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C7" w:rsidRPr="00F817DB" w:rsidRDefault="006257C7" w:rsidP="006257C7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7C7" w:rsidRPr="00E36B1C" w:rsidRDefault="006257C7" w:rsidP="006257C7">
      <w:pPr>
        <w:rPr>
          <w:lang w:val="uk-UA"/>
        </w:rPr>
      </w:pPr>
    </w:p>
    <w:p w:rsidR="006257C7" w:rsidRPr="00823DFB" w:rsidRDefault="006257C7" w:rsidP="006257C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6257C7" w:rsidRPr="002D45D1" w:rsidRDefault="006257C7" w:rsidP="006257C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6257C7" w:rsidRPr="00823DFB" w:rsidRDefault="006257C7" w:rsidP="006257C7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6257C7" w:rsidRPr="00823DFB" w:rsidRDefault="006257C7" w:rsidP="006257C7">
      <w:pPr>
        <w:jc w:val="both"/>
        <w:rPr>
          <w:b/>
          <w:bCs/>
          <w:lang w:val="uk-UA"/>
        </w:rPr>
      </w:pPr>
    </w:p>
    <w:p w:rsidR="006257C7" w:rsidRPr="00823DFB" w:rsidRDefault="006257C7" w:rsidP="006257C7">
      <w:pPr>
        <w:pStyle w:val="1"/>
        <w:rPr>
          <w:b/>
        </w:rPr>
      </w:pPr>
    </w:p>
    <w:p w:rsidR="006257C7" w:rsidRPr="002D45D1" w:rsidRDefault="006257C7" w:rsidP="006257C7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6257C7" w:rsidRPr="00A9033C" w:rsidRDefault="006257C7" w:rsidP="006257C7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en-US"/>
        </w:rPr>
        <w:t>1095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6257C7" w:rsidRPr="00A9033C" w:rsidRDefault="006257C7" w:rsidP="006257C7">
      <w:pPr>
        <w:jc w:val="center"/>
        <w:rPr>
          <w:lang w:val="uk-UA"/>
        </w:rPr>
      </w:pPr>
    </w:p>
    <w:p w:rsidR="006257C7" w:rsidRDefault="006257C7" w:rsidP="006257C7">
      <w:pPr>
        <w:pStyle w:val="1"/>
        <w:jc w:val="center"/>
        <w:rPr>
          <w:b/>
        </w:rPr>
      </w:pPr>
    </w:p>
    <w:p w:rsidR="006257C7" w:rsidRDefault="006257C7" w:rsidP="006257C7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6257C7" w:rsidRDefault="006257C7" w:rsidP="006257C7">
      <w:pPr>
        <w:rPr>
          <w:b/>
          <w:lang w:val="uk-UA"/>
        </w:rPr>
      </w:pPr>
      <w:r>
        <w:rPr>
          <w:b/>
          <w:lang w:val="uk-UA"/>
        </w:rPr>
        <w:t>ТОВ «</w:t>
      </w:r>
      <w:proofErr w:type="spellStart"/>
      <w:r>
        <w:rPr>
          <w:b/>
          <w:lang w:val="uk-UA"/>
        </w:rPr>
        <w:t>Київоблпреса</w:t>
      </w:r>
      <w:proofErr w:type="spellEnd"/>
      <w:r>
        <w:rPr>
          <w:b/>
          <w:lang w:val="uk-UA"/>
        </w:rPr>
        <w:t>»</w:t>
      </w:r>
    </w:p>
    <w:p w:rsidR="006257C7" w:rsidRDefault="006257C7" w:rsidP="006257C7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6257C7" w:rsidRDefault="006257C7" w:rsidP="006257C7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директора </w:t>
      </w:r>
      <w:r w:rsidRPr="001B0987">
        <w:rPr>
          <w:lang w:val="uk-UA"/>
        </w:rPr>
        <w:t>товариства з обмеженою відповідальністю «</w:t>
      </w:r>
      <w:proofErr w:type="spellStart"/>
      <w:r>
        <w:rPr>
          <w:lang w:val="uk-UA"/>
        </w:rPr>
        <w:t>Київоблпреса</w:t>
      </w:r>
      <w:proofErr w:type="spellEnd"/>
      <w:r w:rsidRPr="001B0987">
        <w:rPr>
          <w:lang w:val="uk-UA"/>
        </w:rPr>
        <w:t xml:space="preserve">»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оренди земельної ділянки,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16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Горького,</w:t>
      </w:r>
      <w:r w:rsidRPr="00B00082">
        <w:rPr>
          <w:lang w:val="uk-UA"/>
        </w:rPr>
        <w:t xml:space="preserve"> для</w:t>
      </w:r>
      <w:r>
        <w:rPr>
          <w:lang w:val="uk-UA"/>
        </w:rPr>
        <w:t xml:space="preserve"> обслуговування існуючого торгівельного кіоску «Преса»,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Закон України «Про оренду землі» керуючись Законом України «</w:t>
      </w:r>
      <w:r w:rsidRPr="00B00082">
        <w:rPr>
          <w:lang w:val="uk-UA"/>
        </w:rPr>
        <w:t>Про місцеве самоврядування в Україні», міська рада</w:t>
      </w:r>
    </w:p>
    <w:p w:rsidR="006257C7" w:rsidRDefault="006257C7" w:rsidP="006257C7">
      <w:pPr>
        <w:tabs>
          <w:tab w:val="left" w:pos="720"/>
        </w:tabs>
        <w:jc w:val="both"/>
        <w:rPr>
          <w:lang w:val="uk-UA"/>
        </w:rPr>
      </w:pPr>
    </w:p>
    <w:p w:rsidR="006257C7" w:rsidRDefault="006257C7" w:rsidP="006257C7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6257C7" w:rsidRDefault="006257C7" w:rsidP="006257C7">
      <w:pPr>
        <w:tabs>
          <w:tab w:val="left" w:pos="2505"/>
        </w:tabs>
        <w:ind w:left="360"/>
        <w:jc w:val="both"/>
        <w:rPr>
          <w:lang w:val="uk-UA"/>
        </w:rPr>
      </w:pPr>
    </w:p>
    <w:p w:rsidR="006257C7" w:rsidRPr="00D622BC" w:rsidRDefault="006257C7" w:rsidP="006257C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Поновити договір оренди земельної ділянки, укладений між ТОВ «</w:t>
      </w:r>
      <w:proofErr w:type="spellStart"/>
      <w:r>
        <w:rPr>
          <w:lang w:val="uk-UA"/>
        </w:rPr>
        <w:t>Київоблпреса</w:t>
      </w:r>
      <w:proofErr w:type="spellEnd"/>
      <w:r>
        <w:rPr>
          <w:lang w:val="uk-UA"/>
        </w:rPr>
        <w:t xml:space="preserve">»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від 10.01.2011 року, земельна ділянка, площею 16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кадастровий номер 3210800000:01:010:0134, </w:t>
      </w:r>
      <w:r w:rsidRPr="00B00082">
        <w:rPr>
          <w:lang w:val="uk-UA"/>
        </w:rPr>
        <w:t>для</w:t>
      </w:r>
      <w:r w:rsidRPr="00EE3C33">
        <w:rPr>
          <w:lang w:val="uk-UA"/>
        </w:rPr>
        <w:t xml:space="preserve"> </w:t>
      </w:r>
      <w:r>
        <w:rPr>
          <w:lang w:val="uk-UA"/>
        </w:rPr>
        <w:t xml:space="preserve">обслуговування існуючого торгівельного кіоску «Преса», по вул. Горького, б/н, в м. Буча, терміном на 1 рік. </w:t>
      </w:r>
    </w:p>
    <w:p w:rsidR="006257C7" w:rsidRDefault="006257C7" w:rsidP="006257C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6257C7" w:rsidRDefault="006257C7" w:rsidP="006257C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ТОВ «</w:t>
      </w:r>
      <w:proofErr w:type="spellStart"/>
      <w:r>
        <w:rPr>
          <w:lang w:val="uk-UA"/>
        </w:rPr>
        <w:t>Київоблпреса</w:t>
      </w:r>
      <w:proofErr w:type="spellEnd"/>
      <w:r>
        <w:rPr>
          <w:lang w:val="uk-UA"/>
        </w:rPr>
        <w:t>» зареєструвати право оренди земельної ділянки відповідно до Закону України «</w:t>
      </w:r>
      <w:r w:rsidRPr="00CD6142">
        <w:rPr>
          <w:lang w:val="uk-UA"/>
        </w:rPr>
        <w:t xml:space="preserve">Про </w:t>
      </w:r>
      <w:r>
        <w:rPr>
          <w:lang w:val="uk-UA"/>
        </w:rPr>
        <w:t xml:space="preserve">державну </w:t>
      </w:r>
      <w:r w:rsidRPr="00CD6142">
        <w:rPr>
          <w:lang w:val="uk-UA"/>
        </w:rPr>
        <w:t>реєстрацію речових прав на нерухоме майно та їх обтяжень</w:t>
      </w:r>
      <w:r>
        <w:rPr>
          <w:lang w:val="uk-UA"/>
        </w:rPr>
        <w:t>».</w:t>
      </w:r>
    </w:p>
    <w:p w:rsidR="006257C7" w:rsidRPr="00D622BC" w:rsidRDefault="006257C7" w:rsidP="006257C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Попередити ТОВ «</w:t>
      </w:r>
      <w:proofErr w:type="spellStart"/>
      <w:r>
        <w:rPr>
          <w:lang w:val="uk-UA"/>
        </w:rPr>
        <w:t>Київоблпреса</w:t>
      </w:r>
      <w:proofErr w:type="spellEnd"/>
      <w:r>
        <w:rPr>
          <w:lang w:val="uk-UA"/>
        </w:rPr>
        <w:t>», що в разі містобудівних та суспільних потреб необхідно достроково припинити право користування та звільнити земельну ділянку.</w:t>
      </w:r>
    </w:p>
    <w:p w:rsidR="006257C7" w:rsidRDefault="006257C7" w:rsidP="006257C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6257C7" w:rsidRDefault="006257C7" w:rsidP="006257C7">
      <w:pPr>
        <w:tabs>
          <w:tab w:val="left" w:pos="720"/>
        </w:tabs>
        <w:jc w:val="both"/>
        <w:rPr>
          <w:lang w:val="uk-UA"/>
        </w:rPr>
      </w:pPr>
    </w:p>
    <w:p w:rsidR="006257C7" w:rsidRDefault="006257C7" w:rsidP="006257C7">
      <w:pPr>
        <w:jc w:val="center"/>
        <w:rPr>
          <w:b/>
          <w:lang w:val="uk-UA"/>
        </w:rPr>
      </w:pPr>
    </w:p>
    <w:p w:rsidR="006257C7" w:rsidRDefault="006257C7" w:rsidP="006257C7">
      <w:pPr>
        <w:jc w:val="center"/>
        <w:rPr>
          <w:b/>
          <w:lang w:val="uk-UA"/>
        </w:rPr>
      </w:pPr>
    </w:p>
    <w:p w:rsidR="006257C7" w:rsidRDefault="006257C7" w:rsidP="006257C7">
      <w:pPr>
        <w:rPr>
          <w:b/>
          <w:lang w:val="uk-UA"/>
        </w:rPr>
      </w:pPr>
    </w:p>
    <w:p w:rsidR="006257C7" w:rsidRDefault="006257C7" w:rsidP="006257C7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03A59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7C7"/>
    <w:rsid w:val="006257C7"/>
    <w:rsid w:val="00E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57C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257C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57C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6257C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6257C7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257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7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2017-03-06T12:10:00Z</dcterms:created>
  <dcterms:modified xsi:type="dcterms:W3CDTF">2017-03-06T12:10:00Z</dcterms:modified>
</cp:coreProperties>
</file>