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D5" w:rsidRPr="000D4CD5" w:rsidRDefault="000D4CD5" w:rsidP="000D4CD5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0D4CD5">
        <w:rPr>
          <w:b/>
          <w:noProof/>
          <w:sz w:val="28"/>
          <w:szCs w:val="28"/>
        </w:rPr>
        <w:drawing>
          <wp:inline distT="0" distB="0" distL="0" distR="0" wp14:anchorId="307BC07A" wp14:editId="1693DFFD">
            <wp:extent cx="523875" cy="638175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CD5" w:rsidRPr="000D4CD5" w:rsidRDefault="000D4CD5" w:rsidP="000D4CD5">
      <w:pPr>
        <w:jc w:val="center"/>
        <w:rPr>
          <w:b/>
          <w:sz w:val="28"/>
          <w:szCs w:val="28"/>
        </w:rPr>
      </w:pPr>
      <w:r w:rsidRPr="000D4CD5">
        <w:rPr>
          <w:b/>
          <w:sz w:val="28"/>
          <w:szCs w:val="28"/>
        </w:rPr>
        <w:t>БУЧАНСЬКА     МІСЬКА      РАДА</w:t>
      </w:r>
    </w:p>
    <w:p w:rsidR="000D4CD5" w:rsidRPr="000D4CD5" w:rsidRDefault="000D4CD5" w:rsidP="000D4CD5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8"/>
          <w:szCs w:val="28"/>
          <w:lang w:val="uk-UA"/>
        </w:rPr>
      </w:pPr>
      <w:r w:rsidRPr="000D4CD5">
        <w:rPr>
          <w:b/>
          <w:sz w:val="28"/>
          <w:szCs w:val="28"/>
          <w:lang w:val="uk-UA"/>
        </w:rPr>
        <w:t>КИЇВСЬКОЇ ОБЛАСТІ</w:t>
      </w:r>
    </w:p>
    <w:p w:rsidR="000D4CD5" w:rsidRPr="000D4CD5" w:rsidRDefault="000D4CD5" w:rsidP="000D4CD5">
      <w:pPr>
        <w:jc w:val="center"/>
        <w:rPr>
          <w:b/>
          <w:sz w:val="28"/>
          <w:szCs w:val="28"/>
        </w:rPr>
      </w:pPr>
      <w:r w:rsidRPr="000D4CD5">
        <w:rPr>
          <w:b/>
          <w:bCs/>
          <w:sz w:val="28"/>
          <w:szCs w:val="28"/>
          <w:lang w:val="uk-UA"/>
        </w:rPr>
        <w:t>ДВАДЦЯТЬ</w:t>
      </w:r>
      <w:r w:rsidRPr="000D4CD5">
        <w:rPr>
          <w:b/>
          <w:bCs/>
          <w:sz w:val="28"/>
          <w:szCs w:val="28"/>
        </w:rPr>
        <w:t xml:space="preserve">    </w:t>
      </w:r>
      <w:r w:rsidRPr="000D4CD5">
        <w:rPr>
          <w:b/>
          <w:sz w:val="28"/>
          <w:szCs w:val="28"/>
        </w:rPr>
        <w:t xml:space="preserve"> </w:t>
      </w:r>
      <w:r w:rsidRPr="000D4CD5">
        <w:rPr>
          <w:b/>
          <w:sz w:val="28"/>
          <w:szCs w:val="28"/>
          <w:lang w:val="uk-UA"/>
        </w:rPr>
        <w:t>ТРЕТЯ</w:t>
      </w:r>
      <w:r w:rsidRPr="000D4CD5">
        <w:rPr>
          <w:b/>
          <w:sz w:val="28"/>
          <w:szCs w:val="28"/>
        </w:rPr>
        <w:t xml:space="preserve"> </w:t>
      </w:r>
      <w:r w:rsidRPr="000D4CD5">
        <w:rPr>
          <w:b/>
          <w:sz w:val="28"/>
          <w:szCs w:val="28"/>
          <w:lang w:val="uk-UA"/>
        </w:rPr>
        <w:t xml:space="preserve"> СЕСІЯ</w:t>
      </w:r>
      <w:r w:rsidRPr="000D4CD5">
        <w:rPr>
          <w:b/>
          <w:sz w:val="28"/>
          <w:szCs w:val="28"/>
        </w:rPr>
        <w:t xml:space="preserve">      СЬОМОГО    СКЛИКАННЯ</w:t>
      </w:r>
    </w:p>
    <w:p w:rsidR="000D4CD5" w:rsidRPr="000D4CD5" w:rsidRDefault="000D4CD5" w:rsidP="000D4CD5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0D4CD5">
        <w:rPr>
          <w:b/>
          <w:sz w:val="28"/>
          <w:szCs w:val="28"/>
          <w:lang w:val="uk-UA"/>
        </w:rPr>
        <w:t xml:space="preserve">Р  І   Ш   Е   Н   </w:t>
      </w:r>
      <w:proofErr w:type="spellStart"/>
      <w:r w:rsidRPr="000D4CD5">
        <w:rPr>
          <w:b/>
          <w:sz w:val="28"/>
          <w:szCs w:val="28"/>
          <w:lang w:val="uk-UA"/>
        </w:rPr>
        <w:t>Н</w:t>
      </w:r>
      <w:proofErr w:type="spellEnd"/>
      <w:r w:rsidRPr="000D4CD5">
        <w:rPr>
          <w:b/>
          <w:sz w:val="28"/>
          <w:szCs w:val="28"/>
          <w:lang w:val="uk-UA"/>
        </w:rPr>
        <w:t xml:space="preserve">   Я</w:t>
      </w:r>
    </w:p>
    <w:p w:rsidR="000D4CD5" w:rsidRPr="000D4CD5" w:rsidRDefault="000D4CD5" w:rsidP="000D4CD5">
      <w:pPr>
        <w:rPr>
          <w:sz w:val="28"/>
          <w:szCs w:val="28"/>
        </w:rPr>
      </w:pPr>
    </w:p>
    <w:p w:rsidR="000D4CD5" w:rsidRPr="000D4CD5" w:rsidRDefault="000D4CD5" w:rsidP="000D4CD5">
      <w:pPr>
        <w:keepNext/>
        <w:outlineLvl w:val="0"/>
        <w:rPr>
          <w:b/>
          <w:sz w:val="28"/>
          <w:szCs w:val="28"/>
          <w:lang w:val="uk-UA"/>
        </w:rPr>
      </w:pPr>
      <w:r w:rsidRPr="000D4CD5">
        <w:rPr>
          <w:b/>
          <w:sz w:val="28"/>
          <w:szCs w:val="28"/>
          <w:lang w:val="uk-UA"/>
        </w:rPr>
        <w:t>«22» грудня  2016 р.</w:t>
      </w:r>
      <w:r w:rsidRPr="000D4CD5">
        <w:rPr>
          <w:b/>
          <w:sz w:val="28"/>
          <w:szCs w:val="28"/>
          <w:lang w:val="uk-UA"/>
        </w:rPr>
        <w:tab/>
        <w:t xml:space="preserve">                                                      №  </w:t>
      </w:r>
      <w:r w:rsidRPr="000D4CD5">
        <w:rPr>
          <w:b/>
          <w:sz w:val="28"/>
          <w:szCs w:val="28"/>
        </w:rPr>
        <w:t>98</w:t>
      </w:r>
      <w:r w:rsidRPr="000D4CD5">
        <w:rPr>
          <w:b/>
          <w:sz w:val="28"/>
          <w:szCs w:val="28"/>
        </w:rPr>
        <w:t>7</w:t>
      </w:r>
      <w:r w:rsidRPr="000D4CD5">
        <w:rPr>
          <w:b/>
          <w:sz w:val="28"/>
          <w:szCs w:val="28"/>
          <w:lang w:val="uk-UA"/>
        </w:rPr>
        <w:t xml:space="preserve">- 22- </w:t>
      </w:r>
      <w:r w:rsidRPr="000D4CD5">
        <w:rPr>
          <w:b/>
          <w:sz w:val="28"/>
          <w:szCs w:val="28"/>
          <w:lang w:val="en-US"/>
        </w:rPr>
        <w:t>V</w:t>
      </w:r>
      <w:r w:rsidRPr="000D4CD5">
        <w:rPr>
          <w:b/>
          <w:sz w:val="28"/>
          <w:szCs w:val="28"/>
          <w:lang w:val="uk-UA"/>
        </w:rPr>
        <w:t>ІІ</w:t>
      </w:r>
    </w:p>
    <w:p w:rsidR="000D4CD5" w:rsidRDefault="000D4CD5" w:rsidP="000D4CD5">
      <w:pPr>
        <w:rPr>
          <w:b/>
          <w:sz w:val="28"/>
          <w:szCs w:val="28"/>
          <w:lang w:val="uk-UA"/>
        </w:rPr>
      </w:pPr>
    </w:p>
    <w:p w:rsidR="000D4CD5" w:rsidRDefault="000D4CD5" w:rsidP="000D4CD5">
      <w:pPr>
        <w:rPr>
          <w:b/>
          <w:sz w:val="28"/>
          <w:szCs w:val="28"/>
          <w:lang w:val="uk-UA"/>
        </w:rPr>
      </w:pPr>
      <w:bookmarkStart w:id="0" w:name="_GoBack"/>
      <w:bookmarkEnd w:id="0"/>
      <w:r w:rsidRPr="008E14BA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затвердження міської програми</w:t>
      </w:r>
    </w:p>
    <w:p w:rsidR="000D4CD5" w:rsidRDefault="000D4CD5" w:rsidP="000D4CD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«З турботою про кожного» на 2017 рік</w:t>
      </w:r>
    </w:p>
    <w:p w:rsidR="000D4CD5" w:rsidRPr="008E14BA" w:rsidRDefault="000D4CD5" w:rsidP="000D4CD5">
      <w:pPr>
        <w:rPr>
          <w:b/>
          <w:sz w:val="28"/>
          <w:szCs w:val="28"/>
          <w:lang w:val="uk-UA"/>
        </w:rPr>
      </w:pPr>
    </w:p>
    <w:p w:rsidR="000D4CD5" w:rsidRDefault="000D4CD5" w:rsidP="000D4CD5">
      <w:pPr>
        <w:rPr>
          <w:sz w:val="28"/>
          <w:szCs w:val="28"/>
          <w:lang w:val="uk-UA"/>
        </w:rPr>
      </w:pPr>
    </w:p>
    <w:p w:rsidR="000D4CD5" w:rsidRPr="00834F66" w:rsidRDefault="000D4CD5" w:rsidP="000D4CD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Заслухавши інформацію в. о. начальника</w:t>
      </w:r>
      <w:r w:rsidRPr="00834F66">
        <w:rPr>
          <w:sz w:val="28"/>
          <w:szCs w:val="28"/>
          <w:lang w:val="uk-UA"/>
        </w:rPr>
        <w:t xml:space="preserve"> Управління праці, соціального захисту та захисту населення від наслідків Чорнобильської катастрофи </w:t>
      </w:r>
      <w:proofErr w:type="spellStart"/>
      <w:r w:rsidRPr="00834F66">
        <w:rPr>
          <w:sz w:val="28"/>
          <w:szCs w:val="28"/>
          <w:lang w:val="uk-UA"/>
        </w:rPr>
        <w:t>Бучанської</w:t>
      </w:r>
      <w:proofErr w:type="spellEnd"/>
      <w:r w:rsidRPr="00834F66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про затвердження </w:t>
      </w:r>
      <w:proofErr w:type="spellStart"/>
      <w:r>
        <w:rPr>
          <w:sz w:val="28"/>
          <w:szCs w:val="28"/>
          <w:lang w:val="uk-UA"/>
        </w:rPr>
        <w:t>Бучанської</w:t>
      </w:r>
      <w:proofErr w:type="spellEnd"/>
      <w:r>
        <w:rPr>
          <w:sz w:val="28"/>
          <w:szCs w:val="28"/>
          <w:lang w:val="uk-UA"/>
        </w:rPr>
        <w:t xml:space="preserve"> міської програми «З турботою про кожного» на 2017 рік </w:t>
      </w:r>
      <w:r w:rsidRPr="00834F66">
        <w:rPr>
          <w:sz w:val="28"/>
          <w:szCs w:val="28"/>
          <w:lang w:val="uk-UA"/>
        </w:rPr>
        <w:t>та керуючись Законом України «Про місцеве самоврядування в Україні», міська рада</w:t>
      </w:r>
    </w:p>
    <w:p w:rsidR="000D4CD5" w:rsidRPr="00834F66" w:rsidRDefault="000D4CD5" w:rsidP="000D4CD5">
      <w:pPr>
        <w:ind w:firstLine="1080"/>
        <w:jc w:val="both"/>
        <w:rPr>
          <w:sz w:val="28"/>
          <w:szCs w:val="28"/>
          <w:lang w:val="uk-UA"/>
        </w:rPr>
      </w:pPr>
    </w:p>
    <w:p w:rsidR="000D4CD5" w:rsidRPr="00834F66" w:rsidRDefault="000D4CD5" w:rsidP="000D4CD5">
      <w:pPr>
        <w:jc w:val="both"/>
        <w:rPr>
          <w:sz w:val="28"/>
          <w:szCs w:val="28"/>
          <w:lang w:val="uk-UA"/>
        </w:rPr>
      </w:pPr>
      <w:r w:rsidRPr="00834F66">
        <w:rPr>
          <w:sz w:val="28"/>
          <w:szCs w:val="28"/>
          <w:lang w:val="uk-UA"/>
        </w:rPr>
        <w:t>ВИРІШИЛА:</w:t>
      </w:r>
    </w:p>
    <w:p w:rsidR="000D4CD5" w:rsidRPr="00834F66" w:rsidRDefault="000D4CD5" w:rsidP="000D4CD5">
      <w:pPr>
        <w:ind w:left="360" w:firstLine="348"/>
        <w:jc w:val="both"/>
        <w:rPr>
          <w:sz w:val="28"/>
          <w:szCs w:val="28"/>
          <w:lang w:val="uk-UA"/>
        </w:rPr>
      </w:pPr>
      <w:r w:rsidRPr="00834F6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Затвердити </w:t>
      </w:r>
      <w:r w:rsidRPr="00834F6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Бучанську</w:t>
      </w:r>
      <w:proofErr w:type="spellEnd"/>
      <w:r>
        <w:rPr>
          <w:sz w:val="28"/>
          <w:szCs w:val="28"/>
          <w:lang w:val="uk-UA"/>
        </w:rPr>
        <w:t xml:space="preserve"> міську програму «З турботою про кожного» на 2017 рік. (Додаток на 6 </w:t>
      </w:r>
      <w:proofErr w:type="spellStart"/>
      <w:r>
        <w:rPr>
          <w:sz w:val="28"/>
          <w:szCs w:val="28"/>
          <w:lang w:val="uk-UA"/>
        </w:rPr>
        <w:t>стор</w:t>
      </w:r>
      <w:proofErr w:type="spellEnd"/>
      <w:r>
        <w:rPr>
          <w:sz w:val="28"/>
          <w:szCs w:val="28"/>
          <w:lang w:val="uk-UA"/>
        </w:rPr>
        <w:t>)</w:t>
      </w:r>
    </w:p>
    <w:p w:rsidR="000D4CD5" w:rsidRDefault="000D4CD5" w:rsidP="000D4CD5">
      <w:pPr>
        <w:ind w:firstLine="720"/>
        <w:jc w:val="both"/>
        <w:rPr>
          <w:sz w:val="28"/>
          <w:szCs w:val="28"/>
          <w:lang w:val="uk-UA"/>
        </w:rPr>
      </w:pPr>
      <w:r w:rsidRPr="00834F66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Фінансовому Управлінню </w:t>
      </w:r>
      <w:proofErr w:type="spellStart"/>
      <w:r>
        <w:rPr>
          <w:sz w:val="28"/>
          <w:szCs w:val="28"/>
          <w:lang w:val="uk-UA"/>
        </w:rPr>
        <w:t>Бучанської</w:t>
      </w:r>
      <w:proofErr w:type="spellEnd"/>
      <w:r>
        <w:rPr>
          <w:sz w:val="28"/>
          <w:szCs w:val="28"/>
          <w:lang w:val="uk-UA"/>
        </w:rPr>
        <w:t xml:space="preserve"> міської ради передбачити кошти в бюджеті на 2017 рік для виконання даної програми.</w:t>
      </w:r>
    </w:p>
    <w:p w:rsidR="000D4CD5" w:rsidRPr="00834F66" w:rsidRDefault="000D4CD5" w:rsidP="000D4CD5">
      <w:pPr>
        <w:ind w:firstLine="720"/>
        <w:jc w:val="both"/>
        <w:rPr>
          <w:b/>
          <w:sz w:val="28"/>
          <w:szCs w:val="28"/>
          <w:lang w:val="uk-UA"/>
        </w:rPr>
      </w:pPr>
      <w:r w:rsidRPr="00834F66">
        <w:rPr>
          <w:sz w:val="28"/>
          <w:szCs w:val="28"/>
          <w:lang w:val="uk-UA"/>
        </w:rPr>
        <w:t>3. Контроль за виконанням даного рішення покласти на постійну комісію з питань охорони здоров’я, соціального захисту, екології та проблем Чорнобильської катастрофи.</w:t>
      </w:r>
    </w:p>
    <w:p w:rsidR="000D4CD5" w:rsidRDefault="000D4CD5" w:rsidP="000D4CD5">
      <w:pPr>
        <w:jc w:val="both"/>
        <w:rPr>
          <w:b/>
          <w:sz w:val="28"/>
          <w:szCs w:val="28"/>
        </w:rPr>
      </w:pPr>
    </w:p>
    <w:p w:rsidR="000D4CD5" w:rsidRPr="00834F66" w:rsidRDefault="000D4CD5" w:rsidP="000D4CD5">
      <w:pPr>
        <w:rPr>
          <w:sz w:val="28"/>
          <w:szCs w:val="28"/>
          <w:lang w:val="uk-UA"/>
        </w:rPr>
      </w:pPr>
    </w:p>
    <w:p w:rsidR="000D4CD5" w:rsidRPr="007950F9" w:rsidRDefault="000D4CD5" w:rsidP="000D4CD5">
      <w:pPr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 w:rsidRPr="007950F9"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b/>
          <w:sz w:val="28"/>
          <w:szCs w:val="28"/>
          <w:lang w:val="uk-UA"/>
        </w:rPr>
        <w:t>А.П.Федорук</w:t>
      </w:r>
      <w:proofErr w:type="spellEnd"/>
    </w:p>
    <w:p w:rsidR="000665E8" w:rsidRDefault="000665E8"/>
    <w:sectPr w:rsidR="00066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31"/>
    <w:rsid w:val="000665E8"/>
    <w:rsid w:val="000D4CD5"/>
    <w:rsid w:val="00C0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ACDDD-265A-4C85-B995-7E690C96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D4CD5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IN</cp:lastModifiedBy>
  <cp:revision>2</cp:revision>
  <dcterms:created xsi:type="dcterms:W3CDTF">2017-01-04T12:03:00Z</dcterms:created>
  <dcterms:modified xsi:type="dcterms:W3CDTF">2017-01-04T12:03:00Z</dcterms:modified>
</cp:coreProperties>
</file>