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84" w:rsidRDefault="005D1984" w:rsidP="005D1984">
      <w:pPr>
        <w:pStyle w:val="1"/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</w:t>
      </w:r>
    </w:p>
    <w:p w:rsidR="005D1984" w:rsidRDefault="005D1984" w:rsidP="005D1984">
      <w:pPr>
        <w:pStyle w:val="1"/>
        <w:rPr>
          <w:b/>
        </w:rPr>
      </w:pPr>
      <w:r>
        <w:rPr>
          <w:b/>
        </w:rPr>
        <w:t xml:space="preserve">                  </w:t>
      </w:r>
    </w:p>
    <w:p w:rsidR="005D1984" w:rsidRDefault="005D1984" w:rsidP="005D198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МІСЬКА   РАДА</w:t>
      </w:r>
    </w:p>
    <w:p w:rsidR="005D1984" w:rsidRDefault="005D1984" w:rsidP="005D1984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5D1984" w:rsidRDefault="005D1984" w:rsidP="005D1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ДВАДЦЯТЬ ТРЕТЯ СЕСІЯ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СКЛИКАННЯ</w:t>
      </w:r>
    </w:p>
    <w:p w:rsidR="005D1984" w:rsidRDefault="005D1984" w:rsidP="005D1984">
      <w:pPr>
        <w:jc w:val="center"/>
        <w:rPr>
          <w:b/>
          <w:lang w:val="uk-UA"/>
        </w:rPr>
      </w:pPr>
    </w:p>
    <w:p w:rsidR="005D1984" w:rsidRDefault="005D1984" w:rsidP="005D1984">
      <w:pPr>
        <w:jc w:val="center"/>
        <w:rPr>
          <w:b/>
          <w:lang w:val="uk-UA"/>
        </w:rPr>
      </w:pPr>
    </w:p>
    <w:p w:rsidR="005D1984" w:rsidRDefault="005D1984" w:rsidP="005D1984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 Ш   Е   Н 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 Я</w:t>
      </w:r>
    </w:p>
    <w:p w:rsidR="005D1984" w:rsidRDefault="005D1984" w:rsidP="005D1984">
      <w:pPr>
        <w:rPr>
          <w:lang w:val="uk-UA"/>
        </w:rPr>
      </w:pPr>
    </w:p>
    <w:p w:rsidR="005D1984" w:rsidRDefault="005D1984" w:rsidP="005D1984">
      <w:pPr>
        <w:rPr>
          <w:lang w:val="uk-UA"/>
        </w:rPr>
      </w:pPr>
    </w:p>
    <w:p w:rsidR="005D1984" w:rsidRDefault="005D1984" w:rsidP="005D1984">
      <w:pPr>
        <w:pStyle w:val="1"/>
        <w:rPr>
          <w:b/>
          <w:lang w:val="ru-RU"/>
        </w:rPr>
      </w:pPr>
      <w:r>
        <w:rPr>
          <w:b/>
        </w:rPr>
        <w:t xml:space="preserve">« 22 »  грудня 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                      №  974 - 23 –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</w:p>
    <w:p w:rsidR="005D1984" w:rsidRDefault="005D1984" w:rsidP="005D1984">
      <w:pPr>
        <w:rPr>
          <w:b/>
        </w:rPr>
      </w:pPr>
    </w:p>
    <w:p w:rsidR="005D1984" w:rsidRDefault="005D1984" w:rsidP="005D1984">
      <w:pPr>
        <w:rPr>
          <w:b/>
        </w:rPr>
      </w:pPr>
      <w:proofErr w:type="gramStart"/>
      <w:r>
        <w:rPr>
          <w:b/>
        </w:rPr>
        <w:t xml:space="preserve">Про  </w:t>
      </w:r>
      <w:proofErr w:type="spellStart"/>
      <w:r>
        <w:rPr>
          <w:b/>
        </w:rPr>
        <w:t>внесення</w:t>
      </w:r>
      <w:proofErr w:type="spellEnd"/>
      <w:proofErr w:type="gramEnd"/>
      <w:r>
        <w:rPr>
          <w:b/>
        </w:rPr>
        <w:t xml:space="preserve">    </w:t>
      </w:r>
      <w:proofErr w:type="spellStart"/>
      <w:r>
        <w:rPr>
          <w:b/>
        </w:rPr>
        <w:t>змін</w:t>
      </w:r>
      <w:proofErr w:type="spellEnd"/>
      <w:r>
        <w:rPr>
          <w:b/>
        </w:rPr>
        <w:t xml:space="preserve">  до  </w:t>
      </w:r>
      <w:proofErr w:type="spellStart"/>
      <w:r>
        <w:rPr>
          <w:b/>
        </w:rPr>
        <w:t>рішення</w:t>
      </w:r>
      <w:proofErr w:type="spellEnd"/>
    </w:p>
    <w:p w:rsidR="005D1984" w:rsidRDefault="005D1984" w:rsidP="005D1984">
      <w:pPr>
        <w:rPr>
          <w:b/>
        </w:rPr>
      </w:pPr>
      <w:r>
        <w:rPr>
          <w:b/>
          <w:lang w:val="uk-UA"/>
        </w:rPr>
        <w:t xml:space="preserve">5 </w:t>
      </w:r>
      <w:proofErr w:type="spellStart"/>
      <w:r>
        <w:rPr>
          <w:b/>
        </w:rPr>
        <w:t>сесії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</w:t>
      </w:r>
    </w:p>
    <w:p w:rsidR="005D1984" w:rsidRDefault="005D1984" w:rsidP="005D1984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від</w:t>
      </w:r>
      <w:proofErr w:type="spellEnd"/>
      <w:r>
        <w:rPr>
          <w:b/>
        </w:rPr>
        <w:t xml:space="preserve">  </w:t>
      </w:r>
      <w:r>
        <w:rPr>
          <w:b/>
          <w:lang w:val="uk-UA"/>
        </w:rPr>
        <w:t>19</w:t>
      </w:r>
      <w:proofErr w:type="gramEnd"/>
      <w:r>
        <w:rPr>
          <w:b/>
          <w:lang w:val="uk-UA"/>
        </w:rPr>
        <w:t xml:space="preserve"> січня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5D1984" w:rsidRDefault="005D1984" w:rsidP="005D1984">
      <w:pPr>
        <w:rPr>
          <w:b/>
        </w:rPr>
      </w:pPr>
      <w:proofErr w:type="gramStart"/>
      <w:r>
        <w:rPr>
          <w:b/>
        </w:rPr>
        <w:t>року</w:t>
      </w:r>
      <w:proofErr w:type="gramEnd"/>
      <w:r>
        <w:rPr>
          <w:b/>
        </w:rPr>
        <w:t xml:space="preserve"> за № </w:t>
      </w:r>
      <w:r>
        <w:rPr>
          <w:b/>
          <w:lang w:val="uk-UA"/>
        </w:rPr>
        <w:t>104-5</w:t>
      </w:r>
      <w:r>
        <w:rPr>
          <w:b/>
        </w:rPr>
        <w:t>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(</w:t>
      </w:r>
      <w:proofErr w:type="spellStart"/>
      <w:r>
        <w:rPr>
          <w:b/>
        </w:rPr>
        <w:t>позачергова</w:t>
      </w:r>
      <w:proofErr w:type="spellEnd"/>
      <w:r>
        <w:rPr>
          <w:b/>
        </w:rPr>
        <w:t>)</w:t>
      </w:r>
    </w:p>
    <w:p w:rsidR="005D1984" w:rsidRDefault="005D1984" w:rsidP="005D1984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Про  бюджет</w:t>
      </w:r>
      <w:proofErr w:type="gramEnd"/>
      <w:r>
        <w:rPr>
          <w:b/>
        </w:rPr>
        <w:t xml:space="preserve">  </w:t>
      </w:r>
      <w:proofErr w:type="spellStart"/>
      <w:r>
        <w:rPr>
          <w:b/>
        </w:rPr>
        <w:t>міста</w:t>
      </w:r>
      <w:proofErr w:type="spellEnd"/>
      <w:r>
        <w:rPr>
          <w:b/>
        </w:rPr>
        <w:t xml:space="preserve">  Буча на 201</w:t>
      </w:r>
      <w:r>
        <w:rPr>
          <w:b/>
          <w:lang w:val="uk-UA"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рік</w:t>
      </w:r>
      <w:proofErr w:type="spellEnd"/>
      <w:r>
        <w:rPr>
          <w:b/>
        </w:rPr>
        <w:t>»</w:t>
      </w:r>
    </w:p>
    <w:p w:rsidR="005D1984" w:rsidRDefault="005D1984" w:rsidP="005D1984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 новій редакції</w:t>
      </w:r>
    </w:p>
    <w:p w:rsidR="005D1984" w:rsidRDefault="005D1984" w:rsidP="005D1984">
      <w:pPr>
        <w:rPr>
          <w:b/>
          <w:sz w:val="22"/>
          <w:szCs w:val="22"/>
          <w:lang w:val="uk-UA"/>
        </w:rPr>
      </w:pPr>
    </w:p>
    <w:p w:rsidR="005D1984" w:rsidRDefault="005D1984" w:rsidP="005D1984">
      <w:pPr>
        <w:jc w:val="both"/>
        <w:rPr>
          <w:lang w:val="uk-UA"/>
        </w:rPr>
      </w:pPr>
      <w:r>
        <w:tab/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та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у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з бюджету </w:t>
      </w:r>
      <w:proofErr w:type="spellStart"/>
      <w:r>
        <w:t>міста</w:t>
      </w:r>
      <w:proofErr w:type="spellEnd"/>
      <w:r>
        <w:t xml:space="preserve"> Буча у 201</w:t>
      </w:r>
      <w:r>
        <w:rPr>
          <w:lang w:val="uk-UA"/>
        </w:rPr>
        <w:t>6</w:t>
      </w:r>
      <w:r>
        <w:t xml:space="preserve"> </w:t>
      </w:r>
      <w:proofErr w:type="spellStart"/>
      <w:r>
        <w:t>році</w:t>
      </w:r>
      <w:proofErr w:type="spellEnd"/>
      <w:r>
        <w:t xml:space="preserve">, з метою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бюджету для </w:t>
      </w:r>
      <w:proofErr w:type="spellStart"/>
      <w:r>
        <w:t>забезпечення</w:t>
      </w:r>
      <w:proofErr w:type="spellEnd"/>
      <w:r>
        <w:t xml:space="preserve"> потреб в </w:t>
      </w:r>
      <w:proofErr w:type="spellStart"/>
      <w:r>
        <w:t>асигнуваннях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по </w:t>
      </w:r>
      <w:proofErr w:type="spellStart"/>
      <w:r>
        <w:t>загальному</w:t>
      </w:r>
      <w:proofErr w:type="spellEnd"/>
      <w:r>
        <w:t xml:space="preserve"> та </w:t>
      </w:r>
      <w:proofErr w:type="spellStart"/>
      <w:r>
        <w:t>спеціальному</w:t>
      </w:r>
      <w:proofErr w:type="spellEnd"/>
      <w:r>
        <w:t xml:space="preserve"> фондах бюджету </w:t>
      </w:r>
      <w:proofErr w:type="spellStart"/>
      <w:r>
        <w:t>міста</w:t>
      </w:r>
      <w:proofErr w:type="spellEnd"/>
      <w:r>
        <w:t xml:space="preserve"> Буча у 201</w:t>
      </w:r>
      <w:r>
        <w:rPr>
          <w:lang w:val="uk-UA"/>
        </w:rPr>
        <w:t>6</w:t>
      </w:r>
      <w:r>
        <w:t xml:space="preserve"> </w:t>
      </w:r>
      <w:proofErr w:type="spellStart"/>
      <w:r>
        <w:t>році</w:t>
      </w:r>
      <w:proofErr w:type="spellEnd"/>
      <w:r>
        <w:t xml:space="preserve">, </w:t>
      </w:r>
      <w:r>
        <w:rPr>
          <w:lang w:val="uk-UA"/>
        </w:rPr>
        <w:t xml:space="preserve">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201</w:t>
      </w:r>
      <w:r>
        <w:rPr>
          <w:lang w:val="uk-UA"/>
        </w:rPr>
        <w:t>6</w:t>
      </w:r>
      <w:r>
        <w:t xml:space="preserve"> </w:t>
      </w:r>
      <w:proofErr w:type="spellStart"/>
      <w:r>
        <w:t>рік</w:t>
      </w:r>
      <w:proofErr w:type="spellEnd"/>
      <w:r>
        <w:t xml:space="preserve">», норм Бюджетного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прийнятих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Бучанською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 радою, </w:t>
      </w:r>
      <w:proofErr w:type="spellStart"/>
      <w:r>
        <w:t>керуючись</w:t>
      </w:r>
      <w:proofErr w:type="spellEnd"/>
      <w:r>
        <w:t xml:space="preserve"> пунктом 23 </w:t>
      </w:r>
      <w:proofErr w:type="spellStart"/>
      <w:r>
        <w:t>статті</w:t>
      </w:r>
      <w:proofErr w:type="spellEnd"/>
      <w:r>
        <w:t xml:space="preserve">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  <w:proofErr w:type="spellStart"/>
      <w:r>
        <w:t>міська</w:t>
      </w:r>
      <w:proofErr w:type="spellEnd"/>
      <w:r>
        <w:t xml:space="preserve"> рада</w:t>
      </w:r>
    </w:p>
    <w:p w:rsidR="005D1984" w:rsidRDefault="005D1984" w:rsidP="005D1984">
      <w:pPr>
        <w:jc w:val="both"/>
        <w:rPr>
          <w:lang w:val="uk-UA"/>
        </w:rPr>
      </w:pPr>
    </w:p>
    <w:p w:rsidR="005D1984" w:rsidRDefault="005D1984" w:rsidP="005D1984">
      <w:pPr>
        <w:jc w:val="both"/>
        <w:rPr>
          <w:lang w:val="uk-UA"/>
        </w:rPr>
      </w:pPr>
    </w:p>
    <w:p w:rsidR="005D1984" w:rsidRDefault="005D1984" w:rsidP="005D198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ab/>
      </w:r>
    </w:p>
    <w:p w:rsidR="005D1984" w:rsidRDefault="005D1984" w:rsidP="005D1984">
      <w:pPr>
        <w:ind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ВИРІШИЛА:</w:t>
      </w:r>
    </w:p>
    <w:p w:rsidR="005D1984" w:rsidRDefault="005D1984" w:rsidP="005D1984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рішення 5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від 19.01.2016 року за № 104-5-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(позачергова) «Про бюджет міста Буча на 2016 рік» у новій редакції.</w:t>
      </w:r>
    </w:p>
    <w:p w:rsidR="005D1984" w:rsidRPr="00EA7405" w:rsidRDefault="005D1984" w:rsidP="005D1984">
      <w:pPr>
        <w:pStyle w:val="a4"/>
        <w:ind w:firstLine="540"/>
        <w:jc w:val="both"/>
        <w:rPr>
          <w:lang w:val="uk-UA"/>
        </w:rPr>
      </w:pPr>
      <w:r w:rsidRPr="00EA7405">
        <w:rPr>
          <w:lang w:val="uk-UA"/>
        </w:rPr>
        <w:t>1.1. У пункті 1 п.2 рішення замінити цифри «276 765 622,69», «199 813 030,81», «76 952 591,88» на «276 871 579,72», «199 813 030,81», «77 058 548,91» .</w:t>
      </w:r>
    </w:p>
    <w:p w:rsidR="005D1984" w:rsidRPr="00DA699E" w:rsidRDefault="005D1984" w:rsidP="005D1984">
      <w:pPr>
        <w:pStyle w:val="a4"/>
        <w:ind w:firstLine="540"/>
        <w:jc w:val="both"/>
        <w:rPr>
          <w:lang w:val="uk-UA"/>
        </w:rPr>
      </w:pPr>
      <w:r w:rsidRPr="00DA699E">
        <w:rPr>
          <w:lang w:val="uk-UA"/>
        </w:rPr>
        <w:t xml:space="preserve">1.2. </w:t>
      </w:r>
      <w:proofErr w:type="spellStart"/>
      <w:r w:rsidRPr="00DA699E">
        <w:rPr>
          <w:lang w:val="uk-UA"/>
        </w:rPr>
        <w:t>Внести</w:t>
      </w:r>
      <w:proofErr w:type="spellEnd"/>
      <w:r w:rsidRPr="00DA699E">
        <w:rPr>
          <w:lang w:val="uk-UA"/>
        </w:rPr>
        <w:t xml:space="preserve"> зміни у додатки 2,3,5,6 до рішення, виклавши їх у новій редакції.</w:t>
      </w:r>
    </w:p>
    <w:p w:rsidR="005D1984" w:rsidRDefault="005D1984" w:rsidP="005D1984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2. Фінансовому управлінню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відповідні зміни до бюджету міста на 2016 р.</w:t>
      </w:r>
    </w:p>
    <w:p w:rsidR="005D1984" w:rsidRDefault="005D1984" w:rsidP="005D1984">
      <w:pPr>
        <w:pStyle w:val="a4"/>
        <w:ind w:firstLine="540"/>
        <w:jc w:val="both"/>
        <w:rPr>
          <w:sz w:val="22"/>
          <w:szCs w:val="22"/>
          <w:lang w:val="uk-UA"/>
        </w:rPr>
      </w:pPr>
      <w:r>
        <w:rPr>
          <w:lang w:val="uk-UA"/>
        </w:rPr>
        <w:t>3</w:t>
      </w:r>
      <w:r w:rsidRPr="00FE56E8">
        <w:rPr>
          <w:lang w:val="uk-UA"/>
        </w:rPr>
        <w:t xml:space="preserve">. Контроль за виконанням даного рішення покласти на постійну комісію з питань </w:t>
      </w:r>
      <w:r>
        <w:rPr>
          <w:lang w:val="uk-UA"/>
        </w:rPr>
        <w:t>соціально-</w:t>
      </w:r>
      <w:proofErr w:type="spellStart"/>
      <w:r>
        <w:t>економічного</w:t>
      </w:r>
      <w:proofErr w:type="spellEnd"/>
      <w:r>
        <w:t xml:space="preserve"> </w:t>
      </w:r>
      <w:r>
        <w:rPr>
          <w:lang w:val="uk-UA"/>
        </w:rPr>
        <w:t>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5D1984" w:rsidRDefault="005D1984" w:rsidP="005D1984">
      <w:pPr>
        <w:ind w:firstLine="540"/>
        <w:jc w:val="both"/>
        <w:rPr>
          <w:sz w:val="22"/>
          <w:szCs w:val="22"/>
          <w:lang w:val="uk-UA"/>
        </w:rPr>
      </w:pPr>
    </w:p>
    <w:p w:rsidR="005D1984" w:rsidRDefault="005D1984" w:rsidP="005D1984">
      <w:pPr>
        <w:ind w:firstLine="540"/>
        <w:jc w:val="both"/>
        <w:rPr>
          <w:sz w:val="22"/>
          <w:szCs w:val="22"/>
          <w:lang w:val="uk-UA"/>
        </w:rPr>
      </w:pPr>
    </w:p>
    <w:p w:rsidR="005D1984" w:rsidRDefault="005D1984" w:rsidP="005D1984">
      <w:pPr>
        <w:ind w:firstLine="900"/>
        <w:jc w:val="both"/>
        <w:rPr>
          <w:sz w:val="22"/>
          <w:szCs w:val="22"/>
          <w:lang w:val="uk-UA"/>
        </w:rPr>
      </w:pPr>
    </w:p>
    <w:p w:rsidR="005D1984" w:rsidRDefault="005D1984" w:rsidP="005D1984">
      <w:pPr>
        <w:ind w:firstLine="900"/>
        <w:jc w:val="both"/>
        <w:rPr>
          <w:sz w:val="22"/>
          <w:szCs w:val="22"/>
          <w:lang w:val="uk-UA"/>
        </w:rPr>
      </w:pPr>
    </w:p>
    <w:p w:rsidR="00D35491" w:rsidRDefault="005D1984">
      <w:r w:rsidRPr="00ED632F">
        <w:rPr>
          <w:b/>
          <w:lang w:val="uk-UA"/>
        </w:rPr>
        <w:t xml:space="preserve">                           Міський голова                                                                        </w:t>
      </w:r>
      <w:proofErr w:type="spellStart"/>
      <w:r w:rsidRPr="00ED632F">
        <w:rPr>
          <w:b/>
          <w:lang w:val="uk-UA"/>
        </w:rPr>
        <w:t>А.П.Федорук</w:t>
      </w:r>
      <w:proofErr w:type="spellEnd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F3"/>
    <w:rsid w:val="005D1984"/>
    <w:rsid w:val="00D35491"/>
    <w:rsid w:val="00E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7C762-A669-4089-86D6-4EC0748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98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5D198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98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D198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5D1984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D1984"/>
    <w:pPr>
      <w:spacing w:after="120"/>
    </w:pPr>
  </w:style>
  <w:style w:type="character" w:customStyle="1" w:styleId="a5">
    <w:name w:val="Основной текст Знак"/>
    <w:basedOn w:val="a0"/>
    <w:link w:val="a4"/>
    <w:rsid w:val="005D19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2017-01-04T09:29:00Z</dcterms:created>
  <dcterms:modified xsi:type="dcterms:W3CDTF">2017-01-04T09:29:00Z</dcterms:modified>
</cp:coreProperties>
</file>