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B5D" w:rsidRPr="00B47B5D" w:rsidRDefault="00B47B5D" w:rsidP="00B47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47B5D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Порядок </w:t>
      </w:r>
      <w:proofErr w:type="spellStart"/>
      <w:r w:rsidRPr="00B47B5D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денни</w:t>
      </w:r>
      <w:proofErr w:type="spellEnd"/>
      <w:r w:rsidRPr="00B47B5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й</w:t>
      </w:r>
    </w:p>
    <w:p w:rsidR="00B47B5D" w:rsidRDefault="00B47B5D" w:rsidP="00B47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позачергового  </w:t>
      </w:r>
      <w:r w:rsidRPr="00B47B5D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пленарного засідання </w:t>
      </w:r>
    </w:p>
    <w:p w:rsidR="00B47B5D" w:rsidRPr="00B47B5D" w:rsidRDefault="00B47B5D" w:rsidP="00B47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B47B5D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6</w:t>
      </w:r>
      <w:r w:rsidRPr="00B47B5D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сесії </w:t>
      </w:r>
      <w:r w:rsidRPr="00B47B5D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VII</w:t>
      </w:r>
      <w:r w:rsidRPr="00B47B5D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скликання</w:t>
      </w:r>
    </w:p>
    <w:p w:rsidR="00B47B5D" w:rsidRPr="00B47B5D" w:rsidRDefault="00B47B5D" w:rsidP="00B47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47B5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01 серпня</w:t>
      </w:r>
      <w:r w:rsidRPr="00B47B5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B47B5D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2016 року</w:t>
      </w:r>
    </w:p>
    <w:p w:rsidR="00B47B5D" w:rsidRPr="00B47B5D" w:rsidRDefault="00B47B5D" w:rsidP="00B47B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6470"/>
        <w:gridCol w:w="3242"/>
      </w:tblGrid>
      <w:tr w:rsidR="00B47B5D" w:rsidRPr="00B47B5D" w:rsidTr="000E0C07">
        <w:tc>
          <w:tcPr>
            <w:tcW w:w="636" w:type="dxa"/>
          </w:tcPr>
          <w:p w:rsidR="00B47B5D" w:rsidRPr="00B47B5D" w:rsidRDefault="00B47B5D" w:rsidP="00B47B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47B5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0" w:type="dxa"/>
          </w:tcPr>
          <w:p w:rsidR="00B47B5D" w:rsidRPr="00B47B5D" w:rsidRDefault="00B47B5D" w:rsidP="00B47B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 внесення змін до рішення 5 сесії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Бучанської</w:t>
            </w:r>
            <w:proofErr w:type="spellEnd"/>
            <w:r w:rsidR="00E92A6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міської ради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B4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скликання від 19 січня 2016 року за № 104-5-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B4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(позачергова) «Про бюджет на 2016 рік» у новій редакції</w:t>
            </w:r>
          </w:p>
        </w:tc>
        <w:tc>
          <w:tcPr>
            <w:tcW w:w="3242" w:type="dxa"/>
          </w:tcPr>
          <w:p w:rsidR="00B47B5D" w:rsidRPr="00B47B5D" w:rsidRDefault="00B47B5D" w:rsidP="00B47B5D">
            <w:pPr>
              <w:tabs>
                <w:tab w:val="left" w:pos="22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47B5D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Доповідає: </w:t>
            </w:r>
            <w:proofErr w:type="spellStart"/>
            <w:r w:rsidRPr="00B47B5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Сімон</w:t>
            </w:r>
            <w:proofErr w:type="spellEnd"/>
            <w:r w:rsidRPr="00B47B5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Т.А., </w:t>
            </w:r>
            <w:r w:rsidRPr="00B47B5D">
              <w:rPr>
                <w:rFonts w:ascii="Times New Roman" w:eastAsia="Calibri" w:hAnsi="Times New Roman" w:cs="Times New Roman"/>
                <w:sz w:val="20"/>
                <w:szCs w:val="24"/>
                <w:lang w:val="uk-UA"/>
              </w:rPr>
              <w:t xml:space="preserve">начальник </w:t>
            </w:r>
            <w:proofErr w:type="spellStart"/>
            <w:r w:rsidRPr="00B47B5D">
              <w:rPr>
                <w:rFonts w:ascii="Times New Roman" w:eastAsia="Calibri" w:hAnsi="Times New Roman" w:cs="Times New Roman"/>
                <w:sz w:val="20"/>
                <w:szCs w:val="24"/>
                <w:lang w:val="uk-UA"/>
              </w:rPr>
              <w:t>фінансов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val="uk-UA"/>
              </w:rPr>
              <w:t>іста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4"/>
                <w:lang w:val="uk-UA"/>
              </w:rPr>
              <w:t xml:space="preserve"> Буча на </w:t>
            </w:r>
            <w:r w:rsidRPr="00B47B5D">
              <w:rPr>
                <w:rFonts w:ascii="Times New Roman" w:eastAsia="Calibri" w:hAnsi="Times New Roman" w:cs="Times New Roman"/>
                <w:sz w:val="20"/>
                <w:szCs w:val="24"/>
                <w:lang w:val="uk-UA"/>
              </w:rPr>
              <w:t>ого управління</w:t>
            </w:r>
          </w:p>
        </w:tc>
      </w:tr>
      <w:tr w:rsidR="00B47B5D" w:rsidRPr="00B47B5D" w:rsidTr="000E0C07">
        <w:tc>
          <w:tcPr>
            <w:tcW w:w="636" w:type="dxa"/>
          </w:tcPr>
          <w:p w:rsidR="00B47B5D" w:rsidRPr="00B47B5D" w:rsidRDefault="00B47B5D" w:rsidP="00B47B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47B5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0" w:type="dxa"/>
          </w:tcPr>
          <w:p w:rsidR="00B47B5D" w:rsidRPr="00B47B5D" w:rsidRDefault="00E92A65" w:rsidP="00B47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 надання дозволу на укладання договору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суперфіції</w:t>
            </w:r>
            <w:proofErr w:type="spellEnd"/>
          </w:p>
        </w:tc>
        <w:tc>
          <w:tcPr>
            <w:tcW w:w="3242" w:type="dxa"/>
          </w:tcPr>
          <w:p w:rsidR="00B47B5D" w:rsidRPr="00B47B5D" w:rsidRDefault="00E92A65" w:rsidP="00E92A65">
            <w:pPr>
              <w:tabs>
                <w:tab w:val="left" w:pos="22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Доповідає: Вознюк  Г.А.,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завідуач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земельним відділом</w:t>
            </w:r>
          </w:p>
        </w:tc>
      </w:tr>
      <w:tr w:rsidR="00B47B5D" w:rsidRPr="00B47B5D" w:rsidTr="000E0C07">
        <w:tc>
          <w:tcPr>
            <w:tcW w:w="636" w:type="dxa"/>
          </w:tcPr>
          <w:p w:rsidR="00B47B5D" w:rsidRPr="00B47B5D" w:rsidRDefault="00B47B5D" w:rsidP="00B47B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47B5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0" w:type="dxa"/>
          </w:tcPr>
          <w:p w:rsidR="00B47B5D" w:rsidRPr="00B47B5D" w:rsidRDefault="00E92A65" w:rsidP="00E92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 надання дозволу про розширення мережі ДНЗ № 3 «Козачок»</w:t>
            </w:r>
          </w:p>
        </w:tc>
        <w:tc>
          <w:tcPr>
            <w:tcW w:w="3242" w:type="dxa"/>
          </w:tcPr>
          <w:p w:rsidR="00E92A65" w:rsidRPr="00B47B5D" w:rsidRDefault="00E92A65" w:rsidP="00B47B5D">
            <w:pPr>
              <w:tabs>
                <w:tab w:val="left" w:pos="22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Доповідає: Цимбал О.І., начальник відділу освіти</w:t>
            </w:r>
          </w:p>
        </w:tc>
      </w:tr>
      <w:tr w:rsidR="00B47B5D" w:rsidRPr="00B47B5D" w:rsidTr="000E0C07">
        <w:tc>
          <w:tcPr>
            <w:tcW w:w="636" w:type="dxa"/>
          </w:tcPr>
          <w:p w:rsidR="00B47B5D" w:rsidRPr="00B47B5D" w:rsidRDefault="00B47B5D" w:rsidP="00B47B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47B5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0" w:type="dxa"/>
          </w:tcPr>
          <w:p w:rsidR="00B47B5D" w:rsidRPr="00B47B5D" w:rsidRDefault="00E92A65" w:rsidP="00B47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РІЗНЕ</w:t>
            </w:r>
          </w:p>
        </w:tc>
        <w:tc>
          <w:tcPr>
            <w:tcW w:w="3242" w:type="dxa"/>
          </w:tcPr>
          <w:p w:rsidR="00B47B5D" w:rsidRPr="00B47B5D" w:rsidRDefault="00B47B5D" w:rsidP="00B47B5D">
            <w:pPr>
              <w:tabs>
                <w:tab w:val="left" w:pos="22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5B397C" w:rsidRPr="00B47B5D" w:rsidRDefault="005B397C" w:rsidP="00B47B5D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5B397C" w:rsidRPr="00B47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430"/>
    <w:rsid w:val="005B397C"/>
    <w:rsid w:val="00B47B5D"/>
    <w:rsid w:val="00DD7430"/>
    <w:rsid w:val="00E9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0526D-2261-4C57-90C5-DF1AC788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2016-08-01T18:20:00Z</dcterms:created>
  <dcterms:modified xsi:type="dcterms:W3CDTF">2016-08-01T18:37:00Z</dcterms:modified>
</cp:coreProperties>
</file>