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53" w:rsidRPr="00651753" w:rsidRDefault="00651753" w:rsidP="00651753">
      <w:pPr>
        <w:keepNext/>
        <w:spacing w:before="240" w:after="60" w:line="240" w:lineRule="auto"/>
        <w:jc w:val="center"/>
        <w:outlineLvl w:val="0"/>
        <w:rPr>
          <w:rFonts w:ascii="Arial" w:eastAsia="Times New Roman" w:hAnsi="Arial" w:cs="Arial"/>
          <w:bCs/>
          <w:kern w:val="32"/>
          <w:sz w:val="32"/>
          <w:szCs w:val="32"/>
          <w:lang w:val="uk-UA" w:eastAsia="ru-RU"/>
        </w:rPr>
      </w:pPr>
      <w:r>
        <w:rPr>
          <w:rFonts w:ascii="Arial" w:eastAsia="Times New Roman" w:hAnsi="Arial" w:cs="Arial"/>
          <w:bCs/>
          <w:noProof/>
          <w:kern w:val="32"/>
          <w:sz w:val="32"/>
          <w:szCs w:val="32"/>
          <w:lang w:eastAsia="ru-RU"/>
        </w:rPr>
        <w:drawing>
          <wp:inline distT="0" distB="0" distL="0" distR="0">
            <wp:extent cx="514350" cy="638175"/>
            <wp:effectExtent l="0" t="0" r="0" b="9525"/>
            <wp:docPr id="2" name="Рисунок 2"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r w:rsidRPr="00651753">
        <w:rPr>
          <w:rFonts w:ascii="Arial" w:eastAsia="Times New Roman" w:hAnsi="Arial" w:cs="Arial"/>
          <w:b/>
          <w:bCs/>
          <w:kern w:val="32"/>
          <w:sz w:val="32"/>
          <w:szCs w:val="32"/>
          <w:lang w:val="uk-UA" w:eastAsia="ru-RU"/>
        </w:rPr>
        <w:t xml:space="preserve">                                                                                                                                                                                                                                                                           </w:t>
      </w:r>
    </w:p>
    <w:p w:rsidR="00651753" w:rsidRPr="00651753" w:rsidRDefault="00651753" w:rsidP="00651753">
      <w:pPr>
        <w:spacing w:after="0" w:line="240" w:lineRule="auto"/>
        <w:jc w:val="center"/>
        <w:rPr>
          <w:rFonts w:ascii="Times New Roman" w:eastAsia="Times New Roman" w:hAnsi="Times New Roman" w:cs="Times New Roman"/>
          <w:b/>
          <w:sz w:val="28"/>
          <w:szCs w:val="28"/>
          <w:lang w:val="uk-UA"/>
        </w:rPr>
      </w:pPr>
      <w:r w:rsidRPr="00651753">
        <w:rPr>
          <w:rFonts w:ascii="Times New Roman" w:eastAsia="Times New Roman" w:hAnsi="Times New Roman" w:cs="Times New Roman"/>
          <w:b/>
          <w:sz w:val="28"/>
          <w:szCs w:val="28"/>
          <w:lang w:val="uk-UA"/>
        </w:rPr>
        <w:t>БУЧАНСЬКА     МІСЬКА      РАДА</w:t>
      </w:r>
    </w:p>
    <w:p w:rsidR="00651753" w:rsidRPr="00651753" w:rsidRDefault="00651753" w:rsidP="00651753">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651753">
        <w:rPr>
          <w:rFonts w:ascii="Times New Roman" w:eastAsia="Times New Roman" w:hAnsi="Times New Roman" w:cs="Times New Roman"/>
          <w:b/>
          <w:sz w:val="28"/>
          <w:szCs w:val="28"/>
          <w:lang w:val="uk-UA" w:eastAsia="ru-RU"/>
        </w:rPr>
        <w:t>КИЇВСЬКОЇ ОБЛАСТІ</w:t>
      </w:r>
    </w:p>
    <w:p w:rsidR="00651753" w:rsidRPr="00651753" w:rsidRDefault="00651753" w:rsidP="00651753">
      <w:pPr>
        <w:spacing w:after="0" w:line="240" w:lineRule="auto"/>
        <w:jc w:val="center"/>
        <w:rPr>
          <w:rFonts w:ascii="Times New Roman" w:eastAsia="Times New Roman" w:hAnsi="Times New Roman" w:cs="Times New Roman"/>
          <w:b/>
          <w:sz w:val="28"/>
          <w:szCs w:val="28"/>
          <w:lang w:val="uk-UA" w:eastAsia="ru-RU"/>
        </w:rPr>
      </w:pPr>
      <w:r w:rsidRPr="00651753">
        <w:rPr>
          <w:rFonts w:ascii="Times New Roman" w:eastAsia="Times New Roman" w:hAnsi="Times New Roman" w:cs="Times New Roman"/>
          <w:b/>
          <w:bCs/>
          <w:sz w:val="28"/>
          <w:szCs w:val="28"/>
          <w:lang w:val="uk-UA" w:eastAsia="ru-RU"/>
        </w:rPr>
        <w:t>ДВАНАДЦЯТА СЕСІЯ</w:t>
      </w:r>
      <w:r w:rsidRPr="00651753">
        <w:rPr>
          <w:rFonts w:ascii="Times New Roman" w:eastAsia="Times New Roman" w:hAnsi="Times New Roman" w:cs="Times New Roman"/>
          <w:b/>
          <w:sz w:val="28"/>
          <w:szCs w:val="28"/>
          <w:lang w:val="uk-UA" w:eastAsia="ru-RU"/>
        </w:rPr>
        <w:t xml:space="preserve">  СЬОМОГО  СКЛИКАННЯ</w:t>
      </w:r>
    </w:p>
    <w:p w:rsidR="00651753" w:rsidRPr="00651753" w:rsidRDefault="00651753" w:rsidP="00651753">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651753">
        <w:rPr>
          <w:rFonts w:ascii="Times New Roman" w:eastAsia="Times New Roman" w:hAnsi="Times New Roman" w:cs="Times New Roman"/>
          <w:b/>
          <w:bCs/>
          <w:kern w:val="32"/>
          <w:sz w:val="28"/>
          <w:szCs w:val="28"/>
          <w:lang w:eastAsia="ru-RU"/>
        </w:rPr>
        <w:t xml:space="preserve">Р  І   Ш   Е   Н   </w:t>
      </w:r>
      <w:proofErr w:type="spellStart"/>
      <w:proofErr w:type="gramStart"/>
      <w:r w:rsidRPr="00651753">
        <w:rPr>
          <w:rFonts w:ascii="Times New Roman" w:eastAsia="Times New Roman" w:hAnsi="Times New Roman" w:cs="Times New Roman"/>
          <w:b/>
          <w:bCs/>
          <w:kern w:val="32"/>
          <w:sz w:val="28"/>
          <w:szCs w:val="28"/>
          <w:lang w:eastAsia="ru-RU"/>
        </w:rPr>
        <w:t>Н</w:t>
      </w:r>
      <w:proofErr w:type="spellEnd"/>
      <w:proofErr w:type="gramEnd"/>
      <w:r w:rsidRPr="00651753">
        <w:rPr>
          <w:rFonts w:ascii="Times New Roman" w:eastAsia="Times New Roman" w:hAnsi="Times New Roman" w:cs="Times New Roman"/>
          <w:b/>
          <w:bCs/>
          <w:kern w:val="32"/>
          <w:sz w:val="28"/>
          <w:szCs w:val="28"/>
          <w:lang w:eastAsia="ru-RU"/>
        </w:rPr>
        <w:t xml:space="preserve">   Я</w:t>
      </w:r>
    </w:p>
    <w:p w:rsidR="00651753" w:rsidRPr="00651753" w:rsidRDefault="00651753" w:rsidP="00651753">
      <w:pPr>
        <w:spacing w:after="0" w:line="240" w:lineRule="auto"/>
        <w:rPr>
          <w:rFonts w:ascii="Times New Roman" w:eastAsia="Times New Roman" w:hAnsi="Times New Roman" w:cs="Times New Roman"/>
          <w:sz w:val="24"/>
          <w:szCs w:val="24"/>
          <w:lang w:val="uk-UA" w:eastAsia="ru-RU"/>
        </w:rPr>
      </w:pPr>
    </w:p>
    <w:p w:rsidR="00651753" w:rsidRPr="00651753" w:rsidRDefault="00651753" w:rsidP="00651753">
      <w:pPr>
        <w:spacing w:after="0" w:line="240" w:lineRule="auto"/>
        <w:jc w:val="both"/>
        <w:rPr>
          <w:rFonts w:ascii="Times New Roman" w:eastAsia="Times New Roman" w:hAnsi="Times New Roman" w:cs="Times New Roman"/>
          <w:b/>
          <w:sz w:val="24"/>
          <w:szCs w:val="24"/>
          <w:lang w:eastAsia="ru-RU"/>
        </w:rPr>
      </w:pPr>
      <w:r w:rsidRPr="00651753">
        <w:rPr>
          <w:rFonts w:ascii="Times New Roman" w:eastAsia="Times New Roman" w:hAnsi="Times New Roman" w:cs="Times New Roman"/>
          <w:b/>
          <w:sz w:val="24"/>
          <w:szCs w:val="24"/>
          <w:lang w:eastAsia="ru-RU"/>
        </w:rPr>
        <w:t xml:space="preserve">« </w:t>
      </w:r>
      <w:r w:rsidRPr="00651753">
        <w:rPr>
          <w:rFonts w:ascii="Times New Roman" w:eastAsia="Times New Roman" w:hAnsi="Times New Roman" w:cs="Times New Roman"/>
          <w:b/>
          <w:sz w:val="24"/>
          <w:szCs w:val="24"/>
          <w:lang w:val="uk-UA" w:eastAsia="ru-RU"/>
        </w:rPr>
        <w:t xml:space="preserve"> 23  </w:t>
      </w:r>
      <w:r w:rsidRPr="00651753">
        <w:rPr>
          <w:rFonts w:ascii="Times New Roman" w:eastAsia="Times New Roman" w:hAnsi="Times New Roman" w:cs="Times New Roman"/>
          <w:b/>
          <w:sz w:val="24"/>
          <w:szCs w:val="24"/>
          <w:lang w:eastAsia="ru-RU"/>
        </w:rPr>
        <w:t>»</w:t>
      </w:r>
      <w:r w:rsidRPr="00651753">
        <w:rPr>
          <w:rFonts w:ascii="Times New Roman" w:eastAsia="Times New Roman" w:hAnsi="Times New Roman" w:cs="Times New Roman"/>
          <w:b/>
          <w:sz w:val="24"/>
          <w:szCs w:val="24"/>
          <w:lang w:val="uk-UA" w:eastAsia="ru-RU"/>
        </w:rPr>
        <w:t xml:space="preserve"> червня   </w:t>
      </w:r>
      <w:r w:rsidRPr="00651753">
        <w:rPr>
          <w:rFonts w:ascii="Times New Roman" w:eastAsia="Times New Roman" w:hAnsi="Times New Roman" w:cs="Times New Roman"/>
          <w:b/>
          <w:sz w:val="24"/>
          <w:szCs w:val="24"/>
          <w:lang w:eastAsia="ru-RU"/>
        </w:rPr>
        <w:t>201</w:t>
      </w:r>
      <w:r w:rsidRPr="00651753">
        <w:rPr>
          <w:rFonts w:ascii="Times New Roman" w:eastAsia="Times New Roman" w:hAnsi="Times New Roman" w:cs="Times New Roman"/>
          <w:b/>
          <w:sz w:val="24"/>
          <w:szCs w:val="24"/>
          <w:lang w:val="uk-UA" w:eastAsia="ru-RU"/>
        </w:rPr>
        <w:t>6</w:t>
      </w:r>
      <w:r w:rsidRPr="00651753">
        <w:rPr>
          <w:rFonts w:ascii="Times New Roman" w:eastAsia="Times New Roman" w:hAnsi="Times New Roman" w:cs="Times New Roman"/>
          <w:b/>
          <w:sz w:val="24"/>
          <w:szCs w:val="24"/>
          <w:lang w:eastAsia="ru-RU"/>
        </w:rPr>
        <w:t xml:space="preserve">р. </w:t>
      </w:r>
      <w:r w:rsidRPr="00651753">
        <w:rPr>
          <w:rFonts w:ascii="Times New Roman" w:eastAsia="Times New Roman" w:hAnsi="Times New Roman" w:cs="Times New Roman"/>
          <w:b/>
          <w:sz w:val="24"/>
          <w:szCs w:val="24"/>
          <w:lang w:eastAsia="ru-RU"/>
        </w:rPr>
        <w:tab/>
      </w:r>
      <w:r w:rsidRPr="00651753">
        <w:rPr>
          <w:rFonts w:ascii="Times New Roman" w:eastAsia="Times New Roman" w:hAnsi="Times New Roman" w:cs="Times New Roman"/>
          <w:b/>
          <w:sz w:val="24"/>
          <w:szCs w:val="24"/>
          <w:lang w:eastAsia="ru-RU"/>
        </w:rPr>
        <w:tab/>
      </w:r>
      <w:r w:rsidRPr="00651753">
        <w:rPr>
          <w:rFonts w:ascii="Times New Roman" w:eastAsia="Times New Roman" w:hAnsi="Times New Roman" w:cs="Times New Roman"/>
          <w:b/>
          <w:sz w:val="24"/>
          <w:szCs w:val="24"/>
          <w:lang w:eastAsia="ru-RU"/>
        </w:rPr>
        <w:tab/>
      </w:r>
      <w:r w:rsidRPr="00651753">
        <w:rPr>
          <w:rFonts w:ascii="Times New Roman" w:eastAsia="Times New Roman" w:hAnsi="Times New Roman" w:cs="Times New Roman"/>
          <w:b/>
          <w:sz w:val="24"/>
          <w:szCs w:val="24"/>
          <w:lang w:eastAsia="ru-RU"/>
        </w:rPr>
        <w:tab/>
      </w:r>
      <w:r w:rsidRPr="00651753">
        <w:rPr>
          <w:rFonts w:ascii="Times New Roman" w:eastAsia="Times New Roman" w:hAnsi="Times New Roman" w:cs="Times New Roman"/>
          <w:b/>
          <w:sz w:val="24"/>
          <w:szCs w:val="24"/>
          <w:lang w:val="uk-UA" w:eastAsia="ru-RU"/>
        </w:rPr>
        <w:t xml:space="preserve">   </w:t>
      </w:r>
      <w:r w:rsidRPr="00651753">
        <w:rPr>
          <w:rFonts w:ascii="Times New Roman" w:eastAsia="Times New Roman" w:hAnsi="Times New Roman" w:cs="Times New Roman"/>
          <w:b/>
          <w:sz w:val="24"/>
          <w:szCs w:val="24"/>
          <w:lang w:eastAsia="ru-RU"/>
        </w:rPr>
        <w:tab/>
      </w:r>
      <w:r w:rsidRPr="00651753">
        <w:rPr>
          <w:rFonts w:ascii="Times New Roman" w:eastAsia="Times New Roman" w:hAnsi="Times New Roman" w:cs="Times New Roman"/>
          <w:b/>
          <w:sz w:val="24"/>
          <w:szCs w:val="24"/>
          <w:lang w:val="uk-UA" w:eastAsia="ru-RU"/>
        </w:rPr>
        <w:t xml:space="preserve">        </w:t>
      </w:r>
      <w:r w:rsidRPr="00651753">
        <w:rPr>
          <w:rFonts w:ascii="Times New Roman" w:eastAsia="Times New Roman" w:hAnsi="Times New Roman" w:cs="Times New Roman"/>
          <w:b/>
          <w:sz w:val="24"/>
          <w:szCs w:val="24"/>
          <w:lang w:eastAsia="ru-RU"/>
        </w:rPr>
        <w:tab/>
      </w:r>
      <w:r w:rsidRPr="00651753">
        <w:rPr>
          <w:rFonts w:ascii="Times New Roman" w:eastAsia="Times New Roman" w:hAnsi="Times New Roman" w:cs="Times New Roman"/>
          <w:b/>
          <w:sz w:val="24"/>
          <w:szCs w:val="24"/>
          <w:lang w:val="uk-UA" w:eastAsia="ru-RU"/>
        </w:rPr>
        <w:t xml:space="preserve">           </w:t>
      </w:r>
      <w:r w:rsidRPr="00651753">
        <w:rPr>
          <w:rFonts w:ascii="Times New Roman" w:eastAsia="Times New Roman" w:hAnsi="Times New Roman" w:cs="Times New Roman"/>
          <w:b/>
          <w:sz w:val="24"/>
          <w:szCs w:val="24"/>
          <w:lang w:eastAsia="ru-RU"/>
        </w:rPr>
        <w:t xml:space="preserve">№ </w:t>
      </w:r>
      <w:r w:rsidRPr="00651753">
        <w:rPr>
          <w:rFonts w:ascii="Times New Roman" w:eastAsia="Times New Roman" w:hAnsi="Times New Roman" w:cs="Times New Roman"/>
          <w:b/>
          <w:sz w:val="24"/>
          <w:szCs w:val="24"/>
          <w:lang w:val="uk-UA" w:eastAsia="ru-RU"/>
        </w:rPr>
        <w:t xml:space="preserve"> 536 </w:t>
      </w:r>
      <w:r w:rsidRPr="00651753">
        <w:rPr>
          <w:rFonts w:ascii="Times New Roman" w:eastAsia="Times New Roman" w:hAnsi="Times New Roman" w:cs="Times New Roman"/>
          <w:b/>
          <w:sz w:val="24"/>
          <w:szCs w:val="24"/>
          <w:lang w:eastAsia="ru-RU"/>
        </w:rPr>
        <w:t xml:space="preserve"> -</w:t>
      </w:r>
      <w:r w:rsidRPr="00651753">
        <w:rPr>
          <w:rFonts w:ascii="Times New Roman" w:eastAsia="Times New Roman" w:hAnsi="Times New Roman" w:cs="Times New Roman"/>
          <w:b/>
          <w:sz w:val="24"/>
          <w:szCs w:val="24"/>
          <w:lang w:val="uk-UA" w:eastAsia="ru-RU"/>
        </w:rPr>
        <w:t xml:space="preserve"> 12</w:t>
      </w:r>
      <w:r w:rsidRPr="00651753">
        <w:rPr>
          <w:rFonts w:ascii="Times New Roman" w:eastAsia="Times New Roman" w:hAnsi="Times New Roman" w:cs="Times New Roman"/>
          <w:b/>
          <w:sz w:val="24"/>
          <w:szCs w:val="24"/>
          <w:lang w:eastAsia="ru-RU"/>
        </w:rPr>
        <w:t xml:space="preserve"> –</w:t>
      </w:r>
      <w:r w:rsidRPr="00651753">
        <w:rPr>
          <w:rFonts w:ascii="Times New Roman" w:eastAsia="Times New Roman" w:hAnsi="Times New Roman" w:cs="Times New Roman"/>
          <w:b/>
          <w:sz w:val="24"/>
          <w:szCs w:val="24"/>
          <w:lang w:val="en-US" w:eastAsia="ru-RU"/>
        </w:rPr>
        <w:t>V</w:t>
      </w:r>
      <w:r w:rsidRPr="00651753">
        <w:rPr>
          <w:rFonts w:ascii="Times New Roman" w:eastAsia="Times New Roman" w:hAnsi="Times New Roman" w:cs="Times New Roman"/>
          <w:b/>
          <w:sz w:val="24"/>
          <w:szCs w:val="24"/>
          <w:lang w:eastAsia="ru-RU"/>
        </w:rPr>
        <w:t>І</w:t>
      </w:r>
      <w:r w:rsidRPr="00651753">
        <w:rPr>
          <w:rFonts w:ascii="Times New Roman" w:eastAsia="Times New Roman" w:hAnsi="Times New Roman" w:cs="Times New Roman"/>
          <w:b/>
          <w:sz w:val="24"/>
          <w:szCs w:val="24"/>
          <w:lang w:val="uk-UA" w:eastAsia="ru-RU"/>
        </w:rPr>
        <w:t>І</w:t>
      </w:r>
    </w:p>
    <w:p w:rsidR="00651753" w:rsidRPr="00651753" w:rsidRDefault="00651753" w:rsidP="00651753">
      <w:pPr>
        <w:spacing w:after="0" w:line="240" w:lineRule="auto"/>
        <w:ind w:left="-284"/>
        <w:jc w:val="both"/>
        <w:rPr>
          <w:rFonts w:ascii="Times New Roman" w:eastAsia="Times New Roman" w:hAnsi="Times New Roman" w:cs="Times New Roman"/>
          <w:b/>
          <w:lang w:eastAsia="ru-RU"/>
        </w:rPr>
      </w:pPr>
    </w:p>
    <w:p w:rsidR="00651753" w:rsidRPr="00651753" w:rsidRDefault="00651753" w:rsidP="00651753">
      <w:pPr>
        <w:spacing w:after="0" w:line="240" w:lineRule="auto"/>
        <w:ind w:left="-284"/>
        <w:jc w:val="both"/>
        <w:rPr>
          <w:rFonts w:ascii="Times New Roman" w:eastAsia="Times New Roman" w:hAnsi="Times New Roman" w:cs="Times New Roman"/>
          <w:b/>
          <w:lang w:val="uk-UA" w:eastAsia="ru-RU"/>
        </w:rPr>
      </w:pPr>
      <w:r w:rsidRPr="00651753">
        <w:rPr>
          <w:rFonts w:ascii="Times New Roman" w:eastAsia="Times New Roman" w:hAnsi="Times New Roman" w:cs="Times New Roman"/>
          <w:b/>
          <w:lang w:val="uk-UA" w:eastAsia="ru-RU"/>
        </w:rPr>
        <w:t xml:space="preserve">Про затвердження детального плану території, </w:t>
      </w:r>
    </w:p>
    <w:p w:rsidR="00651753" w:rsidRPr="00651753" w:rsidRDefault="00651753" w:rsidP="00651753">
      <w:pPr>
        <w:spacing w:after="0" w:line="240" w:lineRule="auto"/>
        <w:ind w:left="-284"/>
        <w:jc w:val="both"/>
        <w:rPr>
          <w:rFonts w:ascii="Times New Roman" w:eastAsia="Times New Roman" w:hAnsi="Times New Roman" w:cs="Times New Roman"/>
          <w:b/>
          <w:lang w:val="uk-UA" w:eastAsia="ru-RU"/>
        </w:rPr>
      </w:pPr>
      <w:r w:rsidRPr="00651753">
        <w:rPr>
          <w:rFonts w:ascii="Times New Roman" w:eastAsia="Times New Roman" w:hAnsi="Times New Roman" w:cs="Times New Roman"/>
          <w:b/>
          <w:lang w:val="uk-UA" w:eastAsia="ru-RU"/>
        </w:rPr>
        <w:t xml:space="preserve">орієнтовною площею 55,0 га, для розміщення </w:t>
      </w:r>
    </w:p>
    <w:p w:rsidR="00651753" w:rsidRPr="00651753" w:rsidRDefault="00651753" w:rsidP="00651753">
      <w:pPr>
        <w:spacing w:after="0" w:line="240" w:lineRule="auto"/>
        <w:ind w:left="-284"/>
        <w:jc w:val="both"/>
        <w:rPr>
          <w:rFonts w:ascii="Times New Roman" w:eastAsia="Times New Roman" w:hAnsi="Times New Roman" w:cs="Times New Roman"/>
          <w:b/>
          <w:lang w:val="uk-UA" w:eastAsia="ru-RU"/>
        </w:rPr>
      </w:pPr>
      <w:r w:rsidRPr="00651753">
        <w:rPr>
          <w:rFonts w:ascii="Times New Roman" w:eastAsia="Times New Roman" w:hAnsi="Times New Roman" w:cs="Times New Roman"/>
          <w:b/>
          <w:lang w:val="uk-UA" w:eastAsia="ru-RU"/>
        </w:rPr>
        <w:t xml:space="preserve">садибної , багатоквартирної забудови середньої </w:t>
      </w:r>
    </w:p>
    <w:p w:rsidR="00651753" w:rsidRPr="00651753" w:rsidRDefault="00651753" w:rsidP="00651753">
      <w:pPr>
        <w:spacing w:after="0" w:line="240" w:lineRule="auto"/>
        <w:ind w:left="-284"/>
        <w:jc w:val="both"/>
        <w:rPr>
          <w:rFonts w:ascii="Times New Roman" w:eastAsia="Times New Roman" w:hAnsi="Times New Roman" w:cs="Times New Roman"/>
          <w:b/>
          <w:lang w:val="uk-UA" w:eastAsia="ru-RU"/>
        </w:rPr>
      </w:pPr>
      <w:r w:rsidRPr="00651753">
        <w:rPr>
          <w:rFonts w:ascii="Times New Roman" w:eastAsia="Times New Roman" w:hAnsi="Times New Roman" w:cs="Times New Roman"/>
          <w:b/>
          <w:lang w:val="uk-UA" w:eastAsia="ru-RU"/>
        </w:rPr>
        <w:t xml:space="preserve">поверховості та громадської забудови з об’єктами </w:t>
      </w:r>
    </w:p>
    <w:p w:rsidR="00651753" w:rsidRPr="00651753" w:rsidRDefault="00651753" w:rsidP="00651753">
      <w:pPr>
        <w:spacing w:after="0" w:line="240" w:lineRule="auto"/>
        <w:ind w:left="-284"/>
        <w:jc w:val="both"/>
        <w:rPr>
          <w:rFonts w:ascii="Times New Roman" w:eastAsia="Times New Roman" w:hAnsi="Times New Roman" w:cs="Times New Roman"/>
          <w:b/>
          <w:lang w:val="uk-UA" w:eastAsia="ru-RU"/>
        </w:rPr>
      </w:pPr>
      <w:r w:rsidRPr="00651753">
        <w:rPr>
          <w:rFonts w:ascii="Times New Roman" w:eastAsia="Times New Roman" w:hAnsi="Times New Roman" w:cs="Times New Roman"/>
          <w:b/>
          <w:lang w:val="uk-UA" w:eastAsia="ru-RU"/>
        </w:rPr>
        <w:t xml:space="preserve">соціальної інфраструктури в межах вулиць Лесі Українки, </w:t>
      </w:r>
    </w:p>
    <w:p w:rsidR="00651753" w:rsidRPr="00651753" w:rsidRDefault="00651753" w:rsidP="00651753">
      <w:pPr>
        <w:spacing w:after="0" w:line="240" w:lineRule="auto"/>
        <w:ind w:left="-284"/>
        <w:jc w:val="both"/>
        <w:rPr>
          <w:rFonts w:ascii="Times New Roman" w:eastAsia="Times New Roman" w:hAnsi="Times New Roman" w:cs="Times New Roman"/>
          <w:b/>
          <w:lang w:val="uk-UA" w:eastAsia="ru-RU"/>
        </w:rPr>
      </w:pPr>
      <w:r w:rsidRPr="00651753">
        <w:rPr>
          <w:rFonts w:ascii="Times New Roman" w:eastAsia="Times New Roman" w:hAnsi="Times New Roman" w:cs="Times New Roman"/>
          <w:b/>
          <w:lang w:val="uk-UA" w:eastAsia="ru-RU"/>
        </w:rPr>
        <w:t xml:space="preserve">Вишнева, Петра Дорошенка, Степана Бандери, </w:t>
      </w:r>
    </w:p>
    <w:p w:rsidR="00651753" w:rsidRPr="00651753" w:rsidRDefault="00651753" w:rsidP="00651753">
      <w:pPr>
        <w:spacing w:after="0" w:line="240" w:lineRule="auto"/>
        <w:ind w:left="-284"/>
        <w:jc w:val="both"/>
        <w:rPr>
          <w:rFonts w:ascii="Times New Roman" w:eastAsia="Times New Roman" w:hAnsi="Times New Roman" w:cs="Times New Roman"/>
          <w:b/>
          <w:lang w:val="uk-UA" w:eastAsia="ru-RU"/>
        </w:rPr>
      </w:pPr>
      <w:r w:rsidRPr="00651753">
        <w:rPr>
          <w:rFonts w:ascii="Times New Roman" w:eastAsia="Times New Roman" w:hAnsi="Times New Roman" w:cs="Times New Roman"/>
          <w:b/>
          <w:lang w:val="uk-UA" w:eastAsia="ru-RU"/>
        </w:rPr>
        <w:t>Нове Шосе в м. Буча Київської області</w:t>
      </w:r>
    </w:p>
    <w:p w:rsidR="00651753" w:rsidRPr="00651753" w:rsidRDefault="00651753" w:rsidP="00651753">
      <w:pPr>
        <w:spacing w:after="0" w:line="240" w:lineRule="auto"/>
        <w:ind w:left="-284"/>
        <w:jc w:val="both"/>
        <w:rPr>
          <w:rFonts w:ascii="Times New Roman" w:eastAsia="Times New Roman" w:hAnsi="Times New Roman" w:cs="Times New Roman"/>
          <w:b/>
          <w:sz w:val="24"/>
          <w:szCs w:val="24"/>
          <w:lang w:val="uk-UA" w:eastAsia="ru-RU"/>
        </w:rPr>
      </w:pPr>
      <w:r w:rsidRPr="00651753">
        <w:rPr>
          <w:rFonts w:ascii="Times New Roman" w:eastAsia="Times New Roman" w:hAnsi="Times New Roman" w:cs="Times New Roman"/>
          <w:b/>
          <w:sz w:val="24"/>
          <w:szCs w:val="24"/>
          <w:lang w:val="uk-UA" w:eastAsia="ru-RU"/>
        </w:rPr>
        <w:t xml:space="preserve"> </w:t>
      </w:r>
    </w:p>
    <w:p w:rsidR="00651753" w:rsidRPr="00651753" w:rsidRDefault="00651753" w:rsidP="00651753">
      <w:pPr>
        <w:spacing w:after="0" w:line="240" w:lineRule="auto"/>
        <w:ind w:left="-284"/>
        <w:jc w:val="both"/>
        <w:rPr>
          <w:rFonts w:ascii="Times New Roman" w:eastAsia="Times New Roman" w:hAnsi="Times New Roman" w:cs="Times New Roman"/>
          <w:sz w:val="24"/>
          <w:szCs w:val="24"/>
          <w:lang w:val="uk-UA" w:eastAsia="ru-RU"/>
        </w:rPr>
      </w:pPr>
      <w:r w:rsidRPr="00651753">
        <w:rPr>
          <w:rFonts w:ascii="Times New Roman" w:eastAsia="Times New Roman" w:hAnsi="Times New Roman" w:cs="Times New Roman"/>
          <w:sz w:val="24"/>
          <w:szCs w:val="24"/>
          <w:lang w:val="uk-UA" w:eastAsia="ru-RU"/>
        </w:rPr>
        <w:t xml:space="preserve">                         Розглянувши матеріали містобудівної документації «Детальний план території, орієнтовною площею 55,0 га, для розміщення садибної, багатоквартирної забудови середньої поверховості та громадської забудови з об’єктами соціальної інфраструктури в межах вулиць Лесі Українки, Вишнева, Петра Дорошенка, Степана Бандери, Нове Шосе в місті Буча Київської області», розроблені ПП «</w:t>
      </w:r>
      <w:proofErr w:type="spellStart"/>
      <w:r w:rsidRPr="00651753">
        <w:rPr>
          <w:rFonts w:ascii="Times New Roman" w:eastAsia="Times New Roman" w:hAnsi="Times New Roman" w:cs="Times New Roman"/>
          <w:sz w:val="24"/>
          <w:szCs w:val="24"/>
          <w:lang w:val="uk-UA" w:eastAsia="ru-RU"/>
        </w:rPr>
        <w:t>Ладопроект</w:t>
      </w:r>
      <w:proofErr w:type="spellEnd"/>
      <w:r w:rsidRPr="00651753">
        <w:rPr>
          <w:rFonts w:ascii="Times New Roman" w:eastAsia="Times New Roman" w:hAnsi="Times New Roman" w:cs="Times New Roman"/>
          <w:sz w:val="24"/>
          <w:szCs w:val="24"/>
          <w:lang w:val="uk-UA" w:eastAsia="ru-RU"/>
        </w:rPr>
        <w:t xml:space="preserve">», виходячи з необхідності визначення планувальної організації та параметрів забудови  території, що розташована в м. Буча в межах вулиць Лесі Українки, Вишнева, Петра Дорошенка, Степана Бандери, Нове Шосе, з метою  врегулювання питань існуючої містобудівної ситуації, інженерних мереж та схеми транспортного сполучення м. Буча, беручи до уваги пропозиції щодо даного детального плану території, які були враховані на громадських слуханнях, що відбулися 21.06.2016 р., керуючись  Законом України «Про місцеве самоврядування в Україні», Законом  України «Про регулювання містобудівної  діяльності» та Законом України «Про основи містобудування»,  міська рада  </w:t>
      </w:r>
    </w:p>
    <w:p w:rsidR="00651753" w:rsidRPr="00651753" w:rsidRDefault="00651753" w:rsidP="00651753">
      <w:pPr>
        <w:spacing w:after="0" w:line="240" w:lineRule="auto"/>
        <w:ind w:left="-284"/>
        <w:jc w:val="both"/>
        <w:rPr>
          <w:rFonts w:ascii="Times New Roman" w:eastAsia="Times New Roman" w:hAnsi="Times New Roman" w:cs="Times New Roman"/>
          <w:b/>
          <w:lang w:val="uk-UA" w:eastAsia="ru-RU"/>
        </w:rPr>
      </w:pPr>
    </w:p>
    <w:p w:rsidR="00651753" w:rsidRPr="00651753" w:rsidRDefault="00651753" w:rsidP="00651753">
      <w:pPr>
        <w:spacing w:after="0" w:line="240" w:lineRule="auto"/>
        <w:ind w:left="-284"/>
        <w:jc w:val="both"/>
        <w:rPr>
          <w:rFonts w:ascii="Times New Roman" w:eastAsia="Times New Roman" w:hAnsi="Times New Roman" w:cs="Times New Roman"/>
          <w:b/>
          <w:bCs/>
          <w:sz w:val="24"/>
          <w:szCs w:val="24"/>
          <w:lang w:val="uk-UA" w:eastAsia="ru-RU"/>
        </w:rPr>
      </w:pPr>
      <w:r w:rsidRPr="00651753">
        <w:rPr>
          <w:rFonts w:ascii="Times New Roman" w:eastAsia="Times New Roman" w:hAnsi="Times New Roman" w:cs="Times New Roman"/>
          <w:b/>
          <w:bCs/>
          <w:sz w:val="24"/>
          <w:szCs w:val="24"/>
          <w:lang w:val="uk-UA" w:eastAsia="ru-RU"/>
        </w:rPr>
        <w:t xml:space="preserve">ВИРІШИЛА: </w:t>
      </w:r>
    </w:p>
    <w:p w:rsidR="00651753" w:rsidRPr="00651753" w:rsidRDefault="00651753" w:rsidP="00651753">
      <w:pPr>
        <w:spacing w:after="0" w:line="240" w:lineRule="auto"/>
        <w:ind w:left="-284"/>
        <w:jc w:val="both"/>
        <w:rPr>
          <w:rFonts w:ascii="Times New Roman" w:eastAsia="Times New Roman" w:hAnsi="Times New Roman" w:cs="Times New Roman"/>
          <w:b/>
          <w:bCs/>
          <w:sz w:val="24"/>
          <w:szCs w:val="24"/>
          <w:lang w:val="uk-UA" w:eastAsia="ru-RU"/>
        </w:rPr>
      </w:pPr>
    </w:p>
    <w:p w:rsidR="00651753" w:rsidRPr="00651753" w:rsidRDefault="00651753" w:rsidP="00651753">
      <w:pPr>
        <w:numPr>
          <w:ilvl w:val="0"/>
          <w:numId w:val="1"/>
        </w:numPr>
        <w:spacing w:after="0" w:line="240" w:lineRule="auto"/>
        <w:ind w:left="1418" w:hanging="284"/>
        <w:jc w:val="both"/>
        <w:rPr>
          <w:rFonts w:ascii="Times New Roman" w:eastAsia="Times New Roman" w:hAnsi="Times New Roman" w:cs="Times New Roman"/>
          <w:sz w:val="24"/>
          <w:szCs w:val="24"/>
          <w:lang w:val="uk-UA" w:eastAsia="ru-RU"/>
        </w:rPr>
      </w:pPr>
      <w:r w:rsidRPr="00651753">
        <w:rPr>
          <w:rFonts w:ascii="Times New Roman" w:eastAsia="Times New Roman" w:hAnsi="Times New Roman" w:cs="Times New Roman"/>
          <w:sz w:val="24"/>
          <w:szCs w:val="24"/>
          <w:lang w:val="uk-UA" w:eastAsia="ru-RU"/>
        </w:rPr>
        <w:t xml:space="preserve"> Затвердити  матеріали «</w:t>
      </w:r>
      <w:proofErr w:type="spellStart"/>
      <w:r w:rsidRPr="00651753">
        <w:rPr>
          <w:rFonts w:ascii="Times New Roman" w:eastAsia="Times New Roman" w:hAnsi="Times New Roman" w:cs="Times New Roman"/>
          <w:sz w:val="24"/>
          <w:szCs w:val="24"/>
          <w:lang w:eastAsia="ru-RU"/>
        </w:rPr>
        <w:t>Детальний</w:t>
      </w:r>
      <w:proofErr w:type="spellEnd"/>
      <w:r w:rsidRPr="00651753">
        <w:rPr>
          <w:rFonts w:ascii="Times New Roman" w:eastAsia="Times New Roman" w:hAnsi="Times New Roman" w:cs="Times New Roman"/>
          <w:sz w:val="24"/>
          <w:szCs w:val="24"/>
          <w:lang w:eastAsia="ru-RU"/>
        </w:rPr>
        <w:t xml:space="preserve"> план  </w:t>
      </w:r>
      <w:proofErr w:type="spellStart"/>
      <w:r w:rsidRPr="00651753">
        <w:rPr>
          <w:rFonts w:ascii="Times New Roman" w:eastAsia="Times New Roman" w:hAnsi="Times New Roman" w:cs="Times New Roman"/>
          <w:sz w:val="24"/>
          <w:szCs w:val="24"/>
          <w:lang w:eastAsia="ru-RU"/>
        </w:rPr>
        <w:t>території</w:t>
      </w:r>
      <w:proofErr w:type="spellEnd"/>
      <w:r w:rsidRPr="00651753">
        <w:rPr>
          <w:rFonts w:ascii="Times New Roman" w:eastAsia="Times New Roman" w:hAnsi="Times New Roman" w:cs="Times New Roman"/>
          <w:sz w:val="24"/>
          <w:szCs w:val="24"/>
          <w:lang w:val="uk-UA" w:eastAsia="ru-RU"/>
        </w:rPr>
        <w:t>, орієнтовною площею              55,0 га, для розміщення садибної, багатоквартирної забудови середньої поверховості та громадської забудови з об’єктами соціальної інфраструктури в межах вулиць Лесі Українки, Вишнева, Петра Дорошенка, Степана Бандери, Нове Шосе в місті Буча Київської області, розроблений ПП «</w:t>
      </w:r>
      <w:proofErr w:type="spellStart"/>
      <w:r w:rsidRPr="00651753">
        <w:rPr>
          <w:rFonts w:ascii="Times New Roman" w:eastAsia="Times New Roman" w:hAnsi="Times New Roman" w:cs="Times New Roman"/>
          <w:sz w:val="24"/>
          <w:szCs w:val="24"/>
          <w:lang w:val="uk-UA" w:eastAsia="ru-RU"/>
        </w:rPr>
        <w:t>Ладопроект</w:t>
      </w:r>
      <w:proofErr w:type="spellEnd"/>
      <w:r w:rsidRPr="00651753">
        <w:rPr>
          <w:rFonts w:ascii="Times New Roman" w:eastAsia="Times New Roman" w:hAnsi="Times New Roman" w:cs="Times New Roman"/>
          <w:sz w:val="24"/>
          <w:szCs w:val="24"/>
          <w:lang w:val="uk-UA" w:eastAsia="ru-RU"/>
        </w:rPr>
        <w:t>».</w:t>
      </w:r>
    </w:p>
    <w:p w:rsidR="00651753" w:rsidRPr="00651753" w:rsidRDefault="00651753" w:rsidP="00651753">
      <w:pPr>
        <w:spacing w:after="0" w:line="240" w:lineRule="auto"/>
        <w:ind w:left="283" w:hanging="283"/>
        <w:jc w:val="both"/>
        <w:rPr>
          <w:rFonts w:ascii="Times New Roman" w:eastAsia="Times New Roman" w:hAnsi="Times New Roman" w:cs="Times New Roman"/>
          <w:sz w:val="24"/>
          <w:szCs w:val="24"/>
          <w:lang w:val="uk-UA" w:eastAsia="ru-RU"/>
        </w:rPr>
      </w:pPr>
    </w:p>
    <w:p w:rsidR="00651753" w:rsidRPr="00651753" w:rsidRDefault="00651753" w:rsidP="00651753">
      <w:pPr>
        <w:spacing w:after="0" w:line="240" w:lineRule="auto"/>
        <w:ind w:left="283" w:hanging="283"/>
        <w:jc w:val="both"/>
        <w:rPr>
          <w:rFonts w:ascii="Times New Roman" w:eastAsia="Times New Roman" w:hAnsi="Times New Roman" w:cs="Times New Roman"/>
          <w:sz w:val="24"/>
          <w:szCs w:val="24"/>
          <w:lang w:val="uk-UA" w:eastAsia="ru-RU"/>
        </w:rPr>
      </w:pPr>
    </w:p>
    <w:p w:rsidR="00A23D0B" w:rsidRDefault="00651753" w:rsidP="00651753">
      <w:pPr>
        <w:spacing w:after="0" w:line="240" w:lineRule="auto"/>
      </w:pPr>
      <w:r w:rsidRPr="00651753">
        <w:rPr>
          <w:rFonts w:ascii="Times New Roman" w:eastAsia="Times New Roman" w:hAnsi="Times New Roman" w:cs="Times New Roman"/>
          <w:b/>
          <w:sz w:val="24"/>
          <w:szCs w:val="24"/>
          <w:lang w:val="uk-UA" w:eastAsia="ru-RU"/>
        </w:rPr>
        <w:t xml:space="preserve">Секретар ради                                                                                                    В.П. </w:t>
      </w:r>
      <w:proofErr w:type="spellStart"/>
      <w:r w:rsidRPr="00651753">
        <w:rPr>
          <w:rFonts w:ascii="Times New Roman" w:eastAsia="Times New Roman" w:hAnsi="Times New Roman" w:cs="Times New Roman"/>
          <w:b/>
          <w:sz w:val="24"/>
          <w:szCs w:val="24"/>
          <w:lang w:val="uk-UA" w:eastAsia="ru-RU"/>
        </w:rPr>
        <w:t>Олексюк</w:t>
      </w:r>
      <w:bookmarkStart w:id="0" w:name="_GoBack"/>
      <w:bookmarkEnd w:id="0"/>
      <w:proofErr w:type="spellEnd"/>
    </w:p>
    <w:sectPr w:rsidR="00A23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26803"/>
    <w:multiLevelType w:val="hybridMultilevel"/>
    <w:tmpl w:val="12DCF62C"/>
    <w:lvl w:ilvl="0" w:tplc="0422000F">
      <w:start w:val="1"/>
      <w:numFmt w:val="decimal"/>
      <w:lvlText w:val="%1."/>
      <w:lvlJc w:val="left"/>
      <w:pPr>
        <w:ind w:left="2280" w:hanging="360"/>
      </w:pPr>
    </w:lvl>
    <w:lvl w:ilvl="1" w:tplc="04220019" w:tentative="1">
      <w:start w:val="1"/>
      <w:numFmt w:val="lowerLetter"/>
      <w:lvlText w:val="%2."/>
      <w:lvlJc w:val="left"/>
      <w:pPr>
        <w:ind w:left="3000" w:hanging="360"/>
      </w:pPr>
    </w:lvl>
    <w:lvl w:ilvl="2" w:tplc="0422001B" w:tentative="1">
      <w:start w:val="1"/>
      <w:numFmt w:val="lowerRoman"/>
      <w:lvlText w:val="%3."/>
      <w:lvlJc w:val="right"/>
      <w:pPr>
        <w:ind w:left="3720" w:hanging="180"/>
      </w:pPr>
    </w:lvl>
    <w:lvl w:ilvl="3" w:tplc="0422000F" w:tentative="1">
      <w:start w:val="1"/>
      <w:numFmt w:val="decimal"/>
      <w:lvlText w:val="%4."/>
      <w:lvlJc w:val="left"/>
      <w:pPr>
        <w:ind w:left="4440" w:hanging="360"/>
      </w:pPr>
    </w:lvl>
    <w:lvl w:ilvl="4" w:tplc="04220019" w:tentative="1">
      <w:start w:val="1"/>
      <w:numFmt w:val="lowerLetter"/>
      <w:lvlText w:val="%5."/>
      <w:lvlJc w:val="left"/>
      <w:pPr>
        <w:ind w:left="5160" w:hanging="360"/>
      </w:pPr>
    </w:lvl>
    <w:lvl w:ilvl="5" w:tplc="0422001B" w:tentative="1">
      <w:start w:val="1"/>
      <w:numFmt w:val="lowerRoman"/>
      <w:lvlText w:val="%6."/>
      <w:lvlJc w:val="right"/>
      <w:pPr>
        <w:ind w:left="5880" w:hanging="180"/>
      </w:pPr>
    </w:lvl>
    <w:lvl w:ilvl="6" w:tplc="0422000F" w:tentative="1">
      <w:start w:val="1"/>
      <w:numFmt w:val="decimal"/>
      <w:lvlText w:val="%7."/>
      <w:lvlJc w:val="left"/>
      <w:pPr>
        <w:ind w:left="6600" w:hanging="360"/>
      </w:pPr>
    </w:lvl>
    <w:lvl w:ilvl="7" w:tplc="04220019" w:tentative="1">
      <w:start w:val="1"/>
      <w:numFmt w:val="lowerLetter"/>
      <w:lvlText w:val="%8."/>
      <w:lvlJc w:val="left"/>
      <w:pPr>
        <w:ind w:left="7320" w:hanging="360"/>
      </w:pPr>
    </w:lvl>
    <w:lvl w:ilvl="8" w:tplc="0422001B" w:tentative="1">
      <w:start w:val="1"/>
      <w:numFmt w:val="lowerRoman"/>
      <w:lvlText w:val="%9."/>
      <w:lvlJc w:val="right"/>
      <w:pPr>
        <w:ind w:left="8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86"/>
    <w:rsid w:val="00080486"/>
    <w:rsid w:val="002C7067"/>
    <w:rsid w:val="00651753"/>
    <w:rsid w:val="00CA4728"/>
    <w:rsid w:val="00DB39A5"/>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rsid w:val="00651753"/>
    <w:pPr>
      <w:spacing w:after="0" w:line="240" w:lineRule="auto"/>
    </w:pPr>
    <w:rPr>
      <w:rFonts w:ascii="Verdana" w:eastAsia="Times New Roman" w:hAnsi="Verdana" w:cs="Times New Roman"/>
      <w:sz w:val="20"/>
      <w:szCs w:val="20"/>
      <w:lang w:val="en-US"/>
    </w:rPr>
  </w:style>
  <w:style w:type="paragraph" w:styleId="af6">
    <w:name w:val="Balloon Text"/>
    <w:basedOn w:val="a"/>
    <w:link w:val="af7"/>
    <w:uiPriority w:val="99"/>
    <w:semiHidden/>
    <w:unhideWhenUsed/>
    <w:rsid w:val="0065175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651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rsid w:val="00651753"/>
    <w:pPr>
      <w:spacing w:after="0" w:line="240" w:lineRule="auto"/>
    </w:pPr>
    <w:rPr>
      <w:rFonts w:ascii="Verdana" w:eastAsia="Times New Roman" w:hAnsi="Verdana" w:cs="Times New Roman"/>
      <w:sz w:val="20"/>
      <w:szCs w:val="20"/>
      <w:lang w:val="en-US"/>
    </w:rPr>
  </w:style>
  <w:style w:type="paragraph" w:styleId="af6">
    <w:name w:val="Balloon Text"/>
    <w:basedOn w:val="a"/>
    <w:link w:val="af7"/>
    <w:uiPriority w:val="99"/>
    <w:semiHidden/>
    <w:unhideWhenUsed/>
    <w:rsid w:val="0065175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651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2016-07-14T08:58:00Z</dcterms:created>
  <dcterms:modified xsi:type="dcterms:W3CDTF">2016-07-14T08:58:00Z</dcterms:modified>
</cp:coreProperties>
</file>