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r w:rsidR="00D755AD" w:rsidRPr="00F86DA1">
        <w:rPr>
          <w:sz w:val="22"/>
          <w:szCs w:val="22"/>
        </w:rPr>
        <w:t>Бучанська міська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30B0A958" w:rsidR="00864980" w:rsidRPr="00235225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>Сталеві труби та комплектуючі 44160000-9 — Магістралі, трубопроводи, труби, обсадні труби, тюбінги та супутні вироби</w:t>
      </w:r>
    </w:p>
    <w:p w14:paraId="6EA36DF8" w14:textId="77777777" w:rsidR="00864980" w:rsidRPr="00F046A0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17A1648C" w:rsidR="006864F9" w:rsidRPr="00235225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>UA-2026-08-06-007307-a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477AC083" w:rsidR="0082092A" w:rsidRPr="008D7335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8D7335" w:rsidRPr="008D7335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потреб замовника.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0C4E1725" w14:textId="45B9D934" w:rsidR="00541DCB" w:rsidRDefault="00864980" w:rsidP="00541DCB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>148 392,35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 xml:space="preserve"> грн (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>сто сорок вісім тисяч триста дев'яносто дві гривні 35 копійок</w:t>
      </w:r>
      <w:r w:rsidR="00235225">
        <w:rPr>
          <w:bCs/>
          <w:color w:val="000000" w:themeColor="text1"/>
          <w:sz w:val="22"/>
          <w:szCs w:val="22"/>
          <w:lang w:val="uk-UA"/>
        </w:rPr>
        <w:t>)</w:t>
      </w:r>
      <w:r w:rsidR="00235225" w:rsidRPr="00235225">
        <w:rPr>
          <w:bCs/>
          <w:color w:val="000000" w:themeColor="text1"/>
          <w:sz w:val="22"/>
          <w:szCs w:val="22"/>
          <w:lang w:val="uk-UA"/>
        </w:rPr>
        <w:t>, у т.ч. ПДВ (20%) 24 732.06 грн.</w:t>
      </w:r>
    </w:p>
    <w:p w14:paraId="69E9C337" w14:textId="77777777" w:rsidR="00B01202" w:rsidRPr="00F86DA1" w:rsidRDefault="00B01202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70A97762" w14:textId="3012E39A" w:rsidR="007B1BBC" w:rsidRPr="00750604" w:rsidRDefault="00864980" w:rsidP="009C182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  <w:r w:rsidR="009C1823">
        <w:rPr>
          <w:color w:val="000000" w:themeColor="text1"/>
          <w:sz w:val="22"/>
          <w:szCs w:val="22"/>
          <w:lang w:val="uk-UA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="007B1BBC" w:rsidRPr="00750604">
        <w:rPr>
          <w:color w:val="000000" w:themeColor="text1"/>
          <w:sz w:val="22"/>
          <w:szCs w:val="22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7B1BBC"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02AEE515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0A971353" w14:textId="60CD0F93" w:rsidR="007E6816" w:rsidRDefault="007E6816" w:rsidP="00507EAA">
      <w:pPr>
        <w:rPr>
          <w:color w:val="000000" w:themeColor="text1"/>
          <w:sz w:val="22"/>
          <w:szCs w:val="22"/>
          <w:lang w:val="uk-UA"/>
        </w:rPr>
      </w:pPr>
    </w:p>
    <w:sectPr w:rsidR="007E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35225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9745C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B69F4"/>
    <w:rsid w:val="007C6743"/>
    <w:rsid w:val="007E1412"/>
    <w:rsid w:val="007E6816"/>
    <w:rsid w:val="00803015"/>
    <w:rsid w:val="0082092A"/>
    <w:rsid w:val="00843F37"/>
    <w:rsid w:val="00850FB1"/>
    <w:rsid w:val="00864980"/>
    <w:rsid w:val="00870680"/>
    <w:rsid w:val="0089788F"/>
    <w:rsid w:val="008D7335"/>
    <w:rsid w:val="008F26CD"/>
    <w:rsid w:val="009057A7"/>
    <w:rsid w:val="00905E44"/>
    <w:rsid w:val="00927C13"/>
    <w:rsid w:val="00943CB4"/>
    <w:rsid w:val="00965DE4"/>
    <w:rsid w:val="009B042C"/>
    <w:rsid w:val="009C1823"/>
    <w:rsid w:val="00A048E9"/>
    <w:rsid w:val="00A515B0"/>
    <w:rsid w:val="00A5785C"/>
    <w:rsid w:val="00A66C1F"/>
    <w:rsid w:val="00A9578D"/>
    <w:rsid w:val="00AB575E"/>
    <w:rsid w:val="00AC086C"/>
    <w:rsid w:val="00AC22D9"/>
    <w:rsid w:val="00B01202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B2EB1"/>
    <w:rsid w:val="00DC17F7"/>
    <w:rsid w:val="00DD713C"/>
    <w:rsid w:val="00DE1A36"/>
    <w:rsid w:val="00E179D3"/>
    <w:rsid w:val="00E3254C"/>
    <w:rsid w:val="00E81302"/>
    <w:rsid w:val="00EB027E"/>
    <w:rsid w:val="00EE121B"/>
    <w:rsid w:val="00EF36CF"/>
    <w:rsid w:val="00F046A0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119</cp:revision>
  <dcterms:created xsi:type="dcterms:W3CDTF">2023-03-13T14:09:00Z</dcterms:created>
  <dcterms:modified xsi:type="dcterms:W3CDTF">2026-08-07T06:11:00Z</dcterms:modified>
</cp:coreProperties>
</file>