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3BC745C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bookmarkStart w:id="0" w:name="_Hlk227318505"/>
      <w:proofErr w:type="spellStart"/>
      <w:r w:rsidR="00BA56D4" w:rsidRPr="00BA56D4">
        <w:rPr>
          <w:i/>
          <w:iCs/>
          <w:color w:val="000000"/>
        </w:rPr>
        <w:t>Мішень</w:t>
      </w:r>
      <w:proofErr w:type="spellEnd"/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аеродинамічна</w:t>
      </w:r>
      <w:proofErr w:type="spellEnd"/>
      <w:r w:rsidR="00BA56D4" w:rsidRPr="00BA56D4">
        <w:rPr>
          <w:i/>
          <w:iCs/>
          <w:color w:val="000000"/>
        </w:rPr>
        <w:t xml:space="preserve"> на </w:t>
      </w:r>
      <w:proofErr w:type="spellStart"/>
      <w:r w:rsidR="00BA56D4" w:rsidRPr="00BA56D4">
        <w:rPr>
          <w:i/>
          <w:iCs/>
          <w:color w:val="000000"/>
        </w:rPr>
        <w:t>базі</w:t>
      </w:r>
      <w:proofErr w:type="spellEnd"/>
      <w:r w:rsidR="00BA56D4" w:rsidRPr="00BA56D4">
        <w:rPr>
          <w:i/>
          <w:iCs/>
          <w:color w:val="000000"/>
        </w:rPr>
        <w:t xml:space="preserve"> БПЛА МАНТА-ЛМ </w:t>
      </w:r>
      <w:proofErr w:type="spellStart"/>
      <w:r w:rsidR="00BA56D4" w:rsidRPr="00BA56D4">
        <w:rPr>
          <w:i/>
          <w:iCs/>
          <w:color w:val="000000"/>
        </w:rPr>
        <w:t>або</w:t>
      </w:r>
      <w:proofErr w:type="spellEnd"/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еквівалент</w:t>
      </w:r>
      <w:bookmarkEnd w:id="0"/>
      <w:proofErr w:type="spellEnd"/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bookmarkStart w:id="1" w:name="_Hlk227318554"/>
      <w:r w:rsidR="00BA56D4" w:rsidRPr="00BA56D4">
        <w:rPr>
          <w:i/>
          <w:iCs/>
        </w:rPr>
        <w:t xml:space="preserve">34710000-7 </w:t>
      </w:r>
      <w:proofErr w:type="spellStart"/>
      <w:r w:rsidR="00BA56D4" w:rsidRPr="00BA56D4">
        <w:rPr>
          <w:i/>
          <w:iCs/>
        </w:rPr>
        <w:t>Вертольоти</w:t>
      </w:r>
      <w:proofErr w:type="spellEnd"/>
      <w:r w:rsidR="00BA56D4" w:rsidRPr="00BA56D4">
        <w:rPr>
          <w:i/>
          <w:iCs/>
        </w:rPr>
        <w:t xml:space="preserve">, </w:t>
      </w:r>
      <w:proofErr w:type="spellStart"/>
      <w:r w:rsidR="00BA56D4" w:rsidRPr="00BA56D4">
        <w:rPr>
          <w:i/>
          <w:iCs/>
        </w:rPr>
        <w:t>літаки</w:t>
      </w:r>
      <w:proofErr w:type="spellEnd"/>
      <w:r w:rsidR="00BA56D4" w:rsidRPr="00BA56D4">
        <w:rPr>
          <w:i/>
          <w:iCs/>
        </w:rPr>
        <w:t xml:space="preserve">, </w:t>
      </w:r>
      <w:proofErr w:type="spellStart"/>
      <w:r w:rsidR="00BA56D4" w:rsidRPr="00BA56D4">
        <w:rPr>
          <w:i/>
          <w:iCs/>
        </w:rPr>
        <w:t>космічні</w:t>
      </w:r>
      <w:proofErr w:type="spellEnd"/>
      <w:r w:rsidR="00BA56D4" w:rsidRPr="00BA56D4">
        <w:rPr>
          <w:i/>
          <w:iCs/>
        </w:rPr>
        <w:t xml:space="preserve"> та </w:t>
      </w:r>
      <w:proofErr w:type="spellStart"/>
      <w:r w:rsidR="00BA56D4" w:rsidRPr="00BA56D4">
        <w:rPr>
          <w:i/>
          <w:iCs/>
        </w:rPr>
        <w:t>інші</w:t>
      </w:r>
      <w:proofErr w:type="spellEnd"/>
      <w:r w:rsidR="00BA56D4" w:rsidRPr="00BA56D4">
        <w:rPr>
          <w:i/>
          <w:iCs/>
        </w:rPr>
        <w:t xml:space="preserve"> </w:t>
      </w:r>
      <w:proofErr w:type="spellStart"/>
      <w:r w:rsidR="00BA56D4" w:rsidRPr="00BA56D4">
        <w:rPr>
          <w:i/>
          <w:iCs/>
        </w:rPr>
        <w:t>літальні</w:t>
      </w:r>
      <w:proofErr w:type="spellEnd"/>
      <w:r w:rsidR="00BA56D4" w:rsidRPr="00BA56D4">
        <w:rPr>
          <w:i/>
          <w:iCs/>
        </w:rPr>
        <w:t xml:space="preserve"> </w:t>
      </w:r>
      <w:proofErr w:type="spellStart"/>
      <w:r w:rsidR="00BA56D4" w:rsidRPr="00BA56D4">
        <w:rPr>
          <w:i/>
          <w:iCs/>
        </w:rPr>
        <w:t>апарати</w:t>
      </w:r>
      <w:proofErr w:type="spellEnd"/>
      <w:r w:rsidR="00BA56D4" w:rsidRPr="00BA56D4">
        <w:rPr>
          <w:i/>
          <w:iCs/>
        </w:rPr>
        <w:t xml:space="preserve"> з </w:t>
      </w:r>
      <w:proofErr w:type="spellStart"/>
      <w:r w:rsidR="00BA56D4" w:rsidRPr="00BA56D4">
        <w:rPr>
          <w:i/>
          <w:iCs/>
        </w:rPr>
        <w:t>двигуном</w:t>
      </w:r>
      <w:bookmarkEnd w:id="1"/>
      <w:proofErr w:type="spellEnd"/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D81A67B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15669E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15669E">
        <w:rPr>
          <w:i/>
          <w:lang w:val="uk-UA"/>
        </w:rPr>
        <w:t>1</w:t>
      </w:r>
      <w:r w:rsidR="00BA56D4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BA56D4">
        <w:rPr>
          <w:i/>
          <w:lang w:val="uk-UA"/>
        </w:rPr>
        <w:t>09</w:t>
      </w:r>
      <w:r w:rsidR="0015669E">
        <w:rPr>
          <w:i/>
          <w:lang w:val="uk-UA"/>
        </w:rPr>
        <w:t>0</w:t>
      </w:r>
      <w:r w:rsidR="00BA56D4">
        <w:rPr>
          <w:i/>
          <w:lang w:val="uk-UA"/>
        </w:rPr>
        <w:t>32</w:t>
      </w:r>
      <w:r w:rsidR="0015669E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5E560A9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</w:t>
      </w:r>
      <w:r w:rsidR="00BA56D4">
        <w:rPr>
          <w:i/>
          <w:lang w:val="uk-UA"/>
        </w:rPr>
        <w:t>відділу муніципальної безпеки</w:t>
      </w:r>
      <w:r w:rsidR="00FC754B">
        <w:rPr>
          <w:i/>
          <w:lang w:val="uk-UA"/>
        </w:rPr>
        <w:t xml:space="preserve"> Бучанської міської ради, </w:t>
      </w:r>
      <w:r w:rsidR="00BA56D4">
        <w:rPr>
          <w:i/>
          <w:lang w:val="uk-UA"/>
        </w:rPr>
        <w:t xml:space="preserve">на підставі </w:t>
      </w:r>
      <w:r w:rsidRPr="00B313E7">
        <w:rPr>
          <w:i/>
          <w:lang w:val="uk-UA"/>
        </w:rPr>
        <w:t xml:space="preserve">потреб замовника </w:t>
      </w:r>
      <w:r w:rsidR="00BA56D4">
        <w:rPr>
          <w:i/>
          <w:lang w:val="uk-UA"/>
        </w:rPr>
        <w:t>відповідно до запитів військових формувань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2C7721CB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FC754B">
        <w:rPr>
          <w:i/>
          <w:iCs/>
          <w:color w:val="555555"/>
          <w:shd w:val="clear" w:color="auto" w:fill="FFFFFF"/>
          <w:lang w:val="uk-UA"/>
        </w:rPr>
        <w:t xml:space="preserve"> - </w:t>
      </w:r>
      <w:r w:rsidR="00BA56D4">
        <w:rPr>
          <w:i/>
          <w:iCs/>
          <w:color w:val="555555"/>
          <w:shd w:val="clear" w:color="auto" w:fill="FFFFFF"/>
          <w:lang w:val="uk-UA"/>
        </w:rPr>
        <w:t>162</w:t>
      </w:r>
      <w:r w:rsidR="00FC754B">
        <w:rPr>
          <w:i/>
          <w:iCs/>
          <w:color w:val="555555"/>
          <w:shd w:val="clear" w:color="auto" w:fill="FFFFFF"/>
          <w:lang w:val="uk-UA"/>
        </w:rPr>
        <w:t> 000,00 грн.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5DFA347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5669E" w:rsidRPr="0015669E">
        <w:rPr>
          <w:bCs/>
          <w:i/>
          <w:lang w:val="uk-UA"/>
        </w:rPr>
        <w:t>16</w:t>
      </w:r>
      <w:r w:rsidR="00BA56D4">
        <w:rPr>
          <w:bCs/>
          <w:i/>
          <w:lang w:val="uk-UA"/>
        </w:rPr>
        <w:t>2</w:t>
      </w:r>
      <w:r w:rsidR="0015669E" w:rsidRPr="0015669E">
        <w:rPr>
          <w:bCs/>
          <w:i/>
          <w:lang w:val="uk-UA"/>
        </w:rPr>
        <w:t xml:space="preserve">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>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4AB191AA" w14:textId="545B1ABB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3FA793F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14A041D8" w14:textId="730EA5C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630AB430" w14:textId="40A4606F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>На підтвердження зібраної інформації ініціатором надано комерційні пропозиції щодо визначення очікуваної вартості.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1176D2"/>
    <w:rsid w:val="0015669E"/>
    <w:rsid w:val="001B74A7"/>
    <w:rsid w:val="001D1F9F"/>
    <w:rsid w:val="00303A67"/>
    <w:rsid w:val="0033256D"/>
    <w:rsid w:val="00391FB2"/>
    <w:rsid w:val="003A7F77"/>
    <w:rsid w:val="003C5820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A56D4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2026-04-20T10:50:00Z</dcterms:created>
  <dcterms:modified xsi:type="dcterms:W3CDTF">2026-04-20T10:50:00Z</dcterms:modified>
</cp:coreProperties>
</file>