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40F590C3" w:rsidR="00864980" w:rsidRPr="00D31E39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31E39" w:rsidRPr="00D31E39">
        <w:rPr>
          <w:bCs/>
          <w:color w:val="000000" w:themeColor="text1"/>
          <w:sz w:val="22"/>
          <w:szCs w:val="22"/>
          <w:lang w:val="uk-UA"/>
        </w:rPr>
        <w:t xml:space="preserve">Антена активна 2E MAVKA II GREEN (або еквівалент) код національного класифікатора України ДК 021:2015 «Єдиний закупівельний словник» 32350000-1: Частини до аудіо- та </w:t>
      </w:r>
      <w:proofErr w:type="spellStart"/>
      <w:r w:rsidR="00D31E39" w:rsidRPr="00D31E39">
        <w:rPr>
          <w:bCs/>
          <w:color w:val="000000" w:themeColor="text1"/>
          <w:sz w:val="22"/>
          <w:szCs w:val="22"/>
          <w:lang w:val="uk-UA"/>
        </w:rPr>
        <w:t>відеообладнання</w:t>
      </w:r>
      <w:proofErr w:type="spellEnd"/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33F8AC1B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D31E39" w:rsidRPr="00D31E39">
        <w:rPr>
          <w:bCs/>
          <w:color w:val="000000" w:themeColor="text1"/>
          <w:sz w:val="22"/>
          <w:szCs w:val="22"/>
          <w:lang w:val="uk-UA"/>
        </w:rPr>
        <w:t>UA-2026-04-09-011149-a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6EA180AE" w:rsidR="0082092A" w:rsidRPr="008F26CD" w:rsidRDefault="00864980" w:rsidP="008F26CD">
      <w:pPr>
        <w:spacing w:line="254" w:lineRule="auto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B5C0A" w:rsidRPr="00F86DA1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 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6F3747EC" w:rsidR="006864F9" w:rsidRPr="006A64AF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A64AF" w:rsidRPr="006A64AF">
        <w:rPr>
          <w:bCs/>
          <w:color w:val="000000" w:themeColor="text1"/>
          <w:sz w:val="22"/>
          <w:szCs w:val="22"/>
          <w:lang w:val="uk-UA"/>
        </w:rPr>
        <w:t>354 268,02</w:t>
      </w:r>
      <w:r w:rsidR="006A64AF" w:rsidRPr="006A64AF">
        <w:rPr>
          <w:bCs/>
          <w:color w:val="000000" w:themeColor="text1"/>
          <w:sz w:val="22"/>
          <w:szCs w:val="22"/>
          <w:lang w:val="uk-UA"/>
        </w:rPr>
        <w:t xml:space="preserve"> грн (</w:t>
      </w:r>
      <w:r w:rsidR="006A64AF" w:rsidRPr="006A64AF">
        <w:rPr>
          <w:bCs/>
          <w:color w:val="000000" w:themeColor="text1"/>
          <w:sz w:val="22"/>
          <w:szCs w:val="22"/>
          <w:lang w:val="uk-UA"/>
        </w:rPr>
        <w:t>триста п'ятдесят чотири тисячі двісті шістдесят вісім гривень 02 копійки</w:t>
      </w:r>
      <w:r w:rsidR="006A64AF">
        <w:rPr>
          <w:bCs/>
          <w:color w:val="000000" w:themeColor="text1"/>
          <w:sz w:val="22"/>
          <w:szCs w:val="22"/>
          <w:lang w:val="uk-UA"/>
        </w:rPr>
        <w:t>)</w:t>
      </w:r>
      <w:r w:rsidR="006A64AF" w:rsidRPr="006A64AF">
        <w:rPr>
          <w:bCs/>
          <w:color w:val="000000" w:themeColor="text1"/>
          <w:sz w:val="22"/>
          <w:szCs w:val="22"/>
          <w:lang w:val="uk-UA"/>
        </w:rPr>
        <w:t xml:space="preserve">, у </w:t>
      </w:r>
      <w:proofErr w:type="spellStart"/>
      <w:r w:rsidR="006A64AF" w:rsidRPr="006A64AF">
        <w:rPr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6A64AF" w:rsidRPr="006A64AF">
        <w:rPr>
          <w:bCs/>
          <w:color w:val="000000" w:themeColor="text1"/>
          <w:sz w:val="22"/>
          <w:szCs w:val="22"/>
          <w:lang w:val="uk-UA"/>
        </w:rPr>
        <w:t>. ПДВ (20%) 59 044.67 грн.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49E639EB" w14:textId="72E745D3" w:rsidR="00545158" w:rsidRPr="00545158" w:rsidRDefault="00545158" w:rsidP="00545158">
      <w:pPr>
        <w:pStyle w:val="a5"/>
        <w:shd w:val="clear" w:color="auto" w:fill="FFFFFF"/>
        <w:jc w:val="both"/>
        <w:rPr>
          <w:color w:val="000000" w:themeColor="text1"/>
          <w:sz w:val="22"/>
          <w:szCs w:val="22"/>
          <w:lang w:val="uk-UA"/>
        </w:rPr>
      </w:pPr>
      <w:r w:rsidRPr="00545158">
        <w:rPr>
          <w:color w:val="000000" w:themeColor="text1"/>
          <w:sz w:val="22"/>
          <w:szCs w:val="22"/>
          <w:lang w:val="uk-UA"/>
        </w:rPr>
        <w:t>З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 w:rsidRPr="00545158">
        <w:rPr>
          <w:color w:val="000000" w:themeColor="text1"/>
          <w:sz w:val="22"/>
          <w:szCs w:val="22"/>
          <w:lang w:val="uk-UA"/>
        </w:rPr>
        <w:t>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3055CF88" w14:textId="2048D041" w:rsidR="007B1BBC" w:rsidRPr="00750604" w:rsidRDefault="00545158" w:rsidP="0054515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545158">
        <w:rPr>
          <w:color w:val="000000" w:themeColor="text1"/>
          <w:sz w:val="22"/>
          <w:szCs w:val="22"/>
          <w:lang w:val="uk-UA"/>
        </w:rPr>
        <w:t>На підтвердження зібраної інформації ініціатором надано посилання на відповідні інтернет-ресурси та скріншоти веб-сторінок із зазначенням цінових пропозицій.</w:t>
      </w: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sectPr w:rsidR="0050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E037A"/>
    <w:rsid w:val="000F21B4"/>
    <w:rsid w:val="00122AD7"/>
    <w:rsid w:val="00134FB5"/>
    <w:rsid w:val="001823DC"/>
    <w:rsid w:val="001B5C0A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5158"/>
    <w:rsid w:val="005479AC"/>
    <w:rsid w:val="005B1008"/>
    <w:rsid w:val="005C2986"/>
    <w:rsid w:val="006864F9"/>
    <w:rsid w:val="006950EE"/>
    <w:rsid w:val="006A64AF"/>
    <w:rsid w:val="006C637A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31E39"/>
    <w:rsid w:val="00D524CA"/>
    <w:rsid w:val="00D755AD"/>
    <w:rsid w:val="00DA52B0"/>
    <w:rsid w:val="00DC17F7"/>
    <w:rsid w:val="00DE1A36"/>
    <w:rsid w:val="00E179D3"/>
    <w:rsid w:val="00E3254C"/>
    <w:rsid w:val="00E66E8D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D4D79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1906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110</cp:revision>
  <dcterms:created xsi:type="dcterms:W3CDTF">2023-03-13T14:09:00Z</dcterms:created>
  <dcterms:modified xsi:type="dcterms:W3CDTF">2026-04-09T13:27:00Z</dcterms:modified>
</cp:coreProperties>
</file>