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5.3.0 -->
  <w:body>
    <w:p w:rsidR="002F17C3" w:rsidRPr="002F17C3" w:rsidP="002F17C3">
      <w:pPr>
        <w:tabs>
          <w:tab w:val="left" w:pos="0"/>
        </w:tabs>
        <w:spacing w:after="0" w:line="240" w:lineRule="auto"/>
        <w:jc w:val="center"/>
        <w:rPr>
          <w:rFonts w:ascii="Times New Roman" w:eastAsia="Times New Roman" w:hAnsi="Times New Roman" w:cs="Times New Roman"/>
          <w:i/>
          <w:iCs/>
          <w:sz w:val="28"/>
          <w:szCs w:val="28"/>
          <w:lang w:val="uk-UA" w:eastAsia="ru-RU"/>
        </w:rPr>
      </w:pPr>
      <w:r w:rsidRPr="002F17C3">
        <w:rPr>
          <w:rFonts w:ascii="Times New Roman" w:eastAsia="Times New Roman" w:hAnsi="Times New Roman" w:cs="Times New Roman"/>
          <w:i/>
          <w:iCs/>
          <w:sz w:val="28"/>
          <w:szCs w:val="28"/>
          <w:lang w:val="uk-UA" w:eastAsia="ru-RU"/>
        </w:rPr>
        <w:drawing>
          <wp:inline>
            <wp:extent cx="534875" cy="609600"/>
            <wp:docPr id="10000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5"/>
                    <a:stretch>
                      <a:fillRect/>
                    </a:stretch>
                  </pic:blipFill>
                  <pic:spPr>
                    <a:xfrm>
                      <a:off x="0" y="0"/>
                      <a:ext cx="534875" cy="609600"/>
                    </a:xfrm>
                    <a:prstGeom prst="rect">
                      <a:avLst/>
                    </a:prstGeom>
                  </pic:spPr>
                </pic:pic>
              </a:graphicData>
            </a:graphic>
          </wp:inline>
        </w:drawing>
      </w:r>
    </w:p>
    <w:p w:rsidR="002F17C3" w:rsidRPr="002F17C3" w:rsidP="002F17C3">
      <w:pPr>
        <w:spacing w:after="0" w:line="276" w:lineRule="auto"/>
        <w:jc w:val="center"/>
        <w:outlineLvl w:val="0"/>
        <w:rPr>
          <w:rFonts w:ascii="Times New Roman" w:eastAsia="Times New Roman" w:hAnsi="Times New Roman" w:cs="Times New Roman"/>
          <w:b/>
          <w:bCs/>
          <w:i/>
          <w:iCs/>
          <w:spacing w:val="40"/>
          <w:sz w:val="28"/>
          <w:szCs w:val="28"/>
          <w:lang w:val="uk-UA" w:eastAsia="ru-RU"/>
        </w:rPr>
      </w:pPr>
      <w:r w:rsidRPr="002F17C3">
        <w:rPr>
          <w:rFonts w:ascii="Times New Roman" w:eastAsia="Times New Roman" w:hAnsi="Times New Roman" w:cs="Times New Roman"/>
          <w:b/>
          <w:bCs/>
          <w:spacing w:val="40"/>
          <w:sz w:val="28"/>
          <w:szCs w:val="28"/>
          <w:lang w:val="uk-UA" w:eastAsia="ru-RU"/>
        </w:rPr>
        <w:t>БУЧАНСЬКА МІСЬКА РАДА</w:t>
      </w:r>
    </w:p>
    <w:tbl>
      <w:tblPr>
        <w:tblW w:w="0" w:type="auto"/>
        <w:tblBorders>
          <w:top w:val="thinThickMediumGap" w:sz="12" w:space="0" w:color="auto"/>
        </w:tblBorders>
        <w:tblLook w:val="00A0"/>
      </w:tblPr>
      <w:tblGrid>
        <w:gridCol w:w="9628"/>
      </w:tblGrid>
      <w:tr w:rsidTr="00CC19CA">
        <w:tblPrEx>
          <w:tblW w:w="0" w:type="auto"/>
          <w:tblLook w:val="00A0"/>
        </w:tblPrEx>
        <w:tc>
          <w:tcPr>
            <w:tcW w:w="9628" w:type="dxa"/>
            <w:tcBorders>
              <w:top w:val="thinThickMediumGap" w:sz="12" w:space="0" w:color="auto"/>
            </w:tcBorders>
          </w:tcPr>
          <w:p w:rsidR="002F17C3" w:rsidRPr="002F17C3" w:rsidP="002F17C3">
            <w:pPr>
              <w:keepNext/>
              <w:tabs>
                <w:tab w:val="left" w:pos="14743"/>
              </w:tabs>
              <w:spacing w:after="0" w:line="240" w:lineRule="auto"/>
              <w:jc w:val="center"/>
              <w:rPr>
                <w:rFonts w:ascii="Times New Roman" w:eastAsia="Times New Roman" w:hAnsi="Times New Roman" w:cs="Times New Roman"/>
                <w:b/>
                <w:bCs/>
                <w:spacing w:val="80"/>
                <w:sz w:val="28"/>
                <w:szCs w:val="28"/>
                <w:lang w:val="uk-UA" w:eastAsia="ru-RU"/>
              </w:rPr>
            </w:pPr>
            <w:r w:rsidRPr="002F17C3">
              <w:rPr>
                <w:rFonts w:ascii="Times New Roman" w:eastAsia="Times New Roman" w:hAnsi="Times New Roman" w:cs="Times New Roman"/>
                <w:b/>
                <w:bCs/>
                <w:spacing w:val="40"/>
                <w:sz w:val="28"/>
                <w:szCs w:val="28"/>
                <w:lang w:val="uk-UA" w:eastAsia="ru-RU"/>
              </w:rPr>
              <w:t>ВИКОНАВЧИЙ КОМІТЕТ</w:t>
            </w:r>
          </w:p>
          <w:p w:rsidR="002F17C3" w:rsidRPr="002F17C3" w:rsidP="002F17C3">
            <w:pPr>
              <w:spacing w:after="0" w:line="240" w:lineRule="auto"/>
              <w:rPr>
                <w:rFonts w:ascii="Times New Roman" w:eastAsia="Times New Roman" w:hAnsi="Times New Roman" w:cs="Times New Roman"/>
                <w:sz w:val="24"/>
                <w:szCs w:val="24"/>
                <w:lang w:val="uk-UA" w:eastAsia="ru-RU"/>
              </w:rPr>
            </w:pPr>
          </w:p>
        </w:tc>
      </w:tr>
    </w:tbl>
    <w:p w:rsidR="002F17C3" w:rsidRPr="002F17C3" w:rsidP="002F17C3">
      <w:pPr>
        <w:keepNext/>
        <w:tabs>
          <w:tab w:val="left" w:pos="14743"/>
        </w:tabs>
        <w:spacing w:after="0" w:line="240" w:lineRule="auto"/>
        <w:jc w:val="center"/>
        <w:rPr>
          <w:rFonts w:ascii="Times New Roman" w:eastAsia="Times New Roman" w:hAnsi="Times New Roman" w:cs="Times New Roman"/>
          <w:b/>
          <w:bCs/>
          <w:spacing w:val="80"/>
          <w:sz w:val="24"/>
          <w:szCs w:val="24"/>
          <w:lang w:val="uk-UA" w:eastAsia="ru-RU"/>
        </w:rPr>
      </w:pPr>
      <w:r w:rsidRPr="002F17C3">
        <w:rPr>
          <w:rFonts w:ascii="Times New Roman" w:eastAsia="Times New Roman" w:hAnsi="Times New Roman" w:cs="Times New Roman"/>
          <w:b/>
          <w:bCs/>
          <w:spacing w:val="80"/>
          <w:sz w:val="28"/>
          <w:szCs w:val="28"/>
          <w:lang w:val="uk-UA" w:eastAsia="ru-RU"/>
        </w:rPr>
        <w:t>(</w:t>
      </w:r>
      <w:r w:rsidRPr="002F17C3">
        <w:rPr>
          <w:rFonts w:ascii="Times New Roman" w:eastAsia="Times New Roman" w:hAnsi="Times New Roman" w:cs="Times New Roman"/>
          <w:b/>
          <w:bCs/>
          <w:spacing w:val="80"/>
          <w:sz w:val="24"/>
          <w:szCs w:val="24"/>
          <w:lang w:val="uk-UA" w:eastAsia="ru-RU"/>
        </w:rPr>
        <w:t>ПОЗАЧЕРГОВЕ ЗАСІДАННЯ)</w:t>
      </w:r>
    </w:p>
    <w:p w:rsidR="002F17C3" w:rsidRPr="002F17C3" w:rsidP="002F17C3">
      <w:pPr>
        <w:spacing w:after="0" w:line="240" w:lineRule="auto"/>
        <w:jc w:val="center"/>
        <w:rPr>
          <w:rFonts w:ascii="Times New Roman" w:eastAsia="Times New Roman" w:hAnsi="Times New Roman" w:cs="Times New Roman"/>
          <w:sz w:val="24"/>
          <w:szCs w:val="24"/>
          <w:lang w:val="uk-UA" w:eastAsia="ru-RU"/>
        </w:rPr>
      </w:pPr>
      <w:r w:rsidRPr="002F17C3">
        <w:rPr>
          <w:rFonts w:ascii="Times New Roman" w:eastAsia="Times New Roman" w:hAnsi="Times New Roman" w:cs="Times New Roman"/>
          <w:b/>
          <w:bCs/>
          <w:spacing w:val="80"/>
          <w:sz w:val="28"/>
          <w:szCs w:val="28"/>
          <w:lang w:val="uk-UA" w:eastAsia="ru-RU"/>
        </w:rPr>
        <w:t>РІШЕННЯ</w:t>
      </w:r>
    </w:p>
    <w:p w:rsidR="002F17C3" w:rsidRPr="002F17C3" w:rsidP="002F17C3">
      <w:pPr>
        <w:spacing w:after="0" w:line="240" w:lineRule="auto"/>
        <w:rPr>
          <w:rFonts w:ascii="Times New Roman" w:eastAsia="Times New Roman" w:hAnsi="Times New Roman" w:cs="Times New Roman"/>
          <w:sz w:val="24"/>
          <w:szCs w:val="24"/>
          <w:lang w:val="uk-UA" w:eastAsia="ru-RU"/>
        </w:rPr>
      </w:pPr>
    </w:p>
    <w:p w:rsidR="002F17C3" w:rsidRPr="002F17C3" w:rsidP="002F17C3">
      <w:pPr>
        <w:spacing w:after="0" w:line="240" w:lineRule="auto"/>
        <w:rPr>
          <w:rFonts w:ascii="Times New Roman" w:eastAsia="Times New Roman" w:hAnsi="Times New Roman" w:cs="Times New Roman"/>
          <w:sz w:val="24"/>
          <w:szCs w:val="24"/>
          <w:lang w:val="uk-UA" w:eastAsia="ru-RU"/>
        </w:rPr>
      </w:pPr>
    </w:p>
    <w:p w:rsidR="002F17C3" w:rsidRPr="002F17C3" w:rsidP="002F17C3">
      <w:pPr>
        <w:spacing w:after="0" w:line="240" w:lineRule="auto"/>
        <w:rPr>
          <w:rFonts w:ascii="Times New Roman" w:eastAsia="Times New Roman" w:hAnsi="Times New Roman" w:cs="Times New Roman"/>
          <w:b/>
          <w:bCs/>
          <w:sz w:val="24"/>
          <w:szCs w:val="24"/>
          <w:lang w:val="uk-UA" w:eastAsia="ru-RU"/>
        </w:rPr>
      </w:pPr>
      <w:r w:rsidRPr="00572925">
        <w:rPr>
          <w:rFonts w:ascii="Times New Roman" w:eastAsia="Times New Roman" w:hAnsi="Times New Roman" w:cs="Times New Roman"/>
          <w:b/>
          <w:bCs/>
          <w:sz w:val="24"/>
          <w:szCs w:val="24"/>
          <w:lang w:val="uk-UA" w:eastAsia="ru-RU"/>
        </w:rPr>
        <w:t>09</w:t>
      </w:r>
      <w:r w:rsidRPr="002F17C3">
        <w:rPr>
          <w:rFonts w:ascii="Times New Roman" w:eastAsia="Times New Roman" w:hAnsi="Times New Roman" w:cs="Times New Roman"/>
          <w:b/>
          <w:bCs/>
          <w:sz w:val="24"/>
          <w:szCs w:val="24"/>
          <w:lang w:val="uk-UA" w:eastAsia="ru-RU"/>
        </w:rPr>
        <w:t>.</w:t>
      </w:r>
      <w:r w:rsidRPr="00572925">
        <w:rPr>
          <w:rFonts w:ascii="Times New Roman" w:eastAsia="Times New Roman" w:hAnsi="Times New Roman" w:cs="Times New Roman"/>
          <w:b/>
          <w:bCs/>
          <w:sz w:val="24"/>
          <w:szCs w:val="24"/>
          <w:lang w:val="uk-UA" w:eastAsia="ru-RU"/>
        </w:rPr>
        <w:t>01</w:t>
      </w:r>
      <w:r w:rsidRPr="002F17C3">
        <w:rPr>
          <w:rFonts w:ascii="Times New Roman" w:eastAsia="Times New Roman" w:hAnsi="Times New Roman" w:cs="Times New Roman"/>
          <w:b/>
          <w:bCs/>
          <w:sz w:val="24"/>
          <w:szCs w:val="24"/>
          <w:lang w:val="uk-UA" w:eastAsia="ru-RU"/>
        </w:rPr>
        <w:t>.202</w:t>
      </w:r>
      <w:r w:rsidRPr="00572925">
        <w:rPr>
          <w:rFonts w:ascii="Times New Roman" w:eastAsia="Times New Roman" w:hAnsi="Times New Roman" w:cs="Times New Roman"/>
          <w:b/>
          <w:bCs/>
          <w:sz w:val="24"/>
          <w:szCs w:val="24"/>
          <w:lang w:val="uk-UA" w:eastAsia="ru-RU"/>
        </w:rPr>
        <w:t>6</w:t>
      </w:r>
      <w:r w:rsidRPr="002F17C3">
        <w:rPr>
          <w:rFonts w:ascii="Times New Roman" w:eastAsia="Times New Roman" w:hAnsi="Times New Roman" w:cs="Times New Roman"/>
          <w:b/>
          <w:bCs/>
          <w:sz w:val="24"/>
          <w:szCs w:val="24"/>
          <w:lang w:val="uk-UA" w:eastAsia="ru-RU"/>
        </w:rPr>
        <w:t xml:space="preserve">                                                                                                           </w:t>
      </w:r>
      <w:r w:rsidRPr="00572925">
        <w:rPr>
          <w:rFonts w:ascii="Times New Roman" w:eastAsia="Times New Roman" w:hAnsi="Times New Roman" w:cs="Times New Roman"/>
          <w:b/>
          <w:bCs/>
          <w:sz w:val="24"/>
          <w:szCs w:val="24"/>
          <w:lang w:val="uk-UA" w:eastAsia="ru-RU"/>
        </w:rPr>
        <w:t xml:space="preserve"> </w:t>
      </w:r>
      <w:r w:rsidRPr="002F17C3">
        <w:rPr>
          <w:rFonts w:ascii="Times New Roman" w:eastAsia="Times New Roman" w:hAnsi="Times New Roman" w:cs="Times New Roman"/>
          <w:b/>
          <w:bCs/>
          <w:sz w:val="24"/>
          <w:szCs w:val="24"/>
          <w:lang w:val="uk-UA" w:eastAsia="ru-RU"/>
        </w:rPr>
        <w:t xml:space="preserve">            № </w:t>
      </w:r>
      <w:r w:rsidR="00B9063A">
        <w:rPr>
          <w:rFonts w:ascii="Times New Roman" w:eastAsia="Times New Roman" w:hAnsi="Times New Roman" w:cs="Times New Roman"/>
          <w:b/>
          <w:bCs/>
          <w:sz w:val="24"/>
          <w:szCs w:val="24"/>
          <w:lang w:val="uk-UA" w:eastAsia="ru-RU"/>
        </w:rPr>
        <w:t>22</w:t>
      </w:r>
    </w:p>
    <w:p w:rsidR="002F17C3">
      <w:pPr>
        <w:spacing w:after="0" w:line="240" w:lineRule="auto"/>
        <w:ind w:right="4110"/>
        <w:jc w:val="both"/>
        <w:rPr>
          <w:rFonts w:ascii="Times New Roman" w:eastAsia="Times New Roman" w:hAnsi="Times New Roman" w:cs="Times New Roman"/>
          <w:b/>
          <w:bCs/>
          <w:sz w:val="24"/>
          <w:szCs w:val="24"/>
          <w:lang w:val="uk-UA"/>
        </w:rPr>
      </w:pPr>
    </w:p>
    <w:p w:rsidR="00077437" w:rsidRPr="00077437">
      <w:pPr>
        <w:spacing w:after="0" w:line="240" w:lineRule="auto"/>
        <w:ind w:right="4110"/>
        <w:jc w:val="both"/>
        <w:rPr>
          <w:rFonts w:ascii="Times New Roman" w:eastAsia="Times New Roman" w:hAnsi="Times New Roman" w:cs="Times New Roman"/>
          <w:b/>
          <w:bCs/>
          <w:sz w:val="24"/>
          <w:szCs w:val="24"/>
          <w:lang w:val="uk-UA"/>
        </w:rPr>
      </w:pPr>
    </w:p>
    <w:p w:rsidR="00904336" w:rsidRPr="00077437">
      <w:pPr>
        <w:spacing w:after="0" w:line="240" w:lineRule="auto"/>
        <w:ind w:right="4110"/>
        <w:jc w:val="both"/>
        <w:rPr>
          <w:rFonts w:ascii="Times New Roman" w:eastAsia="Times New Roman" w:hAnsi="Times New Roman" w:cs="Times New Roman"/>
          <w:sz w:val="26"/>
          <w:szCs w:val="26"/>
        </w:rPr>
      </w:pPr>
      <w:r w:rsidRPr="00077437">
        <w:rPr>
          <w:rFonts w:ascii="Times New Roman" w:eastAsia="Times New Roman" w:hAnsi="Times New Roman" w:cs="Times New Roman"/>
          <w:b/>
          <w:bCs/>
          <w:sz w:val="26"/>
          <w:szCs w:val="26"/>
        </w:rPr>
        <w:t>Про затвердження рішень комісії з розгляду питань щодо надання компенсації за пошкоджені/знищені об’єкти нерухомого майна внаслідок бойових дій, терористичних актів, диверсій, спричинених збройною агресією російської федерації проти України про надання компенсації </w:t>
      </w:r>
    </w:p>
    <w:p w:rsidR="00904336">
      <w:pPr>
        <w:spacing w:after="0" w:line="240" w:lineRule="auto"/>
        <w:jc w:val="both"/>
        <w:rPr>
          <w:rFonts w:ascii="Times New Roman" w:eastAsia="Times New Roman" w:hAnsi="Times New Roman" w:cs="Times New Roman"/>
          <w:sz w:val="24"/>
          <w:szCs w:val="24"/>
          <w:lang w:val="uk-UA"/>
        </w:rPr>
      </w:pPr>
      <w:r>
        <w:rPr>
          <w:rFonts w:ascii="Times New Roman" w:eastAsia="Times New Roman" w:hAnsi="Times New Roman" w:cs="Times New Roman"/>
          <w:sz w:val="24"/>
          <w:szCs w:val="24"/>
        </w:rPr>
        <w:tab/>
      </w:r>
    </w:p>
    <w:p w:rsidR="00904336" w:rsidRPr="00077437">
      <w:pPr>
        <w:spacing w:after="0" w:line="240" w:lineRule="auto"/>
        <w:ind w:firstLine="708"/>
        <w:jc w:val="both"/>
        <w:rPr>
          <w:rFonts w:ascii="Times New Roman" w:eastAsia="Times New Roman" w:hAnsi="Times New Roman" w:cs="Times New Roman"/>
          <w:sz w:val="26"/>
          <w:szCs w:val="26"/>
        </w:rPr>
      </w:pPr>
      <w:r w:rsidRPr="00B9063A">
        <w:rPr>
          <w:rFonts w:ascii="Times New Roman" w:eastAsia="Times New Roman" w:hAnsi="Times New Roman" w:cs="Times New Roman"/>
          <w:sz w:val="26"/>
          <w:szCs w:val="26"/>
        </w:rPr>
        <w:t>Розглянувши рішення комісії з розгляду питань щодо надання компенсації за пошкоджені/знищені об’єкти нерухомого майна внаслідок бойових дій, терористичних актів, диверсій, спричинених збройною агресією російської федерації проти України про надання компенсації, на підставі пункту 12 Порядку надання допомоги для вирішення житлового питання окремим категоріям внутрішньо переміщених осіб, що проживали на тимчасово окупованій території, затвердженого постановою Кабінету Міністрів України від 22 вересня 2025 року № 1176, рішення Бучанської міської ради № 6111-84-VIII від 04.12.2025 року «Про делегування повноважень щодо надання допомоги для вирішення житлового питання окремим категоріям внутрішньо переміщених осіб, що проживали на тимчасово окупованій території (видача житлових ваучерів)», керуючись Законом України «Про місцеве самоврядування в Україні», виконавчий комітет Бучанської міської ради</w:t>
      </w:r>
      <w:r w:rsidRPr="00077437">
        <w:rPr>
          <w:rFonts w:ascii="Times New Roman" w:eastAsia="Times New Roman" w:hAnsi="Times New Roman" w:cs="Times New Roman"/>
          <w:sz w:val="26"/>
          <w:szCs w:val="26"/>
        </w:rPr>
        <w:t>,</w:t>
      </w:r>
    </w:p>
    <w:p w:rsidR="00904336">
      <w:pPr>
        <w:spacing w:after="0" w:line="240" w:lineRule="auto"/>
        <w:rPr>
          <w:rFonts w:ascii="Times New Roman" w:eastAsia="Times New Roman" w:hAnsi="Times New Roman" w:cs="Times New Roman"/>
          <w:sz w:val="26"/>
          <w:szCs w:val="26"/>
          <w:lang w:val="uk-UA"/>
        </w:rPr>
      </w:pPr>
    </w:p>
    <w:p w:rsidR="00904336">
      <w:pPr>
        <w:spacing w:after="0" w:line="240" w:lineRule="auto"/>
        <w:jc w:val="both"/>
        <w:rPr>
          <w:rFonts w:ascii="Times New Roman" w:eastAsia="Times New Roman" w:hAnsi="Times New Roman" w:cs="Times New Roman"/>
          <w:b/>
          <w:bCs/>
          <w:sz w:val="26"/>
          <w:szCs w:val="26"/>
          <w:lang w:val="uk-UA"/>
        </w:rPr>
      </w:pPr>
      <w:r w:rsidRPr="00077437">
        <w:rPr>
          <w:rFonts w:ascii="Times New Roman" w:eastAsia="Times New Roman" w:hAnsi="Times New Roman" w:cs="Times New Roman"/>
          <w:b/>
          <w:bCs/>
          <w:sz w:val="26"/>
          <w:szCs w:val="26"/>
        </w:rPr>
        <w:t>ВИРІШИВ:</w:t>
      </w:r>
    </w:p>
    <w:p w:rsidR="00904336" w:rsidRPr="00077437" w:rsidP="00B9063A">
      <w:pPr>
        <w:spacing w:after="0" w:line="240" w:lineRule="auto"/>
        <w:ind w:firstLine="709"/>
        <w:jc w:val="both"/>
        <w:rPr>
          <w:rFonts w:ascii="Times New Roman" w:eastAsia="Times New Roman" w:hAnsi="Times New Roman" w:cs="Times New Roman"/>
          <w:sz w:val="26"/>
          <w:szCs w:val="26"/>
        </w:rPr>
      </w:pPr>
      <w:r w:rsidRPr="00077437">
        <w:rPr>
          <w:rFonts w:ascii="Times New Roman" w:eastAsia="Times New Roman" w:hAnsi="Times New Roman" w:cs="Times New Roman"/>
          <w:sz w:val="26"/>
          <w:szCs w:val="26"/>
        </w:rPr>
        <w:t xml:space="preserve">1. Затвердити наступні рішення комісії з розгляду питань щодо надання компенсації за пошкоджені об’єкти нерухомого майна внаслідок бойових дій, терористичних актів, диверсій, спричинених збройною агресією російської федерації проти України про надання </w:t>
      </w:r>
      <w:r w:rsidRPr="00077437">
        <w:rPr>
          <w:rFonts w:ascii="Times New Roman" w:eastAsia="Times New Roman" w:hAnsi="Times New Roman" w:cs="Times New Roman"/>
          <w:sz w:val="26"/>
          <w:szCs w:val="26"/>
          <w:highlight w:val="white"/>
        </w:rPr>
        <w:t xml:space="preserve">допомоги для вирішення житлового питання окремим категоріям внутрішньо переміщених осіб, </w:t>
      </w:r>
      <w:r w:rsidRPr="00077437" w:rsidR="00F7158F">
        <w:rPr>
          <w:rFonts w:ascii="Times New Roman" w:eastAsia="Times New Roman" w:hAnsi="Times New Roman" w:cs="Times New Roman"/>
          <w:sz w:val="26"/>
          <w:szCs w:val="26"/>
        </w:rPr>
        <w:t>шляхом надання житлового ваучера</w:t>
      </w:r>
      <w:r w:rsidRPr="00077437">
        <w:rPr>
          <w:rFonts w:ascii="Times New Roman" w:eastAsia="Times New Roman" w:hAnsi="Times New Roman" w:cs="Times New Roman"/>
          <w:sz w:val="26"/>
          <w:szCs w:val="26"/>
        </w:rPr>
        <w:t>:</w:t>
      </w:r>
    </w:p>
    <w:p w:rsidR="00904336" w:rsidRPr="00077437" w:rsidP="00B9063A">
      <w:pPr>
        <w:spacing w:after="0" w:line="240" w:lineRule="auto"/>
        <w:ind w:right="3" w:firstLine="708"/>
        <w:jc w:val="both"/>
        <w:rPr>
          <w:rFonts w:ascii="Times New Roman" w:eastAsia="Times New Roman" w:hAnsi="Times New Roman" w:cs="Times New Roman"/>
          <w:sz w:val="26"/>
          <w:szCs w:val="26"/>
          <w:lang w:val="uk-UA"/>
        </w:rPr>
      </w:pPr>
      <w:r w:rsidRPr="00077437">
        <w:rPr>
          <w:rFonts w:ascii="Times New Roman" w:eastAsia="Times New Roman" w:hAnsi="Times New Roman" w:cs="Times New Roman"/>
          <w:sz w:val="26"/>
          <w:szCs w:val="26"/>
          <w:highlight w:val="white"/>
        </w:rPr>
        <w:t xml:space="preserve">1.1. Рішення </w:t>
      </w:r>
      <w:r w:rsidRPr="00077437">
        <w:rPr>
          <w:rFonts w:ascii="Times New Roman" w:eastAsia="Times New Roman" w:hAnsi="Times New Roman" w:cs="Times New Roman"/>
          <w:sz w:val="26"/>
          <w:szCs w:val="26"/>
        </w:rPr>
        <w:t>№</w:t>
      </w:r>
      <w:r w:rsidRPr="00077437" w:rsidR="00321FAE">
        <w:rPr>
          <w:rFonts w:ascii="Times New Roman" w:eastAsia="Times New Roman" w:hAnsi="Times New Roman" w:cs="Times New Roman"/>
          <w:sz w:val="26"/>
          <w:szCs w:val="26"/>
          <w:lang w:val="uk-UA"/>
        </w:rPr>
        <w:t xml:space="preserve"> 1-ЗВПО </w:t>
      </w:r>
      <w:r w:rsidRPr="00077437">
        <w:rPr>
          <w:rFonts w:ascii="Times New Roman" w:eastAsia="Times New Roman" w:hAnsi="Times New Roman" w:cs="Times New Roman"/>
          <w:sz w:val="26"/>
          <w:szCs w:val="26"/>
        </w:rPr>
        <w:t>від 0</w:t>
      </w:r>
      <w:r w:rsidRPr="00077437" w:rsidR="00321FAE">
        <w:rPr>
          <w:rFonts w:ascii="Times New Roman" w:eastAsia="Times New Roman" w:hAnsi="Times New Roman" w:cs="Times New Roman"/>
          <w:sz w:val="26"/>
          <w:szCs w:val="26"/>
          <w:lang w:val="uk-UA"/>
        </w:rPr>
        <w:t>7</w:t>
      </w:r>
      <w:r w:rsidRPr="00077437">
        <w:rPr>
          <w:rFonts w:ascii="Times New Roman" w:eastAsia="Times New Roman" w:hAnsi="Times New Roman" w:cs="Times New Roman"/>
          <w:sz w:val="26"/>
          <w:szCs w:val="26"/>
        </w:rPr>
        <w:t>.01.2026</w:t>
      </w:r>
      <w:r w:rsidRPr="00077437" w:rsidR="00F01EF4">
        <w:rPr>
          <w:rFonts w:ascii="Times New Roman" w:eastAsia="Times New Roman" w:hAnsi="Times New Roman" w:cs="Times New Roman"/>
          <w:sz w:val="26"/>
          <w:szCs w:val="26"/>
          <w:lang w:val="uk-UA"/>
        </w:rPr>
        <w:t xml:space="preserve"> </w:t>
      </w:r>
      <w:r w:rsidRPr="00077437">
        <w:rPr>
          <w:rFonts w:ascii="Times New Roman" w:eastAsia="Times New Roman" w:hAnsi="Times New Roman" w:cs="Times New Roman"/>
          <w:sz w:val="26"/>
          <w:szCs w:val="26"/>
        </w:rPr>
        <w:t>р. «</w:t>
      </w:r>
      <w:r w:rsidRPr="00077437" w:rsidR="00321FAE">
        <w:rPr>
          <w:rFonts w:ascii="Times New Roman" w:eastAsia="Times New Roman" w:hAnsi="Times New Roman" w:cs="Times New Roman"/>
          <w:sz w:val="26"/>
          <w:szCs w:val="26"/>
        </w:rPr>
        <w:t xml:space="preserve">Про надання </w:t>
      </w:r>
      <w:r w:rsidRPr="00077437" w:rsidR="00321FAE">
        <w:rPr>
          <w:rFonts w:ascii="Times New Roman" w:eastAsia="Times New Roman" w:hAnsi="Times New Roman" w:cs="Times New Roman"/>
          <w:sz w:val="26"/>
          <w:szCs w:val="26"/>
        </w:rPr>
        <w:t>Балицькому</w:t>
      </w:r>
      <w:r w:rsidRPr="00077437" w:rsidR="00321FAE">
        <w:rPr>
          <w:rFonts w:ascii="Times New Roman" w:eastAsia="Times New Roman" w:hAnsi="Times New Roman" w:cs="Times New Roman"/>
          <w:sz w:val="26"/>
          <w:szCs w:val="26"/>
        </w:rPr>
        <w:t xml:space="preserve"> Роману Юрійовичу допомоги для вирішення житлового питання окремим категоріям внутрішньо переміщених осіб, </w:t>
      </w:r>
      <w:r w:rsidRPr="00077437" w:rsidR="00F7158F">
        <w:rPr>
          <w:rFonts w:ascii="Times New Roman" w:eastAsia="Times New Roman" w:hAnsi="Times New Roman" w:cs="Times New Roman"/>
          <w:sz w:val="26"/>
          <w:szCs w:val="26"/>
        </w:rPr>
        <w:t xml:space="preserve">шляхом надання житлового ваучера </w:t>
      </w:r>
      <w:r w:rsidR="00056750">
        <w:rPr>
          <w:rFonts w:ascii="Times New Roman" w:eastAsia="Times New Roman" w:hAnsi="Times New Roman" w:cs="Times New Roman"/>
          <w:sz w:val="26"/>
          <w:szCs w:val="26"/>
        </w:rPr>
        <w:t>за заявою  №</w:t>
      </w:r>
      <w:r w:rsidR="00056750">
        <w:rPr>
          <w:rFonts w:ascii="Times New Roman" w:eastAsia="Times New Roman" w:hAnsi="Times New Roman" w:cs="Times New Roman"/>
          <w:sz w:val="26"/>
          <w:szCs w:val="26"/>
          <w:lang w:val="uk-UA"/>
        </w:rPr>
        <w:t> </w:t>
      </w:r>
      <w:r w:rsidRPr="00077437" w:rsidR="00321FAE">
        <w:rPr>
          <w:rFonts w:ascii="Times New Roman" w:eastAsia="Times New Roman" w:hAnsi="Times New Roman" w:cs="Times New Roman"/>
          <w:sz w:val="26"/>
          <w:szCs w:val="26"/>
        </w:rPr>
        <w:t>ЗВПО-01.12.2025-4436</w:t>
      </w:r>
      <w:r w:rsidRPr="00077437">
        <w:rPr>
          <w:rFonts w:ascii="Times New Roman" w:eastAsia="Times New Roman" w:hAnsi="Times New Roman" w:cs="Times New Roman"/>
          <w:sz w:val="26"/>
          <w:szCs w:val="26"/>
        </w:rPr>
        <w:t>».</w:t>
      </w:r>
    </w:p>
    <w:p w:rsidR="00321FAE" w:rsidRPr="00077437" w:rsidP="00B9063A">
      <w:pPr>
        <w:spacing w:after="0" w:line="240" w:lineRule="auto"/>
        <w:ind w:right="3" w:firstLine="708"/>
        <w:jc w:val="both"/>
        <w:rPr>
          <w:rFonts w:ascii="Times New Roman" w:eastAsia="Times New Roman" w:hAnsi="Times New Roman" w:cs="Times New Roman"/>
          <w:sz w:val="26"/>
          <w:szCs w:val="26"/>
          <w:lang w:val="uk-UA"/>
        </w:rPr>
      </w:pPr>
      <w:r w:rsidRPr="00077437">
        <w:rPr>
          <w:rFonts w:ascii="Times New Roman" w:eastAsia="Times New Roman" w:hAnsi="Times New Roman" w:cs="Times New Roman"/>
          <w:sz w:val="26"/>
          <w:szCs w:val="26"/>
          <w:lang w:val="uk-UA"/>
        </w:rPr>
        <w:t xml:space="preserve">1.2 </w:t>
      </w:r>
      <w:r w:rsidRPr="00077437">
        <w:rPr>
          <w:rFonts w:ascii="Times New Roman" w:eastAsia="Times New Roman" w:hAnsi="Times New Roman" w:cs="Times New Roman"/>
          <w:sz w:val="26"/>
          <w:szCs w:val="26"/>
          <w:highlight w:val="white"/>
        </w:rPr>
        <w:t xml:space="preserve">Рішення </w:t>
      </w:r>
      <w:r w:rsidRPr="00077437">
        <w:rPr>
          <w:rFonts w:ascii="Times New Roman" w:eastAsia="Times New Roman" w:hAnsi="Times New Roman" w:cs="Times New Roman"/>
          <w:sz w:val="26"/>
          <w:szCs w:val="26"/>
        </w:rPr>
        <w:t>№</w:t>
      </w:r>
      <w:r w:rsidRPr="00077437">
        <w:rPr>
          <w:rFonts w:ascii="Times New Roman" w:eastAsia="Times New Roman" w:hAnsi="Times New Roman" w:cs="Times New Roman"/>
          <w:sz w:val="26"/>
          <w:szCs w:val="26"/>
          <w:lang w:val="uk-UA"/>
        </w:rPr>
        <w:t xml:space="preserve"> </w:t>
      </w:r>
      <w:r w:rsidRPr="00077437" w:rsidR="00826272">
        <w:rPr>
          <w:rFonts w:ascii="Times New Roman" w:eastAsia="Times New Roman" w:hAnsi="Times New Roman" w:cs="Times New Roman"/>
          <w:sz w:val="26"/>
          <w:szCs w:val="26"/>
          <w:lang w:val="uk-UA"/>
        </w:rPr>
        <w:t>2</w:t>
      </w:r>
      <w:r w:rsidRPr="00077437">
        <w:rPr>
          <w:rFonts w:ascii="Times New Roman" w:eastAsia="Times New Roman" w:hAnsi="Times New Roman" w:cs="Times New Roman"/>
          <w:sz w:val="26"/>
          <w:szCs w:val="26"/>
          <w:lang w:val="uk-UA"/>
        </w:rPr>
        <w:t xml:space="preserve">-ЗВПО </w:t>
      </w:r>
      <w:r w:rsidRPr="00077437">
        <w:rPr>
          <w:rFonts w:ascii="Times New Roman" w:eastAsia="Times New Roman" w:hAnsi="Times New Roman" w:cs="Times New Roman"/>
          <w:sz w:val="26"/>
          <w:szCs w:val="26"/>
        </w:rPr>
        <w:t>від 0</w:t>
      </w:r>
      <w:r w:rsidRPr="00077437">
        <w:rPr>
          <w:rFonts w:ascii="Times New Roman" w:eastAsia="Times New Roman" w:hAnsi="Times New Roman" w:cs="Times New Roman"/>
          <w:sz w:val="26"/>
          <w:szCs w:val="26"/>
          <w:lang w:val="uk-UA"/>
        </w:rPr>
        <w:t>7</w:t>
      </w:r>
      <w:r w:rsidRPr="00077437">
        <w:rPr>
          <w:rFonts w:ascii="Times New Roman" w:eastAsia="Times New Roman" w:hAnsi="Times New Roman" w:cs="Times New Roman"/>
          <w:sz w:val="26"/>
          <w:szCs w:val="26"/>
        </w:rPr>
        <w:t>.01.2026</w:t>
      </w:r>
      <w:r w:rsidRPr="00077437">
        <w:rPr>
          <w:rFonts w:ascii="Times New Roman" w:eastAsia="Times New Roman" w:hAnsi="Times New Roman" w:cs="Times New Roman"/>
          <w:sz w:val="26"/>
          <w:szCs w:val="26"/>
          <w:lang w:val="uk-UA"/>
        </w:rPr>
        <w:t xml:space="preserve"> </w:t>
      </w:r>
      <w:r w:rsidRPr="00077437">
        <w:rPr>
          <w:rFonts w:ascii="Times New Roman" w:eastAsia="Times New Roman" w:hAnsi="Times New Roman" w:cs="Times New Roman"/>
          <w:sz w:val="26"/>
          <w:szCs w:val="26"/>
        </w:rPr>
        <w:t>р.</w:t>
      </w:r>
      <w:r w:rsidRPr="00077437" w:rsidR="00B3318A">
        <w:rPr>
          <w:rFonts w:ascii="Times New Roman" w:eastAsia="Times New Roman" w:hAnsi="Times New Roman" w:cs="Times New Roman"/>
          <w:sz w:val="26"/>
          <w:szCs w:val="26"/>
          <w:lang w:val="uk-UA"/>
        </w:rPr>
        <w:t xml:space="preserve"> «Про надання Тарасенко Аліні Геннадіївні допомоги для вирішення житлового питання окремим категоріям внутрішньо переміщених осіб, </w:t>
      </w:r>
      <w:r w:rsidRPr="00077437" w:rsidR="00F7158F">
        <w:rPr>
          <w:rFonts w:ascii="Times New Roman" w:eastAsia="Times New Roman" w:hAnsi="Times New Roman" w:cs="Times New Roman"/>
          <w:sz w:val="26"/>
          <w:szCs w:val="26"/>
          <w:lang w:val="uk-UA"/>
        </w:rPr>
        <w:t xml:space="preserve">шляхом надання житлового ваучера </w:t>
      </w:r>
      <w:r w:rsidR="00077437">
        <w:rPr>
          <w:rFonts w:ascii="Times New Roman" w:eastAsia="Times New Roman" w:hAnsi="Times New Roman" w:cs="Times New Roman"/>
          <w:sz w:val="26"/>
          <w:szCs w:val="26"/>
          <w:lang w:val="uk-UA"/>
        </w:rPr>
        <w:t>за заявою  № </w:t>
      </w:r>
      <w:r w:rsidRPr="00077437" w:rsidR="00B3318A">
        <w:rPr>
          <w:rFonts w:ascii="Times New Roman" w:eastAsia="Times New Roman" w:hAnsi="Times New Roman" w:cs="Times New Roman"/>
          <w:sz w:val="26"/>
          <w:szCs w:val="26"/>
          <w:lang w:val="uk-UA"/>
        </w:rPr>
        <w:t>ЗВПО-01.12.2025-5437».</w:t>
      </w:r>
    </w:p>
    <w:p w:rsidR="00321FAE" w:rsidRPr="00077437" w:rsidP="00B9063A">
      <w:pPr>
        <w:spacing w:after="0" w:line="240" w:lineRule="auto"/>
        <w:ind w:right="3" w:firstLine="708"/>
        <w:jc w:val="both"/>
        <w:rPr>
          <w:rFonts w:ascii="Times New Roman" w:eastAsia="Times New Roman" w:hAnsi="Times New Roman" w:cs="Times New Roman"/>
          <w:sz w:val="26"/>
          <w:szCs w:val="26"/>
          <w:lang w:val="uk-UA"/>
        </w:rPr>
      </w:pPr>
      <w:r w:rsidRPr="00077437">
        <w:rPr>
          <w:rFonts w:ascii="Times New Roman" w:eastAsia="Times New Roman" w:hAnsi="Times New Roman" w:cs="Times New Roman"/>
          <w:sz w:val="26"/>
          <w:szCs w:val="26"/>
          <w:lang w:val="uk-UA"/>
        </w:rPr>
        <w:t xml:space="preserve">1.3 </w:t>
      </w:r>
      <w:r w:rsidRPr="00077437">
        <w:rPr>
          <w:rFonts w:ascii="Times New Roman" w:eastAsia="Times New Roman" w:hAnsi="Times New Roman" w:cs="Times New Roman"/>
          <w:sz w:val="26"/>
          <w:szCs w:val="26"/>
          <w:highlight w:val="white"/>
        </w:rPr>
        <w:t xml:space="preserve">Рішення </w:t>
      </w:r>
      <w:r w:rsidRPr="00077437">
        <w:rPr>
          <w:rFonts w:ascii="Times New Roman" w:eastAsia="Times New Roman" w:hAnsi="Times New Roman" w:cs="Times New Roman"/>
          <w:sz w:val="26"/>
          <w:szCs w:val="26"/>
        </w:rPr>
        <w:t>№</w:t>
      </w:r>
      <w:r w:rsidRPr="00077437">
        <w:rPr>
          <w:rFonts w:ascii="Times New Roman" w:eastAsia="Times New Roman" w:hAnsi="Times New Roman" w:cs="Times New Roman"/>
          <w:sz w:val="26"/>
          <w:szCs w:val="26"/>
          <w:lang w:val="uk-UA"/>
        </w:rPr>
        <w:t xml:space="preserve"> </w:t>
      </w:r>
      <w:r w:rsidRPr="00077437" w:rsidR="00826272">
        <w:rPr>
          <w:rFonts w:ascii="Times New Roman" w:eastAsia="Times New Roman" w:hAnsi="Times New Roman" w:cs="Times New Roman"/>
          <w:sz w:val="26"/>
          <w:szCs w:val="26"/>
          <w:lang w:val="uk-UA"/>
        </w:rPr>
        <w:t>3</w:t>
      </w:r>
      <w:r w:rsidRPr="00077437">
        <w:rPr>
          <w:rFonts w:ascii="Times New Roman" w:eastAsia="Times New Roman" w:hAnsi="Times New Roman" w:cs="Times New Roman"/>
          <w:sz w:val="26"/>
          <w:szCs w:val="26"/>
          <w:lang w:val="uk-UA"/>
        </w:rPr>
        <w:t xml:space="preserve">-ЗВПО </w:t>
      </w:r>
      <w:r w:rsidRPr="00077437">
        <w:rPr>
          <w:rFonts w:ascii="Times New Roman" w:eastAsia="Times New Roman" w:hAnsi="Times New Roman" w:cs="Times New Roman"/>
          <w:sz w:val="26"/>
          <w:szCs w:val="26"/>
        </w:rPr>
        <w:t>від 0</w:t>
      </w:r>
      <w:r w:rsidRPr="00077437">
        <w:rPr>
          <w:rFonts w:ascii="Times New Roman" w:eastAsia="Times New Roman" w:hAnsi="Times New Roman" w:cs="Times New Roman"/>
          <w:sz w:val="26"/>
          <w:szCs w:val="26"/>
          <w:lang w:val="uk-UA"/>
        </w:rPr>
        <w:t>7</w:t>
      </w:r>
      <w:r w:rsidRPr="00077437">
        <w:rPr>
          <w:rFonts w:ascii="Times New Roman" w:eastAsia="Times New Roman" w:hAnsi="Times New Roman" w:cs="Times New Roman"/>
          <w:sz w:val="26"/>
          <w:szCs w:val="26"/>
        </w:rPr>
        <w:t>.01.2026</w:t>
      </w:r>
      <w:r w:rsidRPr="00077437">
        <w:rPr>
          <w:rFonts w:ascii="Times New Roman" w:eastAsia="Times New Roman" w:hAnsi="Times New Roman" w:cs="Times New Roman"/>
          <w:sz w:val="26"/>
          <w:szCs w:val="26"/>
          <w:lang w:val="uk-UA"/>
        </w:rPr>
        <w:t xml:space="preserve"> </w:t>
      </w:r>
      <w:r w:rsidRPr="00077437">
        <w:rPr>
          <w:rFonts w:ascii="Times New Roman" w:eastAsia="Times New Roman" w:hAnsi="Times New Roman" w:cs="Times New Roman"/>
          <w:sz w:val="26"/>
          <w:szCs w:val="26"/>
        </w:rPr>
        <w:t>р.</w:t>
      </w:r>
      <w:r w:rsidRPr="00077437" w:rsidR="00B3318A">
        <w:rPr>
          <w:rFonts w:ascii="Times New Roman" w:eastAsia="Times New Roman" w:hAnsi="Times New Roman" w:cs="Times New Roman"/>
          <w:sz w:val="26"/>
          <w:szCs w:val="26"/>
          <w:lang w:val="uk-UA"/>
        </w:rPr>
        <w:t xml:space="preserve"> «Про надання </w:t>
      </w:r>
      <w:r w:rsidRPr="00077437" w:rsidR="00B3318A">
        <w:rPr>
          <w:rFonts w:ascii="Times New Roman" w:eastAsia="Times New Roman" w:hAnsi="Times New Roman" w:cs="Times New Roman"/>
          <w:sz w:val="26"/>
          <w:szCs w:val="26"/>
          <w:lang w:val="uk-UA"/>
        </w:rPr>
        <w:t>Балюк</w:t>
      </w:r>
      <w:r w:rsidRPr="00077437" w:rsidR="00B3318A">
        <w:rPr>
          <w:rFonts w:ascii="Times New Roman" w:eastAsia="Times New Roman" w:hAnsi="Times New Roman" w:cs="Times New Roman"/>
          <w:sz w:val="26"/>
          <w:szCs w:val="26"/>
          <w:lang w:val="uk-UA"/>
        </w:rPr>
        <w:t xml:space="preserve"> </w:t>
      </w:r>
      <w:r w:rsidRPr="00077437" w:rsidR="00B3318A">
        <w:rPr>
          <w:rFonts w:ascii="Times New Roman" w:eastAsia="Times New Roman" w:hAnsi="Times New Roman" w:cs="Times New Roman"/>
          <w:sz w:val="26"/>
          <w:szCs w:val="26"/>
          <w:lang w:val="uk-UA"/>
        </w:rPr>
        <w:t>Крістіні</w:t>
      </w:r>
      <w:r w:rsidRPr="00077437" w:rsidR="00B3318A">
        <w:rPr>
          <w:rFonts w:ascii="Times New Roman" w:eastAsia="Times New Roman" w:hAnsi="Times New Roman" w:cs="Times New Roman"/>
          <w:sz w:val="26"/>
          <w:szCs w:val="26"/>
          <w:lang w:val="uk-UA"/>
        </w:rPr>
        <w:t xml:space="preserve"> Ігорівні допомоги для вирішення житлового питання окремим категоріям внутрішньо переміщених осіб, </w:t>
      </w:r>
      <w:r w:rsidRPr="00077437" w:rsidR="00F7158F">
        <w:rPr>
          <w:rFonts w:ascii="Times New Roman" w:eastAsia="Times New Roman" w:hAnsi="Times New Roman" w:cs="Times New Roman"/>
          <w:sz w:val="26"/>
          <w:szCs w:val="26"/>
          <w:lang w:val="uk-UA"/>
        </w:rPr>
        <w:t xml:space="preserve">шляхом надання житлового ваучера </w:t>
      </w:r>
      <w:r w:rsidRPr="00077437" w:rsidR="00B3318A">
        <w:rPr>
          <w:rFonts w:ascii="Times New Roman" w:eastAsia="Times New Roman" w:hAnsi="Times New Roman" w:cs="Times New Roman"/>
          <w:sz w:val="26"/>
          <w:szCs w:val="26"/>
          <w:lang w:val="uk-UA"/>
        </w:rPr>
        <w:t>за заявою  № ЗВПО-01.12.2025-5396».</w:t>
      </w:r>
    </w:p>
    <w:p w:rsidR="00904336" w:rsidRPr="00077437" w:rsidP="00B9063A">
      <w:pPr>
        <w:spacing w:after="0" w:line="240" w:lineRule="auto"/>
        <w:ind w:firstLine="709"/>
        <w:jc w:val="both"/>
        <w:rPr>
          <w:rFonts w:ascii="Times New Roman" w:eastAsia="Times New Roman" w:hAnsi="Times New Roman" w:cs="Times New Roman"/>
          <w:sz w:val="26"/>
          <w:szCs w:val="26"/>
          <w:lang w:val="uk-UA"/>
        </w:rPr>
      </w:pPr>
      <w:r w:rsidRPr="00077437">
        <w:rPr>
          <w:rFonts w:ascii="Times New Roman" w:eastAsia="Times New Roman" w:hAnsi="Times New Roman" w:cs="Times New Roman"/>
          <w:sz w:val="26"/>
          <w:szCs w:val="26"/>
          <w:lang w:val="uk-UA"/>
        </w:rPr>
        <w:t xml:space="preserve">1.4 </w:t>
      </w:r>
      <w:r w:rsidRPr="00077437">
        <w:rPr>
          <w:rFonts w:ascii="Times New Roman" w:eastAsia="Times New Roman" w:hAnsi="Times New Roman" w:cs="Times New Roman"/>
          <w:sz w:val="26"/>
          <w:szCs w:val="26"/>
          <w:highlight w:val="white"/>
        </w:rPr>
        <w:t xml:space="preserve">Рішення </w:t>
      </w:r>
      <w:r w:rsidRPr="00077437">
        <w:rPr>
          <w:rFonts w:ascii="Times New Roman" w:eastAsia="Times New Roman" w:hAnsi="Times New Roman" w:cs="Times New Roman"/>
          <w:sz w:val="26"/>
          <w:szCs w:val="26"/>
        </w:rPr>
        <w:t>№</w:t>
      </w:r>
      <w:r w:rsidRPr="00077437">
        <w:rPr>
          <w:rFonts w:ascii="Times New Roman" w:eastAsia="Times New Roman" w:hAnsi="Times New Roman" w:cs="Times New Roman"/>
          <w:sz w:val="26"/>
          <w:szCs w:val="26"/>
          <w:lang w:val="uk-UA"/>
        </w:rPr>
        <w:t xml:space="preserve"> </w:t>
      </w:r>
      <w:r w:rsidRPr="00077437" w:rsidR="00826272">
        <w:rPr>
          <w:rFonts w:ascii="Times New Roman" w:eastAsia="Times New Roman" w:hAnsi="Times New Roman" w:cs="Times New Roman"/>
          <w:sz w:val="26"/>
          <w:szCs w:val="26"/>
          <w:lang w:val="uk-UA"/>
        </w:rPr>
        <w:t>4</w:t>
      </w:r>
      <w:r w:rsidRPr="00077437">
        <w:rPr>
          <w:rFonts w:ascii="Times New Roman" w:eastAsia="Times New Roman" w:hAnsi="Times New Roman" w:cs="Times New Roman"/>
          <w:sz w:val="26"/>
          <w:szCs w:val="26"/>
          <w:lang w:val="uk-UA"/>
        </w:rPr>
        <w:t xml:space="preserve">-ЗВПО </w:t>
      </w:r>
      <w:r w:rsidRPr="00077437">
        <w:rPr>
          <w:rFonts w:ascii="Times New Roman" w:eastAsia="Times New Roman" w:hAnsi="Times New Roman" w:cs="Times New Roman"/>
          <w:sz w:val="26"/>
          <w:szCs w:val="26"/>
        </w:rPr>
        <w:t>від 0</w:t>
      </w:r>
      <w:r w:rsidRPr="00077437">
        <w:rPr>
          <w:rFonts w:ascii="Times New Roman" w:eastAsia="Times New Roman" w:hAnsi="Times New Roman" w:cs="Times New Roman"/>
          <w:sz w:val="26"/>
          <w:szCs w:val="26"/>
          <w:lang w:val="uk-UA"/>
        </w:rPr>
        <w:t>7</w:t>
      </w:r>
      <w:r w:rsidRPr="00077437">
        <w:rPr>
          <w:rFonts w:ascii="Times New Roman" w:eastAsia="Times New Roman" w:hAnsi="Times New Roman" w:cs="Times New Roman"/>
          <w:sz w:val="26"/>
          <w:szCs w:val="26"/>
        </w:rPr>
        <w:t>.01.2026</w:t>
      </w:r>
      <w:r w:rsidRPr="00077437">
        <w:rPr>
          <w:rFonts w:ascii="Times New Roman" w:eastAsia="Times New Roman" w:hAnsi="Times New Roman" w:cs="Times New Roman"/>
          <w:sz w:val="26"/>
          <w:szCs w:val="26"/>
          <w:lang w:val="uk-UA"/>
        </w:rPr>
        <w:t xml:space="preserve"> </w:t>
      </w:r>
      <w:r w:rsidRPr="00077437">
        <w:rPr>
          <w:rFonts w:ascii="Times New Roman" w:eastAsia="Times New Roman" w:hAnsi="Times New Roman" w:cs="Times New Roman"/>
          <w:sz w:val="26"/>
          <w:szCs w:val="26"/>
        </w:rPr>
        <w:t>р.</w:t>
      </w:r>
      <w:r w:rsidRPr="00077437" w:rsidR="00B3318A">
        <w:rPr>
          <w:rFonts w:ascii="Times New Roman" w:eastAsia="Times New Roman" w:hAnsi="Times New Roman" w:cs="Times New Roman"/>
          <w:sz w:val="26"/>
          <w:szCs w:val="26"/>
          <w:lang w:val="uk-UA"/>
        </w:rPr>
        <w:t xml:space="preserve"> «Про надання </w:t>
      </w:r>
      <w:r w:rsidRPr="00077437" w:rsidR="00B3318A">
        <w:rPr>
          <w:rFonts w:ascii="Times New Roman" w:eastAsia="Times New Roman" w:hAnsi="Times New Roman" w:cs="Times New Roman"/>
          <w:sz w:val="26"/>
          <w:szCs w:val="26"/>
          <w:lang w:val="uk-UA"/>
        </w:rPr>
        <w:t>Крамарову</w:t>
      </w:r>
      <w:r w:rsidRPr="00077437" w:rsidR="00B3318A">
        <w:rPr>
          <w:rFonts w:ascii="Times New Roman" w:eastAsia="Times New Roman" w:hAnsi="Times New Roman" w:cs="Times New Roman"/>
          <w:sz w:val="26"/>
          <w:szCs w:val="26"/>
          <w:lang w:val="uk-UA"/>
        </w:rPr>
        <w:t xml:space="preserve"> Олександру Павловичу допомоги для вирішення житлового питання окремим категоріям внутрішньо переміщених осіб, </w:t>
      </w:r>
      <w:r w:rsidRPr="00077437" w:rsidR="00F7158F">
        <w:rPr>
          <w:rFonts w:ascii="Times New Roman" w:eastAsia="Times New Roman" w:hAnsi="Times New Roman" w:cs="Times New Roman"/>
          <w:sz w:val="26"/>
          <w:szCs w:val="26"/>
          <w:lang w:val="uk-UA"/>
        </w:rPr>
        <w:t xml:space="preserve">шляхом надання житлового ваучера </w:t>
      </w:r>
      <w:r w:rsidR="00077437">
        <w:rPr>
          <w:rFonts w:ascii="Times New Roman" w:eastAsia="Times New Roman" w:hAnsi="Times New Roman" w:cs="Times New Roman"/>
          <w:sz w:val="26"/>
          <w:szCs w:val="26"/>
          <w:lang w:val="uk-UA"/>
        </w:rPr>
        <w:t>за заявою  № </w:t>
      </w:r>
      <w:r w:rsidRPr="00077437" w:rsidR="00B3318A">
        <w:rPr>
          <w:rFonts w:ascii="Times New Roman" w:eastAsia="Times New Roman" w:hAnsi="Times New Roman" w:cs="Times New Roman"/>
          <w:sz w:val="26"/>
          <w:szCs w:val="26"/>
          <w:lang w:val="uk-UA"/>
        </w:rPr>
        <w:t>ЗВПО-01.12.2025-1341».</w:t>
      </w:r>
    </w:p>
    <w:p w:rsidR="00321FAE" w:rsidRPr="00077437" w:rsidP="00B9063A">
      <w:pPr>
        <w:spacing w:after="0" w:line="240" w:lineRule="auto"/>
        <w:ind w:firstLine="709"/>
        <w:jc w:val="both"/>
        <w:rPr>
          <w:rFonts w:ascii="Times New Roman" w:eastAsia="Times New Roman" w:hAnsi="Times New Roman" w:cs="Times New Roman"/>
          <w:sz w:val="26"/>
          <w:szCs w:val="26"/>
          <w:lang w:val="uk-UA"/>
        </w:rPr>
      </w:pPr>
      <w:r w:rsidRPr="00077437">
        <w:rPr>
          <w:rFonts w:ascii="Times New Roman" w:eastAsia="Times New Roman" w:hAnsi="Times New Roman" w:cs="Times New Roman"/>
          <w:sz w:val="26"/>
          <w:szCs w:val="26"/>
          <w:lang w:val="uk-UA"/>
        </w:rPr>
        <w:t xml:space="preserve">1.5 </w:t>
      </w:r>
      <w:r w:rsidRPr="00077437">
        <w:rPr>
          <w:rFonts w:ascii="Times New Roman" w:eastAsia="Times New Roman" w:hAnsi="Times New Roman" w:cs="Times New Roman"/>
          <w:sz w:val="26"/>
          <w:szCs w:val="26"/>
          <w:highlight w:val="white"/>
        </w:rPr>
        <w:t xml:space="preserve">Рішення </w:t>
      </w:r>
      <w:r w:rsidRPr="00077437">
        <w:rPr>
          <w:rFonts w:ascii="Times New Roman" w:eastAsia="Times New Roman" w:hAnsi="Times New Roman" w:cs="Times New Roman"/>
          <w:sz w:val="26"/>
          <w:szCs w:val="26"/>
        </w:rPr>
        <w:t>№</w:t>
      </w:r>
      <w:r w:rsidRPr="00077437">
        <w:rPr>
          <w:rFonts w:ascii="Times New Roman" w:eastAsia="Times New Roman" w:hAnsi="Times New Roman" w:cs="Times New Roman"/>
          <w:sz w:val="26"/>
          <w:szCs w:val="26"/>
          <w:lang w:val="uk-UA"/>
        </w:rPr>
        <w:t xml:space="preserve"> </w:t>
      </w:r>
      <w:r w:rsidRPr="00077437" w:rsidR="00826272">
        <w:rPr>
          <w:rFonts w:ascii="Times New Roman" w:eastAsia="Times New Roman" w:hAnsi="Times New Roman" w:cs="Times New Roman"/>
          <w:sz w:val="26"/>
          <w:szCs w:val="26"/>
          <w:lang w:val="uk-UA"/>
        </w:rPr>
        <w:t>4</w:t>
      </w:r>
      <w:r w:rsidRPr="00077437">
        <w:rPr>
          <w:rFonts w:ascii="Times New Roman" w:eastAsia="Times New Roman" w:hAnsi="Times New Roman" w:cs="Times New Roman"/>
          <w:sz w:val="26"/>
          <w:szCs w:val="26"/>
          <w:lang w:val="uk-UA"/>
        </w:rPr>
        <w:t xml:space="preserve">-ЗВПО </w:t>
      </w:r>
      <w:r w:rsidRPr="00077437">
        <w:rPr>
          <w:rFonts w:ascii="Times New Roman" w:eastAsia="Times New Roman" w:hAnsi="Times New Roman" w:cs="Times New Roman"/>
          <w:sz w:val="26"/>
          <w:szCs w:val="26"/>
        </w:rPr>
        <w:t>від 0</w:t>
      </w:r>
      <w:r w:rsidRPr="00077437">
        <w:rPr>
          <w:rFonts w:ascii="Times New Roman" w:eastAsia="Times New Roman" w:hAnsi="Times New Roman" w:cs="Times New Roman"/>
          <w:sz w:val="26"/>
          <w:szCs w:val="26"/>
          <w:lang w:val="uk-UA"/>
        </w:rPr>
        <w:t>7</w:t>
      </w:r>
      <w:r w:rsidRPr="00077437">
        <w:rPr>
          <w:rFonts w:ascii="Times New Roman" w:eastAsia="Times New Roman" w:hAnsi="Times New Roman" w:cs="Times New Roman"/>
          <w:sz w:val="26"/>
          <w:szCs w:val="26"/>
        </w:rPr>
        <w:t>.01.2026</w:t>
      </w:r>
      <w:r w:rsidRPr="00077437">
        <w:rPr>
          <w:rFonts w:ascii="Times New Roman" w:eastAsia="Times New Roman" w:hAnsi="Times New Roman" w:cs="Times New Roman"/>
          <w:sz w:val="26"/>
          <w:szCs w:val="26"/>
          <w:lang w:val="uk-UA"/>
        </w:rPr>
        <w:t xml:space="preserve"> </w:t>
      </w:r>
      <w:r w:rsidRPr="00077437">
        <w:rPr>
          <w:rFonts w:ascii="Times New Roman" w:eastAsia="Times New Roman" w:hAnsi="Times New Roman" w:cs="Times New Roman"/>
          <w:sz w:val="26"/>
          <w:szCs w:val="26"/>
        </w:rPr>
        <w:t>р.</w:t>
      </w:r>
      <w:r w:rsidRPr="00077437" w:rsidR="00B3318A">
        <w:rPr>
          <w:rFonts w:ascii="Times New Roman" w:eastAsia="Times New Roman" w:hAnsi="Times New Roman" w:cs="Times New Roman"/>
          <w:sz w:val="26"/>
          <w:szCs w:val="26"/>
          <w:lang w:val="uk-UA"/>
        </w:rPr>
        <w:t xml:space="preserve"> «Про надання Павлову Олексію Олеговичу допомоги для вирішення житлового питання окремим категоріям внутрішньо переміщених осіб, </w:t>
      </w:r>
      <w:r w:rsidRPr="00077437" w:rsidR="00F7158F">
        <w:rPr>
          <w:rFonts w:ascii="Times New Roman" w:eastAsia="Times New Roman" w:hAnsi="Times New Roman" w:cs="Times New Roman"/>
          <w:sz w:val="26"/>
          <w:szCs w:val="26"/>
          <w:lang w:val="uk-UA"/>
        </w:rPr>
        <w:t xml:space="preserve">шляхом надання житлового ваучера </w:t>
      </w:r>
      <w:r w:rsidR="00077437">
        <w:rPr>
          <w:rFonts w:ascii="Times New Roman" w:eastAsia="Times New Roman" w:hAnsi="Times New Roman" w:cs="Times New Roman"/>
          <w:sz w:val="26"/>
          <w:szCs w:val="26"/>
          <w:lang w:val="uk-UA"/>
        </w:rPr>
        <w:t>за заявою  № </w:t>
      </w:r>
      <w:r w:rsidRPr="00077437" w:rsidR="00B3318A">
        <w:rPr>
          <w:rFonts w:ascii="Times New Roman" w:eastAsia="Times New Roman" w:hAnsi="Times New Roman" w:cs="Times New Roman"/>
          <w:sz w:val="26"/>
          <w:szCs w:val="26"/>
          <w:lang w:val="uk-UA"/>
        </w:rPr>
        <w:t>ЗВПО-01.12.2025-761».</w:t>
      </w:r>
    </w:p>
    <w:p w:rsidR="00321FAE" w:rsidRPr="00077437" w:rsidP="00B9063A">
      <w:pPr>
        <w:spacing w:after="0" w:line="240" w:lineRule="auto"/>
        <w:ind w:firstLine="709"/>
        <w:jc w:val="both"/>
        <w:rPr>
          <w:rFonts w:ascii="Times New Roman" w:eastAsia="Times New Roman" w:hAnsi="Times New Roman" w:cs="Times New Roman"/>
          <w:sz w:val="26"/>
          <w:szCs w:val="26"/>
          <w:lang w:val="uk-UA"/>
        </w:rPr>
      </w:pPr>
      <w:r w:rsidRPr="00077437">
        <w:rPr>
          <w:rFonts w:ascii="Times New Roman" w:eastAsia="Times New Roman" w:hAnsi="Times New Roman" w:cs="Times New Roman"/>
          <w:sz w:val="26"/>
          <w:szCs w:val="26"/>
          <w:lang w:val="uk-UA"/>
        </w:rPr>
        <w:t xml:space="preserve">1.6 </w:t>
      </w:r>
      <w:r w:rsidRPr="00077437">
        <w:rPr>
          <w:rFonts w:ascii="Times New Roman" w:eastAsia="Times New Roman" w:hAnsi="Times New Roman" w:cs="Times New Roman"/>
          <w:sz w:val="26"/>
          <w:szCs w:val="26"/>
          <w:highlight w:val="white"/>
        </w:rPr>
        <w:t xml:space="preserve">Рішення </w:t>
      </w:r>
      <w:r w:rsidRPr="00077437">
        <w:rPr>
          <w:rFonts w:ascii="Times New Roman" w:eastAsia="Times New Roman" w:hAnsi="Times New Roman" w:cs="Times New Roman"/>
          <w:sz w:val="26"/>
          <w:szCs w:val="26"/>
        </w:rPr>
        <w:t>№</w:t>
      </w:r>
      <w:r w:rsidRPr="00077437">
        <w:rPr>
          <w:rFonts w:ascii="Times New Roman" w:eastAsia="Times New Roman" w:hAnsi="Times New Roman" w:cs="Times New Roman"/>
          <w:sz w:val="26"/>
          <w:szCs w:val="26"/>
          <w:lang w:val="uk-UA"/>
        </w:rPr>
        <w:t xml:space="preserve"> </w:t>
      </w:r>
      <w:r w:rsidRPr="00077437" w:rsidR="00826272">
        <w:rPr>
          <w:rFonts w:ascii="Times New Roman" w:eastAsia="Times New Roman" w:hAnsi="Times New Roman" w:cs="Times New Roman"/>
          <w:sz w:val="26"/>
          <w:szCs w:val="26"/>
          <w:lang w:val="uk-UA"/>
        </w:rPr>
        <w:t>5</w:t>
      </w:r>
      <w:r w:rsidRPr="00077437">
        <w:rPr>
          <w:rFonts w:ascii="Times New Roman" w:eastAsia="Times New Roman" w:hAnsi="Times New Roman" w:cs="Times New Roman"/>
          <w:sz w:val="26"/>
          <w:szCs w:val="26"/>
          <w:lang w:val="uk-UA"/>
        </w:rPr>
        <w:t xml:space="preserve">-ЗВПО </w:t>
      </w:r>
      <w:r w:rsidRPr="00077437">
        <w:rPr>
          <w:rFonts w:ascii="Times New Roman" w:eastAsia="Times New Roman" w:hAnsi="Times New Roman" w:cs="Times New Roman"/>
          <w:sz w:val="26"/>
          <w:szCs w:val="26"/>
        </w:rPr>
        <w:t>від 0</w:t>
      </w:r>
      <w:r w:rsidRPr="00077437">
        <w:rPr>
          <w:rFonts w:ascii="Times New Roman" w:eastAsia="Times New Roman" w:hAnsi="Times New Roman" w:cs="Times New Roman"/>
          <w:sz w:val="26"/>
          <w:szCs w:val="26"/>
          <w:lang w:val="uk-UA"/>
        </w:rPr>
        <w:t>7</w:t>
      </w:r>
      <w:r w:rsidRPr="00077437">
        <w:rPr>
          <w:rFonts w:ascii="Times New Roman" w:eastAsia="Times New Roman" w:hAnsi="Times New Roman" w:cs="Times New Roman"/>
          <w:sz w:val="26"/>
          <w:szCs w:val="26"/>
        </w:rPr>
        <w:t>.01.2026</w:t>
      </w:r>
      <w:r w:rsidRPr="00077437">
        <w:rPr>
          <w:rFonts w:ascii="Times New Roman" w:eastAsia="Times New Roman" w:hAnsi="Times New Roman" w:cs="Times New Roman"/>
          <w:sz w:val="26"/>
          <w:szCs w:val="26"/>
          <w:lang w:val="uk-UA"/>
        </w:rPr>
        <w:t xml:space="preserve"> </w:t>
      </w:r>
      <w:r w:rsidRPr="00077437">
        <w:rPr>
          <w:rFonts w:ascii="Times New Roman" w:eastAsia="Times New Roman" w:hAnsi="Times New Roman" w:cs="Times New Roman"/>
          <w:sz w:val="26"/>
          <w:szCs w:val="26"/>
        </w:rPr>
        <w:t>р.</w:t>
      </w:r>
      <w:r w:rsidRPr="00077437" w:rsidR="00B3318A">
        <w:rPr>
          <w:rFonts w:ascii="Times New Roman" w:eastAsia="Times New Roman" w:hAnsi="Times New Roman" w:cs="Times New Roman"/>
          <w:sz w:val="26"/>
          <w:szCs w:val="26"/>
          <w:lang w:val="uk-UA"/>
        </w:rPr>
        <w:t xml:space="preserve"> «Про надання </w:t>
      </w:r>
      <w:r w:rsidRPr="00077437" w:rsidR="00B3318A">
        <w:rPr>
          <w:rFonts w:ascii="Times New Roman" w:eastAsia="Times New Roman" w:hAnsi="Times New Roman" w:cs="Times New Roman"/>
          <w:sz w:val="26"/>
          <w:szCs w:val="26"/>
          <w:lang w:val="uk-UA"/>
        </w:rPr>
        <w:t>Твердохліб</w:t>
      </w:r>
      <w:r w:rsidRPr="00077437" w:rsidR="00B3318A">
        <w:rPr>
          <w:rFonts w:ascii="Times New Roman" w:eastAsia="Times New Roman" w:hAnsi="Times New Roman" w:cs="Times New Roman"/>
          <w:sz w:val="26"/>
          <w:szCs w:val="26"/>
          <w:lang w:val="uk-UA"/>
        </w:rPr>
        <w:t xml:space="preserve"> Галині Дмитрівні допомоги для вирішення житлового питання окремим категоріям внутрішньо переміщених осіб, </w:t>
      </w:r>
      <w:r w:rsidRPr="00077437" w:rsidR="00F7158F">
        <w:rPr>
          <w:rFonts w:ascii="Times New Roman" w:eastAsia="Times New Roman" w:hAnsi="Times New Roman" w:cs="Times New Roman"/>
          <w:sz w:val="26"/>
          <w:szCs w:val="26"/>
          <w:lang w:val="uk-UA"/>
        </w:rPr>
        <w:t xml:space="preserve">шляхом надання житлового ваучера </w:t>
      </w:r>
      <w:r w:rsidR="00077437">
        <w:rPr>
          <w:rFonts w:ascii="Times New Roman" w:eastAsia="Times New Roman" w:hAnsi="Times New Roman" w:cs="Times New Roman"/>
          <w:sz w:val="26"/>
          <w:szCs w:val="26"/>
          <w:lang w:val="uk-UA"/>
        </w:rPr>
        <w:t>за заявою  № </w:t>
      </w:r>
      <w:r w:rsidRPr="00077437" w:rsidR="00B3318A">
        <w:rPr>
          <w:rFonts w:ascii="Times New Roman" w:eastAsia="Times New Roman" w:hAnsi="Times New Roman" w:cs="Times New Roman"/>
          <w:sz w:val="26"/>
          <w:szCs w:val="26"/>
          <w:lang w:val="uk-UA"/>
        </w:rPr>
        <w:t>ЗВПО-01.12.2025-3494».</w:t>
      </w:r>
    </w:p>
    <w:p w:rsidR="00321FAE" w:rsidRPr="00077437" w:rsidP="00572925">
      <w:pPr>
        <w:spacing w:after="0" w:line="240" w:lineRule="auto"/>
        <w:ind w:firstLine="709"/>
        <w:jc w:val="both"/>
        <w:rPr>
          <w:rFonts w:ascii="Times New Roman" w:eastAsia="Times New Roman" w:hAnsi="Times New Roman" w:cs="Times New Roman"/>
          <w:sz w:val="26"/>
          <w:szCs w:val="26"/>
          <w:lang w:val="uk-UA"/>
        </w:rPr>
      </w:pPr>
      <w:r w:rsidRPr="00077437">
        <w:rPr>
          <w:rFonts w:ascii="Times New Roman" w:eastAsia="Times New Roman" w:hAnsi="Times New Roman" w:cs="Times New Roman"/>
          <w:sz w:val="26"/>
          <w:szCs w:val="26"/>
          <w:lang w:val="uk-UA"/>
        </w:rPr>
        <w:t xml:space="preserve">1.7 </w:t>
      </w:r>
      <w:r w:rsidRPr="00077437">
        <w:rPr>
          <w:rFonts w:ascii="Times New Roman" w:eastAsia="Times New Roman" w:hAnsi="Times New Roman" w:cs="Times New Roman"/>
          <w:sz w:val="26"/>
          <w:szCs w:val="26"/>
          <w:highlight w:val="white"/>
        </w:rPr>
        <w:t xml:space="preserve">Рішення </w:t>
      </w:r>
      <w:r w:rsidRPr="00077437">
        <w:rPr>
          <w:rFonts w:ascii="Times New Roman" w:eastAsia="Times New Roman" w:hAnsi="Times New Roman" w:cs="Times New Roman"/>
          <w:sz w:val="26"/>
          <w:szCs w:val="26"/>
        </w:rPr>
        <w:t>№</w:t>
      </w:r>
      <w:r w:rsidRPr="00077437">
        <w:rPr>
          <w:rFonts w:ascii="Times New Roman" w:eastAsia="Times New Roman" w:hAnsi="Times New Roman" w:cs="Times New Roman"/>
          <w:sz w:val="26"/>
          <w:szCs w:val="26"/>
          <w:lang w:val="uk-UA"/>
        </w:rPr>
        <w:t xml:space="preserve"> </w:t>
      </w:r>
      <w:r w:rsidRPr="00077437" w:rsidR="00826272">
        <w:rPr>
          <w:rFonts w:ascii="Times New Roman" w:eastAsia="Times New Roman" w:hAnsi="Times New Roman" w:cs="Times New Roman"/>
          <w:sz w:val="26"/>
          <w:szCs w:val="26"/>
          <w:lang w:val="uk-UA"/>
        </w:rPr>
        <w:t>7</w:t>
      </w:r>
      <w:r w:rsidRPr="00077437">
        <w:rPr>
          <w:rFonts w:ascii="Times New Roman" w:eastAsia="Times New Roman" w:hAnsi="Times New Roman" w:cs="Times New Roman"/>
          <w:sz w:val="26"/>
          <w:szCs w:val="26"/>
          <w:lang w:val="uk-UA"/>
        </w:rPr>
        <w:t xml:space="preserve">-ЗВПО </w:t>
      </w:r>
      <w:r w:rsidRPr="00077437">
        <w:rPr>
          <w:rFonts w:ascii="Times New Roman" w:eastAsia="Times New Roman" w:hAnsi="Times New Roman" w:cs="Times New Roman"/>
          <w:sz w:val="26"/>
          <w:szCs w:val="26"/>
        </w:rPr>
        <w:t>від 0</w:t>
      </w:r>
      <w:r w:rsidRPr="00077437">
        <w:rPr>
          <w:rFonts w:ascii="Times New Roman" w:eastAsia="Times New Roman" w:hAnsi="Times New Roman" w:cs="Times New Roman"/>
          <w:sz w:val="26"/>
          <w:szCs w:val="26"/>
          <w:lang w:val="uk-UA"/>
        </w:rPr>
        <w:t>7</w:t>
      </w:r>
      <w:r w:rsidRPr="00077437">
        <w:rPr>
          <w:rFonts w:ascii="Times New Roman" w:eastAsia="Times New Roman" w:hAnsi="Times New Roman" w:cs="Times New Roman"/>
          <w:sz w:val="26"/>
          <w:szCs w:val="26"/>
        </w:rPr>
        <w:t>.01.2026</w:t>
      </w:r>
      <w:r w:rsidRPr="00077437">
        <w:rPr>
          <w:rFonts w:ascii="Times New Roman" w:eastAsia="Times New Roman" w:hAnsi="Times New Roman" w:cs="Times New Roman"/>
          <w:sz w:val="26"/>
          <w:szCs w:val="26"/>
          <w:lang w:val="uk-UA"/>
        </w:rPr>
        <w:t xml:space="preserve"> </w:t>
      </w:r>
      <w:r w:rsidRPr="00077437">
        <w:rPr>
          <w:rFonts w:ascii="Times New Roman" w:eastAsia="Times New Roman" w:hAnsi="Times New Roman" w:cs="Times New Roman"/>
          <w:sz w:val="26"/>
          <w:szCs w:val="26"/>
        </w:rPr>
        <w:t>р.</w:t>
      </w:r>
      <w:r w:rsidRPr="00077437" w:rsidR="00B3318A">
        <w:rPr>
          <w:rFonts w:ascii="Times New Roman" w:eastAsia="Times New Roman" w:hAnsi="Times New Roman" w:cs="Times New Roman"/>
          <w:sz w:val="26"/>
          <w:szCs w:val="26"/>
          <w:lang w:val="uk-UA"/>
        </w:rPr>
        <w:t xml:space="preserve"> «Про надання Богдановій </w:t>
      </w:r>
      <w:r w:rsidRPr="00077437" w:rsidR="00B3318A">
        <w:rPr>
          <w:rFonts w:ascii="Times New Roman" w:eastAsia="Times New Roman" w:hAnsi="Times New Roman" w:cs="Times New Roman"/>
          <w:sz w:val="26"/>
          <w:szCs w:val="26"/>
          <w:lang w:val="uk-UA"/>
        </w:rPr>
        <w:t>Альоні</w:t>
      </w:r>
      <w:r w:rsidRPr="00077437" w:rsidR="00B3318A">
        <w:rPr>
          <w:rFonts w:ascii="Times New Roman" w:eastAsia="Times New Roman" w:hAnsi="Times New Roman" w:cs="Times New Roman"/>
          <w:sz w:val="26"/>
          <w:szCs w:val="26"/>
          <w:lang w:val="uk-UA"/>
        </w:rPr>
        <w:t xml:space="preserve"> Володимирівні допомоги для вирішення житлового питання окремим категоріям внутрішньо переміщених осіб, </w:t>
      </w:r>
      <w:r w:rsidRPr="00077437" w:rsidR="00F7158F">
        <w:rPr>
          <w:rFonts w:ascii="Times New Roman" w:eastAsia="Times New Roman" w:hAnsi="Times New Roman" w:cs="Times New Roman"/>
          <w:sz w:val="26"/>
          <w:szCs w:val="26"/>
          <w:lang w:val="uk-UA"/>
        </w:rPr>
        <w:t xml:space="preserve">шляхом надання житлового ваучера </w:t>
      </w:r>
      <w:r w:rsidRPr="00077437" w:rsidR="00B3318A">
        <w:rPr>
          <w:rFonts w:ascii="Times New Roman" w:eastAsia="Times New Roman" w:hAnsi="Times New Roman" w:cs="Times New Roman"/>
          <w:sz w:val="26"/>
          <w:szCs w:val="26"/>
          <w:lang w:val="uk-UA"/>
        </w:rPr>
        <w:t xml:space="preserve">за заявою  № </w:t>
      </w:r>
      <w:r w:rsidR="00077437">
        <w:rPr>
          <w:rFonts w:ascii="Times New Roman" w:eastAsia="Times New Roman" w:hAnsi="Times New Roman" w:cs="Times New Roman"/>
          <w:sz w:val="26"/>
          <w:szCs w:val="26"/>
          <w:lang w:val="uk-UA"/>
        </w:rPr>
        <w:t> </w:t>
      </w:r>
      <w:r w:rsidRPr="00077437" w:rsidR="00B3318A">
        <w:rPr>
          <w:rFonts w:ascii="Times New Roman" w:eastAsia="Times New Roman" w:hAnsi="Times New Roman" w:cs="Times New Roman"/>
          <w:sz w:val="26"/>
          <w:szCs w:val="26"/>
          <w:lang w:val="uk-UA"/>
        </w:rPr>
        <w:t>ЗВПО-01.12.2025-3243».</w:t>
      </w:r>
    </w:p>
    <w:p w:rsidR="00321FAE" w:rsidRPr="00077437" w:rsidP="00572925">
      <w:pPr>
        <w:spacing w:after="0" w:line="240" w:lineRule="auto"/>
        <w:ind w:firstLine="709"/>
        <w:jc w:val="both"/>
        <w:rPr>
          <w:rFonts w:ascii="Times New Roman" w:eastAsia="Times New Roman" w:hAnsi="Times New Roman" w:cs="Times New Roman"/>
          <w:sz w:val="26"/>
          <w:szCs w:val="26"/>
          <w:lang w:val="uk-UA"/>
        </w:rPr>
      </w:pPr>
      <w:r w:rsidRPr="00077437">
        <w:rPr>
          <w:rFonts w:ascii="Times New Roman" w:eastAsia="Times New Roman" w:hAnsi="Times New Roman" w:cs="Times New Roman"/>
          <w:sz w:val="26"/>
          <w:szCs w:val="26"/>
          <w:lang w:val="uk-UA"/>
        </w:rPr>
        <w:t xml:space="preserve">1.8 </w:t>
      </w:r>
      <w:r w:rsidRPr="00077437">
        <w:rPr>
          <w:rFonts w:ascii="Times New Roman" w:eastAsia="Times New Roman" w:hAnsi="Times New Roman" w:cs="Times New Roman"/>
          <w:sz w:val="26"/>
          <w:szCs w:val="26"/>
          <w:highlight w:val="white"/>
        </w:rPr>
        <w:t xml:space="preserve">Рішення </w:t>
      </w:r>
      <w:r w:rsidRPr="00077437">
        <w:rPr>
          <w:rFonts w:ascii="Times New Roman" w:eastAsia="Times New Roman" w:hAnsi="Times New Roman" w:cs="Times New Roman"/>
          <w:sz w:val="26"/>
          <w:szCs w:val="26"/>
        </w:rPr>
        <w:t>№</w:t>
      </w:r>
      <w:r w:rsidRPr="00077437">
        <w:rPr>
          <w:rFonts w:ascii="Times New Roman" w:eastAsia="Times New Roman" w:hAnsi="Times New Roman" w:cs="Times New Roman"/>
          <w:sz w:val="26"/>
          <w:szCs w:val="26"/>
          <w:lang w:val="uk-UA"/>
        </w:rPr>
        <w:t xml:space="preserve"> </w:t>
      </w:r>
      <w:r w:rsidRPr="00077437" w:rsidR="00826272">
        <w:rPr>
          <w:rFonts w:ascii="Times New Roman" w:eastAsia="Times New Roman" w:hAnsi="Times New Roman" w:cs="Times New Roman"/>
          <w:sz w:val="26"/>
          <w:szCs w:val="26"/>
          <w:lang w:val="uk-UA"/>
        </w:rPr>
        <w:t>8</w:t>
      </w:r>
      <w:r w:rsidRPr="00077437">
        <w:rPr>
          <w:rFonts w:ascii="Times New Roman" w:eastAsia="Times New Roman" w:hAnsi="Times New Roman" w:cs="Times New Roman"/>
          <w:sz w:val="26"/>
          <w:szCs w:val="26"/>
          <w:lang w:val="uk-UA"/>
        </w:rPr>
        <w:t xml:space="preserve">-ЗВПО </w:t>
      </w:r>
      <w:r w:rsidRPr="00077437">
        <w:rPr>
          <w:rFonts w:ascii="Times New Roman" w:eastAsia="Times New Roman" w:hAnsi="Times New Roman" w:cs="Times New Roman"/>
          <w:sz w:val="26"/>
          <w:szCs w:val="26"/>
        </w:rPr>
        <w:t>від 0</w:t>
      </w:r>
      <w:r w:rsidRPr="00077437">
        <w:rPr>
          <w:rFonts w:ascii="Times New Roman" w:eastAsia="Times New Roman" w:hAnsi="Times New Roman" w:cs="Times New Roman"/>
          <w:sz w:val="26"/>
          <w:szCs w:val="26"/>
          <w:lang w:val="uk-UA"/>
        </w:rPr>
        <w:t>7</w:t>
      </w:r>
      <w:r w:rsidRPr="00077437">
        <w:rPr>
          <w:rFonts w:ascii="Times New Roman" w:eastAsia="Times New Roman" w:hAnsi="Times New Roman" w:cs="Times New Roman"/>
          <w:sz w:val="26"/>
          <w:szCs w:val="26"/>
        </w:rPr>
        <w:t>.01.2026</w:t>
      </w:r>
      <w:r w:rsidRPr="00077437">
        <w:rPr>
          <w:rFonts w:ascii="Times New Roman" w:eastAsia="Times New Roman" w:hAnsi="Times New Roman" w:cs="Times New Roman"/>
          <w:sz w:val="26"/>
          <w:szCs w:val="26"/>
          <w:lang w:val="uk-UA"/>
        </w:rPr>
        <w:t xml:space="preserve"> </w:t>
      </w:r>
      <w:r w:rsidRPr="00077437">
        <w:rPr>
          <w:rFonts w:ascii="Times New Roman" w:eastAsia="Times New Roman" w:hAnsi="Times New Roman" w:cs="Times New Roman"/>
          <w:sz w:val="26"/>
          <w:szCs w:val="26"/>
        </w:rPr>
        <w:t>р.</w:t>
      </w:r>
      <w:r w:rsidRPr="00077437" w:rsidR="00B3318A">
        <w:rPr>
          <w:rFonts w:ascii="Times New Roman" w:eastAsia="Times New Roman" w:hAnsi="Times New Roman" w:cs="Times New Roman"/>
          <w:sz w:val="26"/>
          <w:szCs w:val="26"/>
          <w:lang w:val="uk-UA"/>
        </w:rPr>
        <w:t xml:space="preserve"> «Про надання </w:t>
      </w:r>
      <w:r w:rsidRPr="00077437" w:rsidR="00B3318A">
        <w:rPr>
          <w:rFonts w:ascii="Times New Roman" w:eastAsia="Times New Roman" w:hAnsi="Times New Roman" w:cs="Times New Roman"/>
          <w:sz w:val="26"/>
          <w:szCs w:val="26"/>
          <w:lang w:val="uk-UA"/>
        </w:rPr>
        <w:t>Яковлеву</w:t>
      </w:r>
      <w:r w:rsidRPr="00077437" w:rsidR="00B3318A">
        <w:rPr>
          <w:rFonts w:ascii="Times New Roman" w:eastAsia="Times New Roman" w:hAnsi="Times New Roman" w:cs="Times New Roman"/>
          <w:sz w:val="26"/>
          <w:szCs w:val="26"/>
          <w:lang w:val="uk-UA"/>
        </w:rPr>
        <w:t xml:space="preserve"> Івану Володимировичу допомоги для вирішення житлового питання окремим категоріям внутрішньо переміщених осіб, </w:t>
      </w:r>
      <w:r w:rsidRPr="00077437" w:rsidR="00F7158F">
        <w:rPr>
          <w:rFonts w:ascii="Times New Roman" w:eastAsia="Times New Roman" w:hAnsi="Times New Roman" w:cs="Times New Roman"/>
          <w:sz w:val="26"/>
          <w:szCs w:val="26"/>
          <w:lang w:val="uk-UA"/>
        </w:rPr>
        <w:t xml:space="preserve">шляхом надання житлового ваучера </w:t>
      </w:r>
      <w:r w:rsidR="00077437">
        <w:rPr>
          <w:rFonts w:ascii="Times New Roman" w:eastAsia="Times New Roman" w:hAnsi="Times New Roman" w:cs="Times New Roman"/>
          <w:sz w:val="26"/>
          <w:szCs w:val="26"/>
          <w:lang w:val="uk-UA"/>
        </w:rPr>
        <w:t>за заявою  № </w:t>
      </w:r>
      <w:r w:rsidRPr="00077437" w:rsidR="00B3318A">
        <w:rPr>
          <w:rFonts w:ascii="Times New Roman" w:eastAsia="Times New Roman" w:hAnsi="Times New Roman" w:cs="Times New Roman"/>
          <w:sz w:val="26"/>
          <w:szCs w:val="26"/>
          <w:lang w:val="uk-UA"/>
        </w:rPr>
        <w:t>ЗВПО-01.12.2025-5271».</w:t>
      </w:r>
    </w:p>
    <w:p w:rsidR="00321FAE" w:rsidRPr="00077437" w:rsidP="00572925">
      <w:pPr>
        <w:spacing w:after="0" w:line="240" w:lineRule="auto"/>
        <w:ind w:firstLine="709"/>
        <w:jc w:val="both"/>
        <w:rPr>
          <w:rFonts w:ascii="Times New Roman" w:eastAsia="Times New Roman" w:hAnsi="Times New Roman" w:cs="Times New Roman"/>
          <w:sz w:val="26"/>
          <w:szCs w:val="26"/>
          <w:lang w:val="uk-UA"/>
        </w:rPr>
      </w:pPr>
      <w:r w:rsidRPr="00077437">
        <w:rPr>
          <w:rFonts w:ascii="Times New Roman" w:eastAsia="Times New Roman" w:hAnsi="Times New Roman" w:cs="Times New Roman"/>
          <w:sz w:val="26"/>
          <w:szCs w:val="26"/>
          <w:lang w:val="uk-UA"/>
        </w:rPr>
        <w:t xml:space="preserve">1.9 </w:t>
      </w:r>
      <w:r w:rsidRPr="00077437">
        <w:rPr>
          <w:rFonts w:ascii="Times New Roman" w:eastAsia="Times New Roman" w:hAnsi="Times New Roman" w:cs="Times New Roman"/>
          <w:sz w:val="26"/>
          <w:szCs w:val="26"/>
          <w:highlight w:val="white"/>
        </w:rPr>
        <w:t xml:space="preserve">Рішення </w:t>
      </w:r>
      <w:r w:rsidRPr="00077437">
        <w:rPr>
          <w:rFonts w:ascii="Times New Roman" w:eastAsia="Times New Roman" w:hAnsi="Times New Roman" w:cs="Times New Roman"/>
          <w:sz w:val="26"/>
          <w:szCs w:val="26"/>
        </w:rPr>
        <w:t>№</w:t>
      </w:r>
      <w:r w:rsidRPr="00077437">
        <w:rPr>
          <w:rFonts w:ascii="Times New Roman" w:eastAsia="Times New Roman" w:hAnsi="Times New Roman" w:cs="Times New Roman"/>
          <w:sz w:val="26"/>
          <w:szCs w:val="26"/>
          <w:lang w:val="uk-UA"/>
        </w:rPr>
        <w:t xml:space="preserve"> </w:t>
      </w:r>
      <w:r w:rsidRPr="00077437" w:rsidR="00826272">
        <w:rPr>
          <w:rFonts w:ascii="Times New Roman" w:eastAsia="Times New Roman" w:hAnsi="Times New Roman" w:cs="Times New Roman"/>
          <w:sz w:val="26"/>
          <w:szCs w:val="26"/>
          <w:lang w:val="uk-UA"/>
        </w:rPr>
        <w:t>9</w:t>
      </w:r>
      <w:r w:rsidRPr="00077437">
        <w:rPr>
          <w:rFonts w:ascii="Times New Roman" w:eastAsia="Times New Roman" w:hAnsi="Times New Roman" w:cs="Times New Roman"/>
          <w:sz w:val="26"/>
          <w:szCs w:val="26"/>
          <w:lang w:val="uk-UA"/>
        </w:rPr>
        <w:t xml:space="preserve">-ЗВПО </w:t>
      </w:r>
      <w:r w:rsidRPr="00077437">
        <w:rPr>
          <w:rFonts w:ascii="Times New Roman" w:eastAsia="Times New Roman" w:hAnsi="Times New Roman" w:cs="Times New Roman"/>
          <w:sz w:val="26"/>
          <w:szCs w:val="26"/>
        </w:rPr>
        <w:t>від 0</w:t>
      </w:r>
      <w:r w:rsidRPr="00077437">
        <w:rPr>
          <w:rFonts w:ascii="Times New Roman" w:eastAsia="Times New Roman" w:hAnsi="Times New Roman" w:cs="Times New Roman"/>
          <w:sz w:val="26"/>
          <w:szCs w:val="26"/>
          <w:lang w:val="uk-UA"/>
        </w:rPr>
        <w:t>7</w:t>
      </w:r>
      <w:r w:rsidRPr="00077437">
        <w:rPr>
          <w:rFonts w:ascii="Times New Roman" w:eastAsia="Times New Roman" w:hAnsi="Times New Roman" w:cs="Times New Roman"/>
          <w:sz w:val="26"/>
          <w:szCs w:val="26"/>
        </w:rPr>
        <w:t>.01.2026</w:t>
      </w:r>
      <w:r w:rsidRPr="00077437">
        <w:rPr>
          <w:rFonts w:ascii="Times New Roman" w:eastAsia="Times New Roman" w:hAnsi="Times New Roman" w:cs="Times New Roman"/>
          <w:sz w:val="26"/>
          <w:szCs w:val="26"/>
          <w:lang w:val="uk-UA"/>
        </w:rPr>
        <w:t xml:space="preserve"> </w:t>
      </w:r>
      <w:r w:rsidRPr="00077437">
        <w:rPr>
          <w:rFonts w:ascii="Times New Roman" w:eastAsia="Times New Roman" w:hAnsi="Times New Roman" w:cs="Times New Roman"/>
          <w:sz w:val="26"/>
          <w:szCs w:val="26"/>
        </w:rPr>
        <w:t>р.</w:t>
      </w:r>
      <w:r w:rsidRPr="00077437" w:rsidR="00B3318A">
        <w:rPr>
          <w:rFonts w:ascii="Times New Roman" w:eastAsia="Times New Roman" w:hAnsi="Times New Roman" w:cs="Times New Roman"/>
          <w:sz w:val="26"/>
          <w:szCs w:val="26"/>
          <w:lang w:val="uk-UA"/>
        </w:rPr>
        <w:t xml:space="preserve"> «</w:t>
      </w:r>
      <w:r w:rsidRPr="00077437" w:rsidR="00F912C2">
        <w:rPr>
          <w:rFonts w:ascii="Times New Roman" w:eastAsia="Times New Roman" w:hAnsi="Times New Roman" w:cs="Times New Roman"/>
          <w:sz w:val="26"/>
          <w:szCs w:val="26"/>
          <w:lang w:val="uk-UA"/>
        </w:rPr>
        <w:t xml:space="preserve">Про надання </w:t>
      </w:r>
      <w:r w:rsidRPr="00077437" w:rsidR="00F912C2">
        <w:rPr>
          <w:rFonts w:ascii="Times New Roman" w:eastAsia="Times New Roman" w:hAnsi="Times New Roman" w:cs="Times New Roman"/>
          <w:sz w:val="26"/>
          <w:szCs w:val="26"/>
          <w:lang w:val="uk-UA"/>
        </w:rPr>
        <w:t>Неізвецькій</w:t>
      </w:r>
      <w:r w:rsidRPr="00077437" w:rsidR="00F912C2">
        <w:rPr>
          <w:rFonts w:ascii="Times New Roman" w:eastAsia="Times New Roman" w:hAnsi="Times New Roman" w:cs="Times New Roman"/>
          <w:sz w:val="26"/>
          <w:szCs w:val="26"/>
          <w:lang w:val="uk-UA"/>
        </w:rPr>
        <w:t xml:space="preserve"> Аллі Миколаївні допомоги для вирішення житлового питання окремим категоріям внутрішньо переміщених осіб, </w:t>
      </w:r>
      <w:r w:rsidRPr="00077437" w:rsidR="00F7158F">
        <w:rPr>
          <w:rFonts w:ascii="Times New Roman" w:eastAsia="Times New Roman" w:hAnsi="Times New Roman" w:cs="Times New Roman"/>
          <w:sz w:val="26"/>
          <w:szCs w:val="26"/>
          <w:lang w:val="uk-UA"/>
        </w:rPr>
        <w:t xml:space="preserve">шляхом надання житлового ваучера </w:t>
      </w:r>
      <w:r w:rsidR="00077437">
        <w:rPr>
          <w:rFonts w:ascii="Times New Roman" w:eastAsia="Times New Roman" w:hAnsi="Times New Roman" w:cs="Times New Roman"/>
          <w:sz w:val="26"/>
          <w:szCs w:val="26"/>
          <w:lang w:val="uk-UA"/>
        </w:rPr>
        <w:t>за заявою  № </w:t>
      </w:r>
      <w:r w:rsidRPr="00077437" w:rsidR="00F912C2">
        <w:rPr>
          <w:rFonts w:ascii="Times New Roman" w:eastAsia="Times New Roman" w:hAnsi="Times New Roman" w:cs="Times New Roman"/>
          <w:sz w:val="26"/>
          <w:szCs w:val="26"/>
          <w:lang w:val="uk-UA"/>
        </w:rPr>
        <w:t>ЗВПО-01.12.2025-2349</w:t>
      </w:r>
      <w:r w:rsidRPr="00077437" w:rsidR="00B3318A">
        <w:rPr>
          <w:rFonts w:ascii="Times New Roman" w:eastAsia="Times New Roman" w:hAnsi="Times New Roman" w:cs="Times New Roman"/>
          <w:sz w:val="26"/>
          <w:szCs w:val="26"/>
          <w:lang w:val="uk-UA"/>
        </w:rPr>
        <w:t>».</w:t>
      </w:r>
    </w:p>
    <w:p w:rsidR="00904336" w:rsidRPr="00077437" w:rsidP="00572925">
      <w:pPr>
        <w:spacing w:after="0" w:line="240" w:lineRule="auto"/>
        <w:ind w:firstLine="709"/>
        <w:jc w:val="both"/>
        <w:rPr>
          <w:rFonts w:ascii="Times New Roman" w:eastAsia="Times New Roman" w:hAnsi="Times New Roman" w:cs="Times New Roman"/>
          <w:sz w:val="26"/>
          <w:szCs w:val="26"/>
        </w:rPr>
      </w:pPr>
      <w:r w:rsidRPr="00077437">
        <w:rPr>
          <w:rFonts w:ascii="Times New Roman" w:eastAsia="Times New Roman" w:hAnsi="Times New Roman" w:cs="Times New Roman"/>
          <w:sz w:val="26"/>
          <w:szCs w:val="26"/>
        </w:rPr>
        <w:t>2. Комісії з розгляду питань щодо надання компенсації за пошкоджені/знищені об’єкти нерухомого майна внаслідок бойових дій, терористичних актів, диверсій, спричинених збройною агресією російської федерації проти України не пізніше ніж через п’ять робочих днів із дня прийняття цього рішення забезпечити завантаження копії рішення до Реєстру пошкодженого та знищеного майна для формування житлового ваучера.</w:t>
      </w:r>
    </w:p>
    <w:p w:rsidR="00904336" w:rsidRPr="00077437" w:rsidP="00572925">
      <w:pPr>
        <w:spacing w:after="0" w:line="240" w:lineRule="auto"/>
        <w:ind w:firstLine="709"/>
        <w:jc w:val="both"/>
        <w:rPr>
          <w:rFonts w:ascii="Times New Roman" w:eastAsia="Times New Roman" w:hAnsi="Times New Roman" w:cs="Times New Roman"/>
          <w:sz w:val="26"/>
          <w:szCs w:val="26"/>
        </w:rPr>
      </w:pPr>
      <w:bookmarkStart w:id="0" w:name="_heading=h.53byx32pzf0i" w:colFirst="0" w:colLast="0"/>
      <w:bookmarkEnd w:id="0"/>
      <w:r w:rsidRPr="00077437">
        <w:rPr>
          <w:rFonts w:ascii="Times New Roman" w:eastAsia="Times New Roman" w:hAnsi="Times New Roman" w:cs="Times New Roman"/>
          <w:sz w:val="26"/>
          <w:szCs w:val="26"/>
        </w:rPr>
        <w:t xml:space="preserve">3. Контроль за виконанням цього рішення покласти на заступника міського голови Людмилу </w:t>
      </w:r>
      <w:r w:rsidRPr="00077437">
        <w:rPr>
          <w:rFonts w:ascii="Times New Roman" w:eastAsia="Times New Roman" w:hAnsi="Times New Roman" w:cs="Times New Roman"/>
          <w:sz w:val="26"/>
          <w:szCs w:val="26"/>
        </w:rPr>
        <w:t>Риженко</w:t>
      </w:r>
      <w:r w:rsidRPr="00077437">
        <w:rPr>
          <w:rFonts w:ascii="Times New Roman" w:eastAsia="Times New Roman" w:hAnsi="Times New Roman" w:cs="Times New Roman"/>
          <w:sz w:val="26"/>
          <w:szCs w:val="26"/>
        </w:rPr>
        <w:t>.</w:t>
      </w:r>
    </w:p>
    <w:p w:rsidR="00904336" w:rsidRPr="00077437" w:rsidP="00077437">
      <w:pPr>
        <w:spacing w:before="120" w:after="120" w:line="240" w:lineRule="auto"/>
        <w:ind w:firstLine="709"/>
        <w:jc w:val="both"/>
        <w:rPr>
          <w:rFonts w:ascii="Times New Roman" w:eastAsia="Times New Roman" w:hAnsi="Times New Roman" w:cs="Times New Roman"/>
          <w:sz w:val="26"/>
          <w:szCs w:val="26"/>
        </w:rPr>
      </w:pPr>
    </w:p>
    <w:p w:rsidR="00904336" w:rsidRPr="00077437">
      <w:pPr>
        <w:spacing w:after="240" w:line="240" w:lineRule="auto"/>
        <w:rPr>
          <w:rFonts w:ascii="Times New Roman" w:eastAsia="Times New Roman" w:hAnsi="Times New Roman" w:cs="Times New Roman"/>
          <w:sz w:val="24"/>
          <w:szCs w:val="24"/>
          <w:lang w:val="uk-UA"/>
        </w:rPr>
      </w:pPr>
    </w:p>
    <w:p w:rsidR="00077437" w:rsidRPr="00077437">
      <w:pPr>
        <w:spacing w:after="240" w:line="240" w:lineRule="auto"/>
        <w:rPr>
          <w:rFonts w:ascii="Times New Roman" w:eastAsia="Times New Roman" w:hAnsi="Times New Roman" w:cs="Times New Roman"/>
          <w:sz w:val="24"/>
          <w:szCs w:val="24"/>
          <w:lang w:val="uk-UA"/>
        </w:rPr>
      </w:pPr>
    </w:p>
    <w:p w:rsidR="00904336">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b/>
          <w:bCs/>
          <w:sz w:val="28"/>
          <w:szCs w:val="28"/>
        </w:rPr>
        <w:t>Міський голова</w:t>
      </w:r>
      <w:r>
        <w:rPr>
          <w:rFonts w:ascii="Times New Roman" w:eastAsia="Times New Roman" w:hAnsi="Times New Roman" w:cs="Times New Roman"/>
          <w:b/>
          <w:bCs/>
          <w:sz w:val="28"/>
          <w:szCs w:val="28"/>
        </w:rPr>
        <w:tab/>
      </w:r>
      <w:r>
        <w:rPr>
          <w:rFonts w:ascii="Times New Roman" w:eastAsia="Times New Roman" w:hAnsi="Times New Roman" w:cs="Times New Roman"/>
          <w:b/>
          <w:bCs/>
          <w:sz w:val="28"/>
          <w:szCs w:val="28"/>
        </w:rPr>
        <w:tab/>
      </w:r>
      <w:r>
        <w:rPr>
          <w:rFonts w:ascii="Times New Roman" w:eastAsia="Times New Roman" w:hAnsi="Times New Roman" w:cs="Times New Roman"/>
          <w:b/>
          <w:bCs/>
          <w:sz w:val="28"/>
          <w:szCs w:val="28"/>
        </w:rPr>
        <w:tab/>
      </w:r>
      <w:r>
        <w:rPr>
          <w:rFonts w:ascii="Times New Roman" w:eastAsia="Times New Roman" w:hAnsi="Times New Roman" w:cs="Times New Roman"/>
          <w:b/>
          <w:bCs/>
          <w:sz w:val="28"/>
          <w:szCs w:val="28"/>
        </w:rPr>
        <w:tab/>
      </w:r>
      <w:r>
        <w:rPr>
          <w:rFonts w:ascii="Times New Roman" w:eastAsia="Times New Roman" w:hAnsi="Times New Roman" w:cs="Times New Roman"/>
          <w:b/>
          <w:bCs/>
          <w:sz w:val="28"/>
          <w:szCs w:val="28"/>
        </w:rPr>
        <w:tab/>
        <w:t xml:space="preserve">                           Анатолій ФЕДОРУК</w:t>
      </w:r>
    </w:p>
    <w:p w:rsidR="00F7158F">
      <w:pPr>
        <w:rPr>
          <w:lang w:val="uk-UA"/>
        </w:rPr>
      </w:pPr>
      <w:r>
        <w:rPr>
          <w:rFonts w:ascii="Times New Roman" w:eastAsia="Times New Roman" w:hAnsi="Times New Roman" w:cs="Times New Roman"/>
          <w:sz w:val="24"/>
          <w:szCs w:val="24"/>
        </w:rPr>
        <w:br/>
      </w:r>
      <w:r>
        <w:rPr>
          <w:rFonts w:ascii="Times New Roman" w:eastAsia="Times New Roman" w:hAnsi="Times New Roman" w:cs="Times New Roman"/>
          <w:sz w:val="24"/>
          <w:szCs w:val="24"/>
        </w:rPr>
        <w:br/>
      </w:r>
      <w:r>
        <w:rPr>
          <w:rFonts w:ascii="Times New Roman" w:eastAsia="Times New Roman" w:hAnsi="Times New Roman" w:cs="Times New Roman"/>
          <w:sz w:val="24"/>
          <w:szCs w:val="24"/>
        </w:rPr>
        <w:br/>
      </w:r>
      <w:r>
        <w:rPr>
          <w:rFonts w:ascii="Times New Roman" w:eastAsia="Times New Roman" w:hAnsi="Times New Roman" w:cs="Times New Roman"/>
          <w:sz w:val="24"/>
          <w:szCs w:val="24"/>
        </w:rPr>
        <w:br/>
      </w:r>
    </w:p>
    <w:tbl>
      <w:tblPr>
        <w:tblpPr w:leftFromText="180" w:rightFromText="180" w:bottomFromText="200" w:vertAnchor="page" w:horzAnchor="margin" w:tblpY="1921"/>
        <w:tblW w:w="0" w:type="auto"/>
        <w:tblLook w:val="00A0"/>
      </w:tblPr>
      <w:tblGrid>
        <w:gridCol w:w="3708"/>
        <w:gridCol w:w="2880"/>
        <w:gridCol w:w="2988"/>
      </w:tblGrid>
      <w:tr w:rsidTr="00B9063A">
        <w:tblPrEx>
          <w:tblW w:w="0" w:type="auto"/>
          <w:tblLook w:val="00A0"/>
        </w:tblPrEx>
        <w:trPr>
          <w:trHeight w:val="1447"/>
        </w:trPr>
        <w:tc>
          <w:tcPr>
            <w:tcW w:w="3708" w:type="dxa"/>
          </w:tcPr>
          <w:p w:rsidR="00B9063A" w:rsidP="00B9063A">
            <w:pPr>
              <w:autoSpaceDE w:val="0"/>
              <w:autoSpaceDN w:val="0"/>
              <w:adjustRightInd w:val="0"/>
              <w:spacing w:after="0"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b/>
                <w:bCs/>
                <w:color w:val="000000"/>
                <w:sz w:val="28"/>
                <w:szCs w:val="28"/>
              </w:rPr>
              <w:t xml:space="preserve">Заступник </w:t>
            </w:r>
            <w:bookmarkStart w:id="1" w:name="_GoBack"/>
            <w:bookmarkEnd w:id="1"/>
            <w:r>
              <w:rPr>
                <w:rFonts w:ascii="Times New Roman" w:eastAsia="Times New Roman" w:hAnsi="Times New Roman" w:cs="Times New Roman"/>
                <w:b/>
                <w:bCs/>
                <w:color w:val="000000"/>
                <w:sz w:val="28"/>
                <w:szCs w:val="28"/>
              </w:rPr>
              <w:t>міського голови</w:t>
            </w:r>
          </w:p>
          <w:p w:rsidR="00B9063A" w:rsidP="00B9063A">
            <w:pPr>
              <w:widowControl w:val="0"/>
              <w:tabs>
                <w:tab w:val="left" w:pos="0"/>
              </w:tabs>
              <w:spacing w:after="0" w:line="240" w:lineRule="auto"/>
              <w:rPr>
                <w:rFonts w:ascii="Times New Roman" w:eastAsia="Times New Roman" w:hAnsi="Times New Roman" w:cs="Times New Roman"/>
                <w:i/>
                <w:sz w:val="28"/>
                <w:szCs w:val="24"/>
              </w:rPr>
            </w:pPr>
          </w:p>
        </w:tc>
        <w:tc>
          <w:tcPr>
            <w:tcW w:w="2880" w:type="dxa"/>
            <w:vAlign w:val="center"/>
          </w:tcPr>
          <w:p w:rsidR="00B9063A" w:rsidP="00B9063A">
            <w:pPr>
              <w:widowControl w:val="0"/>
              <w:tabs>
                <w:tab w:val="left" w:pos="0"/>
              </w:tabs>
              <w:spacing w:after="0" w:line="240" w:lineRule="auto"/>
              <w:jc w:val="center"/>
              <w:rPr>
                <w:rFonts w:ascii="Times New Roman" w:eastAsia="Times New Roman" w:hAnsi="Times New Roman" w:cs="Times New Roman"/>
                <w:sz w:val="24"/>
                <w:szCs w:val="24"/>
                <w:lang w:val="ru-RU"/>
              </w:rPr>
            </w:pPr>
            <w:r>
              <w:rPr>
                <w:rFonts w:ascii="Times New Roman" w:eastAsia="Times New Roman" w:hAnsi="Times New Roman" w:cs="Times New Roman"/>
                <w:sz w:val="28"/>
                <w:szCs w:val="24"/>
                <w:lang w:val="ru-RU"/>
              </w:rPr>
              <w:t xml:space="preserve">__________________ </w:t>
            </w:r>
            <w:r>
              <w:rPr>
                <w:rFonts w:ascii="Times New Roman" w:eastAsia="Times New Roman" w:hAnsi="Times New Roman" w:cs="Times New Roman"/>
                <w:sz w:val="16"/>
                <w:szCs w:val="16"/>
                <w:lang w:val="ru-RU"/>
              </w:rPr>
              <w:t>(</w:t>
            </w:r>
            <w:r>
              <w:rPr>
                <w:rFonts w:ascii="Times New Roman" w:eastAsia="Times New Roman" w:hAnsi="Times New Roman" w:cs="Times New Roman"/>
                <w:i/>
                <w:sz w:val="16"/>
                <w:szCs w:val="16"/>
              </w:rPr>
              <w:t xml:space="preserve">Особистий </w:t>
            </w:r>
            <w:r>
              <w:rPr>
                <w:rFonts w:ascii="Times New Roman" w:eastAsia="Times New Roman" w:hAnsi="Times New Roman" w:cs="Times New Roman"/>
                <w:i/>
                <w:sz w:val="16"/>
                <w:szCs w:val="16"/>
              </w:rPr>
              <w:t>п</w:t>
            </w:r>
            <w:r>
              <w:rPr>
                <w:rFonts w:ascii="Times New Roman" w:eastAsia="Times New Roman" w:hAnsi="Times New Roman" w:cs="Times New Roman"/>
                <w:i/>
                <w:sz w:val="16"/>
                <w:szCs w:val="16"/>
              </w:rPr>
              <w:t>ідпис</w:t>
            </w:r>
            <w:r>
              <w:rPr>
                <w:rFonts w:ascii="Times New Roman" w:eastAsia="Times New Roman" w:hAnsi="Times New Roman" w:cs="Times New Roman"/>
                <w:sz w:val="16"/>
                <w:szCs w:val="16"/>
                <w:lang w:val="ru-RU"/>
              </w:rPr>
              <w:t>)</w:t>
            </w:r>
          </w:p>
          <w:p w:rsidR="00B9063A" w:rsidRPr="00900AC3" w:rsidP="00B9063A">
            <w:pPr>
              <w:widowControl w:val="0"/>
              <w:tabs>
                <w:tab w:val="left" w:pos="0"/>
              </w:tabs>
              <w:spacing w:after="0" w:line="240" w:lineRule="auto"/>
              <w:jc w:val="center"/>
              <w:rPr>
                <w:rFonts w:ascii="Times New Roman" w:eastAsia="Times New Roman" w:hAnsi="Times New Roman" w:cs="Times New Roman"/>
                <w:u w:val="single"/>
                <w:lang w:val="uk-UA"/>
              </w:rPr>
            </w:pPr>
            <w:r>
              <w:rPr>
                <w:rFonts w:ascii="Times New Roman" w:eastAsia="Times New Roman" w:hAnsi="Times New Roman" w:cs="Times New Roman"/>
                <w:u w:val="single"/>
                <w:lang w:val="uk-UA"/>
              </w:rPr>
              <w:t>09</w:t>
            </w:r>
            <w:r>
              <w:rPr>
                <w:rFonts w:ascii="Times New Roman" w:eastAsia="Times New Roman" w:hAnsi="Times New Roman" w:cs="Times New Roman"/>
                <w:u w:val="single"/>
              </w:rPr>
              <w:t>.</w:t>
            </w:r>
            <w:r>
              <w:rPr>
                <w:rFonts w:ascii="Times New Roman" w:eastAsia="Times New Roman" w:hAnsi="Times New Roman" w:cs="Times New Roman"/>
                <w:u w:val="single"/>
                <w:lang w:val="uk-UA"/>
              </w:rPr>
              <w:t>0</w:t>
            </w:r>
            <w:r>
              <w:rPr>
                <w:rFonts w:ascii="Times New Roman" w:eastAsia="Times New Roman" w:hAnsi="Times New Roman" w:cs="Times New Roman"/>
                <w:u w:val="single"/>
              </w:rPr>
              <w:t>1.202</w:t>
            </w:r>
            <w:r>
              <w:rPr>
                <w:rFonts w:ascii="Times New Roman" w:eastAsia="Times New Roman" w:hAnsi="Times New Roman" w:cs="Times New Roman"/>
                <w:u w:val="single"/>
                <w:lang w:val="uk-UA"/>
              </w:rPr>
              <w:t>6</w:t>
            </w:r>
          </w:p>
          <w:p w:rsidR="00B9063A" w:rsidP="00B9063A">
            <w:pPr>
              <w:widowControl w:val="0"/>
              <w:tabs>
                <w:tab w:val="left" w:pos="0"/>
              </w:tabs>
              <w:spacing w:after="0" w:line="240" w:lineRule="auto"/>
              <w:jc w:val="center"/>
              <w:rPr>
                <w:rFonts w:ascii="Times New Roman" w:eastAsia="Times New Roman" w:hAnsi="Times New Roman" w:cs="Times New Roman"/>
                <w:i/>
                <w:sz w:val="16"/>
                <w:szCs w:val="16"/>
                <w:lang w:val="uk-UA"/>
              </w:rPr>
            </w:pPr>
            <w:r>
              <w:rPr>
                <w:rFonts w:ascii="Times New Roman" w:eastAsia="Times New Roman" w:hAnsi="Times New Roman" w:cs="Times New Roman"/>
                <w:i/>
                <w:sz w:val="16"/>
                <w:szCs w:val="16"/>
              </w:rPr>
              <w:t>(дата)</w:t>
            </w:r>
          </w:p>
          <w:p w:rsidR="00B9063A" w:rsidP="00B9063A">
            <w:pPr>
              <w:widowControl w:val="0"/>
              <w:tabs>
                <w:tab w:val="left" w:pos="0"/>
              </w:tabs>
              <w:spacing w:after="0" w:line="240" w:lineRule="auto"/>
              <w:jc w:val="center"/>
              <w:rPr>
                <w:rFonts w:ascii="Times New Roman" w:eastAsia="Times New Roman" w:hAnsi="Times New Roman" w:cs="Times New Roman"/>
                <w:i/>
                <w:sz w:val="16"/>
                <w:szCs w:val="16"/>
              </w:rPr>
            </w:pPr>
          </w:p>
          <w:p w:rsidR="00B9063A" w:rsidP="00B9063A">
            <w:pPr>
              <w:widowControl w:val="0"/>
              <w:tabs>
                <w:tab w:val="left" w:pos="0"/>
              </w:tabs>
              <w:spacing w:after="0" w:line="240" w:lineRule="auto"/>
              <w:jc w:val="center"/>
              <w:rPr>
                <w:rFonts w:ascii="Times New Roman" w:eastAsia="Times New Roman" w:hAnsi="Times New Roman" w:cs="Times New Roman"/>
                <w:sz w:val="16"/>
                <w:szCs w:val="16"/>
              </w:rPr>
            </w:pPr>
          </w:p>
        </w:tc>
        <w:tc>
          <w:tcPr>
            <w:tcW w:w="2988" w:type="dxa"/>
            <w:hideMark/>
          </w:tcPr>
          <w:p w:rsidR="00B9063A" w:rsidP="00B9063A">
            <w:pPr>
              <w:widowControl w:val="0"/>
              <w:tabs>
                <w:tab w:val="left" w:pos="0"/>
              </w:tabs>
              <w:spacing w:after="0" w:line="240" w:lineRule="auto"/>
              <w:rPr>
                <w:rFonts w:ascii="Times New Roman" w:eastAsia="Times New Roman" w:hAnsi="Times New Roman" w:cs="Times New Roman"/>
                <w:b/>
                <w:sz w:val="28"/>
                <w:szCs w:val="24"/>
              </w:rPr>
            </w:pPr>
            <w:r>
              <w:rPr>
                <w:rFonts w:ascii="Times New Roman" w:eastAsia="Times New Roman" w:hAnsi="Times New Roman" w:cs="Times New Roman"/>
                <w:sz w:val="28"/>
                <w:szCs w:val="28"/>
                <w:lang w:eastAsia="ru-RU"/>
              </w:rPr>
              <w:t>Людмила РИЖЕНКО</w:t>
            </w:r>
          </w:p>
        </w:tc>
      </w:tr>
      <w:tr w:rsidTr="00B9063A">
        <w:tblPrEx>
          <w:tblW w:w="0" w:type="auto"/>
          <w:tblLook w:val="00A0"/>
        </w:tblPrEx>
        <w:trPr>
          <w:trHeight w:val="1447"/>
        </w:trPr>
        <w:tc>
          <w:tcPr>
            <w:tcW w:w="3708" w:type="dxa"/>
          </w:tcPr>
          <w:p w:rsidR="00B9063A" w:rsidP="00B9063A">
            <w:pPr>
              <w:autoSpaceDE w:val="0"/>
              <w:autoSpaceDN w:val="0"/>
              <w:adjustRightInd w:val="0"/>
              <w:spacing w:after="0" w:line="240" w:lineRule="auto"/>
              <w:rPr>
                <w:rFonts w:ascii="Times New Roman" w:eastAsia="Times New Roman" w:hAnsi="Times New Roman" w:cs="Times New Roman"/>
                <w:b/>
                <w:bCs/>
                <w:color w:val="000000"/>
                <w:sz w:val="28"/>
                <w:szCs w:val="28"/>
              </w:rPr>
            </w:pPr>
          </w:p>
          <w:p w:rsidR="00B9063A" w:rsidP="00B9063A">
            <w:pPr>
              <w:autoSpaceDE w:val="0"/>
              <w:autoSpaceDN w:val="0"/>
              <w:adjustRightInd w:val="0"/>
              <w:spacing w:after="0"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b/>
                <w:bCs/>
                <w:color w:val="000000"/>
                <w:sz w:val="28"/>
                <w:szCs w:val="28"/>
              </w:rPr>
              <w:t>Керуючий справами</w:t>
            </w:r>
          </w:p>
          <w:p w:rsidR="00B9063A" w:rsidP="00B9063A">
            <w:pPr>
              <w:widowControl w:val="0"/>
              <w:tabs>
                <w:tab w:val="left" w:pos="0"/>
              </w:tabs>
              <w:spacing w:after="0" w:line="240" w:lineRule="auto"/>
              <w:rPr>
                <w:rFonts w:ascii="Times New Roman" w:eastAsia="Times New Roman" w:hAnsi="Times New Roman" w:cs="Times New Roman"/>
                <w:i/>
                <w:sz w:val="28"/>
                <w:szCs w:val="24"/>
              </w:rPr>
            </w:pPr>
          </w:p>
        </w:tc>
        <w:tc>
          <w:tcPr>
            <w:tcW w:w="2880" w:type="dxa"/>
            <w:vAlign w:val="center"/>
          </w:tcPr>
          <w:p w:rsidR="00B9063A" w:rsidP="00B9063A">
            <w:pPr>
              <w:widowControl w:val="0"/>
              <w:tabs>
                <w:tab w:val="left" w:pos="0"/>
              </w:tabs>
              <w:spacing w:after="0" w:line="240" w:lineRule="auto"/>
              <w:jc w:val="center"/>
              <w:rPr>
                <w:rFonts w:ascii="Times New Roman" w:eastAsia="Times New Roman" w:hAnsi="Times New Roman" w:cs="Times New Roman"/>
                <w:sz w:val="28"/>
                <w:szCs w:val="24"/>
              </w:rPr>
            </w:pPr>
          </w:p>
          <w:p w:rsidR="00B9063A" w:rsidP="00B9063A">
            <w:pPr>
              <w:widowControl w:val="0"/>
              <w:tabs>
                <w:tab w:val="left" w:pos="0"/>
              </w:tabs>
              <w:spacing w:after="0" w:line="240" w:lineRule="auto"/>
              <w:jc w:val="center"/>
              <w:rPr>
                <w:rFonts w:ascii="Times New Roman" w:eastAsia="Times New Roman" w:hAnsi="Times New Roman" w:cs="Times New Roman"/>
                <w:sz w:val="24"/>
                <w:szCs w:val="24"/>
                <w:lang w:val="ru-RU"/>
              </w:rPr>
            </w:pPr>
            <w:r>
              <w:rPr>
                <w:rFonts w:ascii="Times New Roman" w:eastAsia="Times New Roman" w:hAnsi="Times New Roman" w:cs="Times New Roman"/>
                <w:sz w:val="28"/>
                <w:szCs w:val="24"/>
                <w:lang w:val="ru-RU"/>
              </w:rPr>
              <w:t xml:space="preserve">__________________ </w:t>
            </w:r>
            <w:r>
              <w:rPr>
                <w:rFonts w:ascii="Times New Roman" w:eastAsia="Times New Roman" w:hAnsi="Times New Roman" w:cs="Times New Roman"/>
                <w:sz w:val="16"/>
                <w:szCs w:val="16"/>
                <w:lang w:val="ru-RU"/>
              </w:rPr>
              <w:t>(</w:t>
            </w:r>
            <w:r>
              <w:rPr>
                <w:rFonts w:ascii="Times New Roman" w:eastAsia="Times New Roman" w:hAnsi="Times New Roman" w:cs="Times New Roman"/>
                <w:i/>
                <w:sz w:val="16"/>
                <w:szCs w:val="16"/>
              </w:rPr>
              <w:t xml:space="preserve">Особистий </w:t>
            </w:r>
            <w:r>
              <w:rPr>
                <w:rFonts w:ascii="Times New Roman" w:eastAsia="Times New Roman" w:hAnsi="Times New Roman" w:cs="Times New Roman"/>
                <w:i/>
                <w:sz w:val="16"/>
                <w:szCs w:val="16"/>
              </w:rPr>
              <w:t>п</w:t>
            </w:r>
            <w:r>
              <w:rPr>
                <w:rFonts w:ascii="Times New Roman" w:eastAsia="Times New Roman" w:hAnsi="Times New Roman" w:cs="Times New Roman"/>
                <w:i/>
                <w:sz w:val="16"/>
                <w:szCs w:val="16"/>
              </w:rPr>
              <w:t>ідпис</w:t>
            </w:r>
            <w:r>
              <w:rPr>
                <w:rFonts w:ascii="Times New Roman" w:eastAsia="Times New Roman" w:hAnsi="Times New Roman" w:cs="Times New Roman"/>
                <w:sz w:val="16"/>
                <w:szCs w:val="16"/>
                <w:lang w:val="ru-RU"/>
              </w:rPr>
              <w:t>)</w:t>
            </w:r>
          </w:p>
          <w:p w:rsidR="00B9063A" w:rsidRPr="00900AC3" w:rsidP="00B9063A">
            <w:pPr>
              <w:widowControl w:val="0"/>
              <w:tabs>
                <w:tab w:val="left" w:pos="0"/>
              </w:tabs>
              <w:spacing w:after="0" w:line="240" w:lineRule="auto"/>
              <w:jc w:val="center"/>
              <w:rPr>
                <w:rFonts w:ascii="Times New Roman" w:eastAsia="Times New Roman" w:hAnsi="Times New Roman" w:cs="Times New Roman"/>
                <w:u w:val="single"/>
                <w:lang w:val="uk-UA"/>
              </w:rPr>
            </w:pPr>
            <w:r>
              <w:rPr>
                <w:rFonts w:ascii="Times New Roman" w:eastAsia="Times New Roman" w:hAnsi="Times New Roman" w:cs="Times New Roman"/>
                <w:u w:val="single"/>
                <w:lang w:val="uk-UA"/>
              </w:rPr>
              <w:t>09</w:t>
            </w:r>
            <w:r>
              <w:rPr>
                <w:rFonts w:ascii="Times New Roman" w:eastAsia="Times New Roman" w:hAnsi="Times New Roman" w:cs="Times New Roman"/>
                <w:u w:val="single"/>
              </w:rPr>
              <w:t>.</w:t>
            </w:r>
            <w:r>
              <w:rPr>
                <w:rFonts w:ascii="Times New Roman" w:eastAsia="Times New Roman" w:hAnsi="Times New Roman" w:cs="Times New Roman"/>
                <w:u w:val="single"/>
                <w:lang w:val="uk-UA"/>
              </w:rPr>
              <w:t>0</w:t>
            </w:r>
            <w:r>
              <w:rPr>
                <w:rFonts w:ascii="Times New Roman" w:eastAsia="Times New Roman" w:hAnsi="Times New Roman" w:cs="Times New Roman"/>
                <w:u w:val="single"/>
              </w:rPr>
              <w:t>1.202</w:t>
            </w:r>
            <w:r>
              <w:rPr>
                <w:rFonts w:ascii="Times New Roman" w:eastAsia="Times New Roman" w:hAnsi="Times New Roman" w:cs="Times New Roman"/>
                <w:u w:val="single"/>
                <w:lang w:val="uk-UA"/>
              </w:rPr>
              <w:t>6</w:t>
            </w:r>
          </w:p>
          <w:p w:rsidR="00B9063A" w:rsidP="00B9063A">
            <w:pPr>
              <w:widowControl w:val="0"/>
              <w:tabs>
                <w:tab w:val="left" w:pos="0"/>
              </w:tabs>
              <w:spacing w:after="0" w:line="240" w:lineRule="auto"/>
              <w:jc w:val="center"/>
              <w:rPr>
                <w:rFonts w:ascii="Times New Roman" w:eastAsia="Times New Roman" w:hAnsi="Times New Roman" w:cs="Times New Roman"/>
                <w:i/>
                <w:sz w:val="16"/>
                <w:szCs w:val="16"/>
                <w:lang w:val="uk-UA"/>
              </w:rPr>
            </w:pPr>
            <w:r>
              <w:rPr>
                <w:rFonts w:ascii="Times New Roman" w:eastAsia="Times New Roman" w:hAnsi="Times New Roman" w:cs="Times New Roman"/>
                <w:i/>
                <w:sz w:val="16"/>
                <w:szCs w:val="16"/>
              </w:rPr>
              <w:t xml:space="preserve"> (дата)</w:t>
            </w:r>
          </w:p>
          <w:p w:rsidR="00B9063A" w:rsidP="00B9063A">
            <w:pPr>
              <w:widowControl w:val="0"/>
              <w:tabs>
                <w:tab w:val="left" w:pos="0"/>
              </w:tabs>
              <w:spacing w:after="0" w:line="240" w:lineRule="auto"/>
              <w:jc w:val="center"/>
              <w:rPr>
                <w:rFonts w:ascii="Times New Roman" w:eastAsia="Times New Roman" w:hAnsi="Times New Roman" w:cs="Times New Roman"/>
                <w:i/>
                <w:sz w:val="16"/>
                <w:szCs w:val="16"/>
              </w:rPr>
            </w:pPr>
          </w:p>
          <w:p w:rsidR="00B9063A" w:rsidP="00B9063A">
            <w:pPr>
              <w:widowControl w:val="0"/>
              <w:tabs>
                <w:tab w:val="left" w:pos="0"/>
              </w:tabs>
              <w:spacing w:after="0" w:line="240" w:lineRule="auto"/>
              <w:jc w:val="center"/>
              <w:rPr>
                <w:rFonts w:ascii="Times New Roman" w:eastAsia="Times New Roman" w:hAnsi="Times New Roman" w:cs="Times New Roman"/>
                <w:sz w:val="16"/>
                <w:szCs w:val="16"/>
              </w:rPr>
            </w:pPr>
          </w:p>
        </w:tc>
        <w:tc>
          <w:tcPr>
            <w:tcW w:w="2988" w:type="dxa"/>
          </w:tcPr>
          <w:p w:rsidR="00B9063A" w:rsidP="00B9063A">
            <w:pPr>
              <w:widowControl w:val="0"/>
              <w:tabs>
                <w:tab w:val="left" w:pos="0"/>
              </w:tabs>
              <w:spacing w:after="0" w:line="240" w:lineRule="auto"/>
              <w:rPr>
                <w:rFonts w:ascii="Times New Roman" w:eastAsia="Times New Roman" w:hAnsi="Times New Roman" w:cs="Times New Roman"/>
                <w:sz w:val="28"/>
                <w:szCs w:val="28"/>
                <w:lang w:eastAsia="ru-RU"/>
              </w:rPr>
            </w:pPr>
          </w:p>
          <w:p w:rsidR="00B9063A" w:rsidP="00B9063A">
            <w:pPr>
              <w:widowControl w:val="0"/>
              <w:tabs>
                <w:tab w:val="left" w:pos="0"/>
              </w:tabs>
              <w:spacing w:after="0" w:line="240" w:lineRule="auto"/>
              <w:rPr>
                <w:rFonts w:ascii="Times New Roman" w:eastAsia="Times New Roman" w:hAnsi="Times New Roman" w:cs="Times New Roman"/>
                <w:b/>
                <w:sz w:val="28"/>
                <w:szCs w:val="24"/>
              </w:rPr>
            </w:pPr>
            <w:r>
              <w:rPr>
                <w:rFonts w:ascii="Times New Roman" w:eastAsia="Times New Roman" w:hAnsi="Times New Roman" w:cs="Times New Roman"/>
                <w:sz w:val="28"/>
                <w:szCs w:val="28"/>
                <w:lang w:eastAsia="ru-RU"/>
              </w:rPr>
              <w:t>Дмитро ГАПЧЕНКО</w:t>
            </w:r>
          </w:p>
        </w:tc>
      </w:tr>
      <w:tr w:rsidTr="00B9063A">
        <w:tblPrEx>
          <w:tblW w:w="0" w:type="auto"/>
          <w:tblLook w:val="00A0"/>
        </w:tblPrEx>
        <w:trPr>
          <w:trHeight w:val="1447"/>
        </w:trPr>
        <w:tc>
          <w:tcPr>
            <w:tcW w:w="3708" w:type="dxa"/>
          </w:tcPr>
          <w:p w:rsidR="00B9063A" w:rsidP="00B9063A">
            <w:pPr>
              <w:autoSpaceDE w:val="0"/>
              <w:autoSpaceDN w:val="0"/>
              <w:adjustRightInd w:val="0"/>
              <w:spacing w:after="0" w:line="240" w:lineRule="auto"/>
              <w:rPr>
                <w:rFonts w:ascii="Times New Roman" w:eastAsia="Times New Roman" w:hAnsi="Times New Roman" w:cs="Times New Roman"/>
                <w:b/>
                <w:bCs/>
                <w:color w:val="000000"/>
                <w:sz w:val="28"/>
                <w:szCs w:val="28"/>
              </w:rPr>
            </w:pPr>
          </w:p>
          <w:p w:rsidR="00B9063A" w:rsidP="00B9063A">
            <w:pPr>
              <w:autoSpaceDE w:val="0"/>
              <w:autoSpaceDN w:val="0"/>
              <w:adjustRightInd w:val="0"/>
              <w:spacing w:after="0"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b/>
                <w:bCs/>
                <w:color w:val="000000"/>
                <w:sz w:val="28"/>
                <w:szCs w:val="28"/>
              </w:rPr>
              <w:t>В.о</w:t>
            </w:r>
            <w:r>
              <w:rPr>
                <w:rFonts w:ascii="Times New Roman" w:eastAsia="Times New Roman" w:hAnsi="Times New Roman" w:cs="Times New Roman"/>
                <w:b/>
                <w:bCs/>
                <w:color w:val="000000"/>
                <w:sz w:val="28"/>
                <w:szCs w:val="28"/>
              </w:rPr>
              <w:t>. начальника управління юридично-кадрової роботи</w:t>
            </w:r>
          </w:p>
          <w:p w:rsidR="00B9063A" w:rsidP="00B9063A">
            <w:pPr>
              <w:widowControl w:val="0"/>
              <w:tabs>
                <w:tab w:val="left" w:pos="0"/>
              </w:tabs>
              <w:spacing w:after="0" w:line="240" w:lineRule="auto"/>
              <w:rPr>
                <w:rFonts w:ascii="Times New Roman" w:eastAsia="Times New Roman" w:hAnsi="Times New Roman" w:cs="Times New Roman"/>
                <w:i/>
                <w:sz w:val="28"/>
                <w:szCs w:val="24"/>
              </w:rPr>
            </w:pPr>
          </w:p>
        </w:tc>
        <w:tc>
          <w:tcPr>
            <w:tcW w:w="2880" w:type="dxa"/>
            <w:vAlign w:val="center"/>
          </w:tcPr>
          <w:p w:rsidR="00B9063A" w:rsidP="00B9063A">
            <w:pPr>
              <w:widowControl w:val="0"/>
              <w:tabs>
                <w:tab w:val="left" w:pos="0"/>
              </w:tabs>
              <w:spacing w:after="0" w:line="240" w:lineRule="auto"/>
              <w:jc w:val="center"/>
              <w:rPr>
                <w:rFonts w:ascii="Times New Roman" w:eastAsia="Times New Roman" w:hAnsi="Times New Roman" w:cs="Times New Roman"/>
                <w:sz w:val="28"/>
                <w:szCs w:val="24"/>
              </w:rPr>
            </w:pPr>
          </w:p>
          <w:p w:rsidR="00B9063A" w:rsidP="00B9063A">
            <w:pPr>
              <w:widowControl w:val="0"/>
              <w:tabs>
                <w:tab w:val="left" w:pos="0"/>
              </w:tabs>
              <w:spacing w:after="0" w:line="240" w:lineRule="auto"/>
              <w:jc w:val="center"/>
              <w:rPr>
                <w:rFonts w:ascii="Times New Roman" w:eastAsia="Times New Roman" w:hAnsi="Times New Roman" w:cs="Times New Roman"/>
                <w:sz w:val="28"/>
                <w:szCs w:val="24"/>
              </w:rPr>
            </w:pPr>
          </w:p>
          <w:p w:rsidR="00B9063A" w:rsidP="00B9063A">
            <w:pPr>
              <w:widowControl w:val="0"/>
              <w:tabs>
                <w:tab w:val="left" w:pos="0"/>
              </w:tabs>
              <w:spacing w:after="0" w:line="240" w:lineRule="auto"/>
              <w:jc w:val="center"/>
              <w:rPr>
                <w:rFonts w:ascii="Times New Roman" w:eastAsia="Times New Roman" w:hAnsi="Times New Roman" w:cs="Times New Roman"/>
                <w:sz w:val="24"/>
                <w:szCs w:val="24"/>
                <w:lang w:val="ru-RU"/>
              </w:rPr>
            </w:pPr>
            <w:r>
              <w:rPr>
                <w:rFonts w:ascii="Times New Roman" w:eastAsia="Times New Roman" w:hAnsi="Times New Roman" w:cs="Times New Roman"/>
                <w:sz w:val="28"/>
                <w:szCs w:val="24"/>
                <w:lang w:val="ru-RU"/>
              </w:rPr>
              <w:t xml:space="preserve">__________________ </w:t>
            </w:r>
            <w:r>
              <w:rPr>
                <w:rFonts w:ascii="Times New Roman" w:eastAsia="Times New Roman" w:hAnsi="Times New Roman" w:cs="Times New Roman"/>
                <w:sz w:val="16"/>
                <w:szCs w:val="16"/>
                <w:lang w:val="ru-RU"/>
              </w:rPr>
              <w:t>(</w:t>
            </w:r>
            <w:r>
              <w:rPr>
                <w:rFonts w:ascii="Times New Roman" w:eastAsia="Times New Roman" w:hAnsi="Times New Roman" w:cs="Times New Roman"/>
                <w:i/>
                <w:sz w:val="16"/>
                <w:szCs w:val="16"/>
              </w:rPr>
              <w:t xml:space="preserve">Особистий </w:t>
            </w:r>
            <w:r>
              <w:rPr>
                <w:rFonts w:ascii="Times New Roman" w:eastAsia="Times New Roman" w:hAnsi="Times New Roman" w:cs="Times New Roman"/>
                <w:i/>
                <w:sz w:val="16"/>
                <w:szCs w:val="16"/>
              </w:rPr>
              <w:t>п</w:t>
            </w:r>
            <w:r>
              <w:rPr>
                <w:rFonts w:ascii="Times New Roman" w:eastAsia="Times New Roman" w:hAnsi="Times New Roman" w:cs="Times New Roman"/>
                <w:i/>
                <w:sz w:val="16"/>
                <w:szCs w:val="16"/>
              </w:rPr>
              <w:t>ідпис</w:t>
            </w:r>
            <w:r>
              <w:rPr>
                <w:rFonts w:ascii="Times New Roman" w:eastAsia="Times New Roman" w:hAnsi="Times New Roman" w:cs="Times New Roman"/>
                <w:sz w:val="16"/>
                <w:szCs w:val="16"/>
                <w:lang w:val="ru-RU"/>
              </w:rPr>
              <w:t>)</w:t>
            </w:r>
          </w:p>
          <w:p w:rsidR="00B9063A" w:rsidRPr="00900AC3" w:rsidP="00B9063A">
            <w:pPr>
              <w:widowControl w:val="0"/>
              <w:tabs>
                <w:tab w:val="left" w:pos="0"/>
              </w:tabs>
              <w:spacing w:after="0" w:line="240" w:lineRule="auto"/>
              <w:jc w:val="center"/>
              <w:rPr>
                <w:rFonts w:ascii="Times New Roman" w:eastAsia="Times New Roman" w:hAnsi="Times New Roman" w:cs="Times New Roman"/>
                <w:u w:val="single"/>
                <w:lang w:val="uk-UA"/>
              </w:rPr>
            </w:pPr>
            <w:r>
              <w:rPr>
                <w:rFonts w:ascii="Times New Roman" w:eastAsia="Times New Roman" w:hAnsi="Times New Roman" w:cs="Times New Roman"/>
                <w:u w:val="single"/>
                <w:lang w:val="uk-UA"/>
              </w:rPr>
              <w:t>09</w:t>
            </w:r>
            <w:r>
              <w:rPr>
                <w:rFonts w:ascii="Times New Roman" w:eastAsia="Times New Roman" w:hAnsi="Times New Roman" w:cs="Times New Roman"/>
                <w:u w:val="single"/>
              </w:rPr>
              <w:t>.</w:t>
            </w:r>
            <w:r>
              <w:rPr>
                <w:rFonts w:ascii="Times New Roman" w:eastAsia="Times New Roman" w:hAnsi="Times New Roman" w:cs="Times New Roman"/>
                <w:u w:val="single"/>
                <w:lang w:val="uk-UA"/>
              </w:rPr>
              <w:t>0</w:t>
            </w:r>
            <w:r>
              <w:rPr>
                <w:rFonts w:ascii="Times New Roman" w:eastAsia="Times New Roman" w:hAnsi="Times New Roman" w:cs="Times New Roman"/>
                <w:u w:val="single"/>
              </w:rPr>
              <w:t>1.202</w:t>
            </w:r>
            <w:r>
              <w:rPr>
                <w:rFonts w:ascii="Times New Roman" w:eastAsia="Times New Roman" w:hAnsi="Times New Roman" w:cs="Times New Roman"/>
                <w:u w:val="single"/>
                <w:lang w:val="uk-UA"/>
              </w:rPr>
              <w:t>6</w:t>
            </w:r>
          </w:p>
          <w:p w:rsidR="00B9063A" w:rsidP="00B9063A">
            <w:pPr>
              <w:widowControl w:val="0"/>
              <w:tabs>
                <w:tab w:val="left" w:pos="0"/>
              </w:tabs>
              <w:spacing w:after="0" w:line="240" w:lineRule="auto"/>
              <w:jc w:val="center"/>
              <w:rPr>
                <w:rFonts w:ascii="Times New Roman" w:eastAsia="Times New Roman" w:hAnsi="Times New Roman" w:cs="Times New Roman"/>
                <w:i/>
                <w:sz w:val="16"/>
                <w:szCs w:val="16"/>
                <w:lang w:val="uk-UA"/>
              </w:rPr>
            </w:pPr>
            <w:r>
              <w:rPr>
                <w:rFonts w:ascii="Times New Roman" w:eastAsia="Times New Roman" w:hAnsi="Times New Roman" w:cs="Times New Roman"/>
                <w:i/>
                <w:sz w:val="16"/>
                <w:szCs w:val="16"/>
              </w:rPr>
              <w:t xml:space="preserve"> (дата)</w:t>
            </w:r>
          </w:p>
          <w:p w:rsidR="00B9063A" w:rsidP="00B9063A">
            <w:pPr>
              <w:widowControl w:val="0"/>
              <w:tabs>
                <w:tab w:val="left" w:pos="0"/>
              </w:tabs>
              <w:spacing w:after="0" w:line="240" w:lineRule="auto"/>
              <w:jc w:val="center"/>
              <w:rPr>
                <w:rFonts w:ascii="Times New Roman" w:eastAsia="Times New Roman" w:hAnsi="Times New Roman" w:cs="Times New Roman"/>
                <w:i/>
                <w:sz w:val="16"/>
                <w:szCs w:val="16"/>
              </w:rPr>
            </w:pPr>
          </w:p>
          <w:p w:rsidR="00B9063A" w:rsidP="00B9063A">
            <w:pPr>
              <w:widowControl w:val="0"/>
              <w:tabs>
                <w:tab w:val="left" w:pos="0"/>
              </w:tabs>
              <w:spacing w:after="0" w:line="240" w:lineRule="auto"/>
              <w:jc w:val="center"/>
              <w:rPr>
                <w:rFonts w:ascii="Times New Roman" w:eastAsia="Times New Roman" w:hAnsi="Times New Roman" w:cs="Times New Roman"/>
                <w:sz w:val="16"/>
                <w:szCs w:val="16"/>
              </w:rPr>
            </w:pPr>
          </w:p>
        </w:tc>
        <w:tc>
          <w:tcPr>
            <w:tcW w:w="2988" w:type="dxa"/>
          </w:tcPr>
          <w:p w:rsidR="00B9063A" w:rsidP="00B9063A">
            <w:pPr>
              <w:widowControl w:val="0"/>
              <w:tabs>
                <w:tab w:val="left" w:pos="0"/>
              </w:tabs>
              <w:spacing w:after="0" w:line="240" w:lineRule="auto"/>
              <w:rPr>
                <w:rFonts w:ascii="Times New Roman" w:eastAsia="Times New Roman" w:hAnsi="Times New Roman" w:cs="Times New Roman"/>
                <w:sz w:val="28"/>
                <w:szCs w:val="28"/>
                <w:lang w:eastAsia="ru-RU"/>
              </w:rPr>
            </w:pPr>
          </w:p>
          <w:p w:rsidR="00B9063A" w:rsidP="00B9063A">
            <w:pPr>
              <w:widowControl w:val="0"/>
              <w:tabs>
                <w:tab w:val="left" w:pos="0"/>
              </w:tabs>
              <w:spacing w:after="0" w:line="240" w:lineRule="auto"/>
              <w:rPr>
                <w:rFonts w:ascii="Times New Roman" w:eastAsia="Times New Roman" w:hAnsi="Times New Roman" w:cs="Times New Roman"/>
                <w:sz w:val="28"/>
                <w:szCs w:val="28"/>
                <w:lang w:eastAsia="ru-RU"/>
              </w:rPr>
            </w:pPr>
          </w:p>
          <w:p w:rsidR="00B9063A" w:rsidP="00B9063A">
            <w:pPr>
              <w:widowControl w:val="0"/>
              <w:tabs>
                <w:tab w:val="left" w:pos="0"/>
              </w:tabs>
              <w:spacing w:after="0" w:line="240" w:lineRule="auto"/>
              <w:rPr>
                <w:rFonts w:ascii="Times New Roman" w:eastAsia="Times New Roman" w:hAnsi="Times New Roman" w:cs="Times New Roman"/>
                <w:b/>
                <w:sz w:val="28"/>
                <w:szCs w:val="24"/>
              </w:rPr>
            </w:pPr>
            <w:r>
              <w:rPr>
                <w:rFonts w:ascii="Times New Roman" w:eastAsia="Times New Roman" w:hAnsi="Times New Roman" w:cs="Times New Roman"/>
                <w:sz w:val="28"/>
                <w:szCs w:val="28"/>
                <w:lang w:eastAsia="ru-RU"/>
              </w:rPr>
              <w:t>Юлія ГАЛДЕЦЬКА</w:t>
            </w:r>
          </w:p>
        </w:tc>
      </w:tr>
      <w:tr w:rsidTr="00B9063A">
        <w:tblPrEx>
          <w:tblW w:w="0" w:type="auto"/>
          <w:tblLook w:val="00A0"/>
        </w:tblPrEx>
        <w:trPr>
          <w:trHeight w:val="1447"/>
        </w:trPr>
        <w:tc>
          <w:tcPr>
            <w:tcW w:w="3708" w:type="dxa"/>
          </w:tcPr>
          <w:p w:rsidR="00B9063A" w:rsidP="00B9063A">
            <w:pPr>
              <w:autoSpaceDE w:val="0"/>
              <w:autoSpaceDN w:val="0"/>
              <w:adjustRightInd w:val="0"/>
              <w:spacing w:after="0" w:line="240" w:lineRule="auto"/>
              <w:rPr>
                <w:rFonts w:ascii="Times New Roman" w:eastAsia="Times New Roman" w:hAnsi="Times New Roman" w:cs="Times New Roman"/>
                <w:b/>
                <w:bCs/>
                <w:color w:val="000000"/>
                <w:sz w:val="28"/>
                <w:szCs w:val="28"/>
              </w:rPr>
            </w:pPr>
          </w:p>
          <w:p w:rsidR="00B9063A" w:rsidP="00B9063A">
            <w:pPr>
              <w:autoSpaceDE w:val="0"/>
              <w:autoSpaceDN w:val="0"/>
              <w:adjustRightInd w:val="0"/>
              <w:spacing w:after="0"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b/>
                <w:bCs/>
                <w:color w:val="000000"/>
                <w:sz w:val="28"/>
                <w:szCs w:val="28"/>
              </w:rPr>
              <w:t>Начальник Управління соціальної політики</w:t>
            </w:r>
          </w:p>
          <w:p w:rsidR="00B9063A" w:rsidP="00B9063A">
            <w:pPr>
              <w:widowControl w:val="0"/>
              <w:tabs>
                <w:tab w:val="left" w:pos="0"/>
              </w:tabs>
              <w:spacing w:after="0" w:line="240" w:lineRule="auto"/>
              <w:rPr>
                <w:rFonts w:ascii="Times New Roman" w:eastAsia="Times New Roman" w:hAnsi="Times New Roman" w:cs="Times New Roman"/>
                <w:i/>
                <w:sz w:val="28"/>
                <w:szCs w:val="24"/>
              </w:rPr>
            </w:pPr>
          </w:p>
        </w:tc>
        <w:tc>
          <w:tcPr>
            <w:tcW w:w="2880" w:type="dxa"/>
            <w:vAlign w:val="center"/>
          </w:tcPr>
          <w:p w:rsidR="00B9063A" w:rsidP="00B9063A">
            <w:pPr>
              <w:widowControl w:val="0"/>
              <w:tabs>
                <w:tab w:val="left" w:pos="0"/>
              </w:tabs>
              <w:spacing w:after="0" w:line="240" w:lineRule="auto"/>
              <w:jc w:val="center"/>
              <w:rPr>
                <w:rFonts w:ascii="Times New Roman" w:eastAsia="Times New Roman" w:hAnsi="Times New Roman" w:cs="Times New Roman"/>
                <w:sz w:val="28"/>
                <w:szCs w:val="24"/>
              </w:rPr>
            </w:pPr>
          </w:p>
          <w:p w:rsidR="00B9063A" w:rsidP="00B9063A">
            <w:pPr>
              <w:widowControl w:val="0"/>
              <w:tabs>
                <w:tab w:val="left" w:pos="0"/>
              </w:tabs>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8"/>
                <w:szCs w:val="24"/>
              </w:rPr>
              <w:t xml:space="preserve">__________________ </w:t>
            </w:r>
            <w:r>
              <w:rPr>
                <w:rFonts w:ascii="Times New Roman" w:eastAsia="Times New Roman" w:hAnsi="Times New Roman" w:cs="Times New Roman"/>
                <w:sz w:val="16"/>
                <w:szCs w:val="16"/>
              </w:rPr>
              <w:t>(</w:t>
            </w:r>
            <w:r>
              <w:rPr>
                <w:rFonts w:ascii="Times New Roman" w:eastAsia="Times New Roman" w:hAnsi="Times New Roman" w:cs="Times New Roman"/>
                <w:i/>
                <w:sz w:val="16"/>
                <w:szCs w:val="16"/>
              </w:rPr>
              <w:t>Особистий підпис</w:t>
            </w:r>
            <w:r>
              <w:rPr>
                <w:rFonts w:ascii="Times New Roman" w:eastAsia="Times New Roman" w:hAnsi="Times New Roman" w:cs="Times New Roman"/>
                <w:sz w:val="16"/>
                <w:szCs w:val="16"/>
              </w:rPr>
              <w:t>)</w:t>
            </w:r>
          </w:p>
          <w:p w:rsidR="00B9063A" w:rsidRPr="00900AC3" w:rsidP="00B9063A">
            <w:pPr>
              <w:widowControl w:val="0"/>
              <w:tabs>
                <w:tab w:val="left" w:pos="0"/>
              </w:tabs>
              <w:spacing w:after="0" w:line="240" w:lineRule="auto"/>
              <w:jc w:val="center"/>
              <w:rPr>
                <w:rFonts w:ascii="Times New Roman" w:eastAsia="Times New Roman" w:hAnsi="Times New Roman" w:cs="Times New Roman"/>
                <w:u w:val="single"/>
                <w:lang w:val="uk-UA"/>
              </w:rPr>
            </w:pPr>
            <w:r>
              <w:rPr>
                <w:rFonts w:ascii="Times New Roman" w:eastAsia="Times New Roman" w:hAnsi="Times New Roman" w:cs="Times New Roman"/>
                <w:u w:val="single"/>
                <w:lang w:val="uk-UA"/>
              </w:rPr>
              <w:t>09</w:t>
            </w:r>
            <w:r>
              <w:rPr>
                <w:rFonts w:ascii="Times New Roman" w:eastAsia="Times New Roman" w:hAnsi="Times New Roman" w:cs="Times New Roman"/>
                <w:u w:val="single"/>
              </w:rPr>
              <w:t>.</w:t>
            </w:r>
            <w:r>
              <w:rPr>
                <w:rFonts w:ascii="Times New Roman" w:eastAsia="Times New Roman" w:hAnsi="Times New Roman" w:cs="Times New Roman"/>
                <w:u w:val="single"/>
                <w:lang w:val="uk-UA"/>
              </w:rPr>
              <w:t>0</w:t>
            </w:r>
            <w:r>
              <w:rPr>
                <w:rFonts w:ascii="Times New Roman" w:eastAsia="Times New Roman" w:hAnsi="Times New Roman" w:cs="Times New Roman"/>
                <w:u w:val="single"/>
              </w:rPr>
              <w:t>1.202</w:t>
            </w:r>
            <w:r>
              <w:rPr>
                <w:rFonts w:ascii="Times New Roman" w:eastAsia="Times New Roman" w:hAnsi="Times New Roman" w:cs="Times New Roman"/>
                <w:u w:val="single"/>
                <w:lang w:val="uk-UA"/>
              </w:rPr>
              <w:t>6</w:t>
            </w:r>
          </w:p>
          <w:p w:rsidR="00B9063A" w:rsidP="00B9063A">
            <w:pPr>
              <w:widowControl w:val="0"/>
              <w:tabs>
                <w:tab w:val="left" w:pos="0"/>
              </w:tabs>
              <w:spacing w:after="0" w:line="240" w:lineRule="auto"/>
              <w:jc w:val="center"/>
              <w:rPr>
                <w:rFonts w:ascii="Times New Roman" w:eastAsia="Times New Roman" w:hAnsi="Times New Roman" w:cs="Times New Roman"/>
                <w:i/>
                <w:sz w:val="16"/>
                <w:szCs w:val="16"/>
                <w:lang w:val="uk-UA"/>
              </w:rPr>
            </w:pPr>
            <w:r>
              <w:rPr>
                <w:rFonts w:ascii="Times New Roman" w:eastAsia="Times New Roman" w:hAnsi="Times New Roman" w:cs="Times New Roman"/>
                <w:i/>
                <w:sz w:val="16"/>
                <w:szCs w:val="16"/>
              </w:rPr>
              <w:t xml:space="preserve"> (дата)</w:t>
            </w:r>
          </w:p>
          <w:p w:rsidR="00B9063A" w:rsidP="00B9063A">
            <w:pPr>
              <w:widowControl w:val="0"/>
              <w:tabs>
                <w:tab w:val="left" w:pos="0"/>
              </w:tabs>
              <w:spacing w:after="0" w:line="240" w:lineRule="auto"/>
              <w:jc w:val="center"/>
              <w:rPr>
                <w:rFonts w:ascii="Times New Roman" w:eastAsia="Times New Roman" w:hAnsi="Times New Roman" w:cs="Times New Roman"/>
                <w:sz w:val="16"/>
                <w:szCs w:val="16"/>
              </w:rPr>
            </w:pPr>
          </w:p>
        </w:tc>
        <w:tc>
          <w:tcPr>
            <w:tcW w:w="2988" w:type="dxa"/>
          </w:tcPr>
          <w:p w:rsidR="00B9063A" w:rsidP="00B9063A">
            <w:pPr>
              <w:widowControl w:val="0"/>
              <w:tabs>
                <w:tab w:val="left" w:pos="0"/>
              </w:tabs>
              <w:spacing w:after="0" w:line="240" w:lineRule="auto"/>
              <w:rPr>
                <w:rFonts w:ascii="Times New Roman" w:eastAsia="Times New Roman" w:hAnsi="Times New Roman" w:cs="Times New Roman"/>
                <w:sz w:val="28"/>
                <w:szCs w:val="28"/>
                <w:lang w:eastAsia="ru-RU"/>
              </w:rPr>
            </w:pPr>
          </w:p>
          <w:p w:rsidR="00B9063A" w:rsidP="00B9063A">
            <w:pPr>
              <w:widowControl w:val="0"/>
              <w:tabs>
                <w:tab w:val="left" w:pos="0"/>
              </w:tabs>
              <w:spacing w:after="0" w:line="240" w:lineRule="auto"/>
              <w:rPr>
                <w:rFonts w:ascii="Times New Roman" w:eastAsia="Times New Roman" w:hAnsi="Times New Roman" w:cs="Times New Roman"/>
                <w:b/>
                <w:sz w:val="28"/>
                <w:szCs w:val="24"/>
              </w:rPr>
            </w:pPr>
            <w:r>
              <w:rPr>
                <w:rFonts w:ascii="Times New Roman" w:eastAsia="Times New Roman" w:hAnsi="Times New Roman" w:cs="Times New Roman"/>
                <w:sz w:val="28"/>
                <w:szCs w:val="28"/>
                <w:lang w:eastAsia="ru-RU"/>
              </w:rPr>
              <w:t>Ірина ПАСІЧНА</w:t>
            </w:r>
          </w:p>
        </w:tc>
      </w:tr>
      <w:tr w:rsidTr="00B9063A">
        <w:tblPrEx>
          <w:tblW w:w="0" w:type="auto"/>
          <w:tblLook w:val="00A0"/>
        </w:tblPrEx>
        <w:trPr>
          <w:trHeight w:val="1447"/>
        </w:trPr>
        <w:tc>
          <w:tcPr>
            <w:tcW w:w="3708" w:type="dxa"/>
          </w:tcPr>
          <w:p w:rsidR="00B9063A" w:rsidP="00B9063A">
            <w:pPr>
              <w:autoSpaceDE w:val="0"/>
              <w:autoSpaceDN w:val="0"/>
              <w:adjustRightInd w:val="0"/>
              <w:spacing w:after="0" w:line="240" w:lineRule="auto"/>
              <w:rPr>
                <w:rFonts w:ascii="Times New Roman" w:eastAsia="Times New Roman" w:hAnsi="Times New Roman" w:cs="Times New Roman"/>
                <w:b/>
                <w:bCs/>
                <w:color w:val="000000"/>
                <w:sz w:val="28"/>
                <w:szCs w:val="28"/>
              </w:rPr>
            </w:pPr>
          </w:p>
        </w:tc>
        <w:tc>
          <w:tcPr>
            <w:tcW w:w="2880" w:type="dxa"/>
            <w:vAlign w:val="center"/>
          </w:tcPr>
          <w:p w:rsidR="00B9063A" w:rsidP="00B9063A">
            <w:pPr>
              <w:widowControl w:val="0"/>
              <w:tabs>
                <w:tab w:val="left" w:pos="0"/>
              </w:tabs>
              <w:spacing w:after="0" w:line="240" w:lineRule="auto"/>
              <w:jc w:val="center"/>
              <w:rPr>
                <w:rFonts w:ascii="Times New Roman" w:eastAsia="Times New Roman" w:hAnsi="Times New Roman" w:cs="Times New Roman"/>
                <w:sz w:val="28"/>
                <w:szCs w:val="24"/>
              </w:rPr>
            </w:pPr>
          </w:p>
        </w:tc>
        <w:tc>
          <w:tcPr>
            <w:tcW w:w="2988" w:type="dxa"/>
          </w:tcPr>
          <w:p w:rsidR="00B9063A" w:rsidP="00B9063A">
            <w:pPr>
              <w:widowControl w:val="0"/>
              <w:tabs>
                <w:tab w:val="left" w:pos="0"/>
              </w:tabs>
              <w:spacing w:after="0" w:line="240" w:lineRule="auto"/>
              <w:rPr>
                <w:rFonts w:ascii="Times New Roman" w:eastAsia="Times New Roman" w:hAnsi="Times New Roman" w:cs="Times New Roman"/>
                <w:sz w:val="28"/>
                <w:szCs w:val="28"/>
                <w:lang w:eastAsia="ru-RU"/>
              </w:rPr>
            </w:pPr>
          </w:p>
        </w:tc>
      </w:tr>
    </w:tbl>
    <w:p w:rsidR="00F7158F" w:rsidRPr="00F7158F" w:rsidP="00B9063A">
      <w:pPr>
        <w:rPr>
          <w:lang w:val="uk-UA"/>
        </w:rPr>
      </w:pPr>
    </w:p>
    <w:sectPr>
      <w:pgSz w:w="11910" w:h="16840"/>
      <w:pgMar w:top="1134" w:right="567" w:bottom="1134" w:left="1701" w:header="301" w:footer="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200247B" w:usb2="00000009" w:usb3="00000000" w:csb0="000001FF" w:csb1="00000000"/>
    <w:embedRegular r:id="rId1" w:fontKey="{8F64AED7-61F4-45A5-897E-958B2C225C49}"/>
    <w:embedBold r:id="rId2" w:fontKey="{322138AD-239D-45D9-9AD5-F15E5E33AD15}"/>
  </w:font>
  <w:font w:name="Times New Roman">
    <w:panose1 w:val="02020603050405020304"/>
    <w:charset w:val="CC"/>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embedItalic r:id="rId3" w:fontKey="{E1DA57A1-1C37-482E-8B82-F9D394550B3E}"/>
  </w:font>
  <w:font w:name="Tahoma">
    <w:panose1 w:val="020B0604030504040204"/>
    <w:charset w:val="CC"/>
    <w:family w:val="swiss"/>
    <w:pitch w:val="variable"/>
    <w:sig w:usb0="E1002EFF" w:usb1="C000605B" w:usb2="00000029" w:usb3="00000000" w:csb0="000101FF" w:csb1="00000000"/>
    <w:embedRegular r:id="rId4" w:fontKey="{AEE0C2B1-460F-466D-8F51-9BA73F84D9D0}"/>
  </w:font>
  <w:font w:name="Calibri Light">
    <w:panose1 w:val="020F0302020204030204"/>
    <w:charset w:val="CC"/>
    <w:family w:val="swiss"/>
    <w:pitch w:val="variable"/>
    <w:sig w:usb0="E4002EFF" w:usb1="C200247B" w:usb2="00000009" w:usb3="00000000" w:csb0="000001FF" w:csb1="00000000"/>
    <w:embedRegular r:id="rId5" w:fontKey="{FB8E7244-3C28-4155-A7BD-9D4888BDE3FA}"/>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defaultTabStop w:val="720"/>
  <w:hyphenationZone w:val="425"/>
  <w:characterSpacingControl w:val="doNotCompress"/>
  <w:compat>
    <w:compatSetting w:name="compatibilityMode" w:uri="http://schemas.microsoft.com/office/word" w:val="14"/>
    <w:compatSetting w:name="overrideTableStyleFontSizeAndJustification" w:uri="http://schemas.microsoft.com/office/word" w:val="0"/>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04336"/>
    <w:rsid w:val="00056750"/>
    <w:rsid w:val="00077437"/>
    <w:rsid w:val="001942D9"/>
    <w:rsid w:val="002B3142"/>
    <w:rsid w:val="002C0AB8"/>
    <w:rsid w:val="002F17C3"/>
    <w:rsid w:val="00321FAE"/>
    <w:rsid w:val="00572925"/>
    <w:rsid w:val="0073379F"/>
    <w:rsid w:val="00770B62"/>
    <w:rsid w:val="00826272"/>
    <w:rsid w:val="00856CC7"/>
    <w:rsid w:val="00900AC3"/>
    <w:rsid w:val="00904336"/>
    <w:rsid w:val="009979EF"/>
    <w:rsid w:val="00B3318A"/>
    <w:rsid w:val="00B544C4"/>
    <w:rsid w:val="00B81A10"/>
    <w:rsid w:val="00B9063A"/>
    <w:rsid w:val="00B958CA"/>
    <w:rsid w:val="00F01EF4"/>
    <w:rsid w:val="00F7158F"/>
    <w:rsid w:val="00F912C2"/>
    <w:rsid w:val="00FB5EC4"/>
  </w:rsids>
  <m:mathPr>
    <m:mathFont m:val="Cambria Math"/>
  </m:mathPr>
  <w:themeFontLang w:val="uk-U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sz w:val="22"/>
        <w:szCs w:val="22"/>
        <w:lang w:val="uk" w:eastAsia="uk-UA"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80" w:after="120"/>
      <w:outlineLvl w:val="0"/>
    </w:pPr>
    <w:rPr>
      <w:b/>
      <w:bCs/>
      <w:sz w:val="48"/>
      <w:szCs w:val="48"/>
    </w:rPr>
  </w:style>
  <w:style w:type="paragraph" w:styleId="Heading2">
    <w:name w:val="heading 2"/>
    <w:basedOn w:val="Normal"/>
    <w:next w:val="Normal"/>
    <w:pPr>
      <w:keepNext/>
      <w:keepLines/>
      <w:spacing w:before="360" w:after="80"/>
      <w:outlineLvl w:val="1"/>
    </w:pPr>
    <w:rPr>
      <w:b/>
      <w:bCs/>
      <w:sz w:val="36"/>
      <w:szCs w:val="36"/>
    </w:rPr>
  </w:style>
  <w:style w:type="paragraph" w:styleId="Heading3">
    <w:name w:val="heading 3"/>
    <w:basedOn w:val="Normal"/>
    <w:next w:val="Normal"/>
    <w:pPr>
      <w:keepNext/>
      <w:keepLines/>
      <w:spacing w:before="280" w:after="80"/>
      <w:outlineLvl w:val="2"/>
    </w:pPr>
    <w:rPr>
      <w:b/>
      <w:bCs/>
      <w:sz w:val="28"/>
      <w:szCs w:val="28"/>
    </w:rPr>
  </w:style>
  <w:style w:type="paragraph" w:styleId="Heading4">
    <w:name w:val="heading 4"/>
    <w:basedOn w:val="Normal"/>
    <w:next w:val="Normal"/>
    <w:pPr>
      <w:keepNext/>
      <w:keepLines/>
      <w:spacing w:before="240" w:after="40"/>
      <w:outlineLvl w:val="3"/>
    </w:pPr>
    <w:rPr>
      <w:b/>
      <w:bCs/>
      <w:sz w:val="24"/>
      <w:szCs w:val="24"/>
    </w:rPr>
  </w:style>
  <w:style w:type="paragraph" w:styleId="Heading5">
    <w:name w:val="heading 5"/>
    <w:basedOn w:val="Normal"/>
    <w:next w:val="Normal"/>
    <w:pPr>
      <w:keepNext/>
      <w:keepLines/>
      <w:spacing w:before="220" w:after="40"/>
      <w:outlineLvl w:val="4"/>
    </w:pPr>
    <w:rPr>
      <w:b/>
      <w:bCs/>
    </w:rPr>
  </w:style>
  <w:style w:type="paragraph" w:styleId="Heading6">
    <w:name w:val="heading 6"/>
    <w:basedOn w:val="Normal"/>
    <w:next w:val="Normal"/>
    <w:pPr>
      <w:keepNext/>
      <w:keepLines/>
      <w:spacing w:before="200" w:after="40"/>
      <w:outlineLvl w:val="5"/>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pPr>
      <w:keepNext/>
      <w:keepLines/>
      <w:spacing w:before="480" w:after="120"/>
    </w:pPr>
    <w:rPr>
      <w:b/>
      <w:bCs/>
      <w:sz w:val="72"/>
      <w:szCs w:val="72"/>
    </w:rPr>
  </w:style>
  <w:style w:type="character" w:styleId="Hyperlink">
    <w:name w:val="Hyperlink"/>
    <w:basedOn w:val="DefaultParagraphFont"/>
    <w:uiPriority w:val="99"/>
    <w:semiHidden/>
    <w:unhideWhenUsed/>
    <w:rsid w:val="002F5DA9"/>
    <w:rPr>
      <w:color w:val="0000FF"/>
      <w:u w:val="single"/>
    </w:rPr>
  </w:style>
  <w:style w:type="paragraph" w:styleId="NormalWeb">
    <w:name w:val="Normal (Web)"/>
    <w:uiPriority w:val="99"/>
    <w:semiHidden/>
    <w:unhideWhenUsed/>
    <w:rsid w:val="002F5DA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tab-span">
    <w:name w:val="apple-tab-span"/>
    <w:basedOn w:val="DefaultParagraphFont"/>
    <w:rsid w:val="002F5DA9"/>
  </w:style>
  <w:style w:type="paragraph" w:styleId="Subtitle">
    <w:name w:val="Subtitle"/>
    <w:basedOn w:val="Normal"/>
    <w:next w:val="Normal"/>
    <w:pPr>
      <w:keepNext/>
      <w:keepLines/>
      <w:spacing w:before="360" w:after="80"/>
    </w:pPr>
    <w:rPr>
      <w:rFonts w:ascii="Georgia" w:eastAsia="Georgia" w:hAnsi="Georgia" w:cs="Georgia"/>
      <w:i/>
      <w:iCs/>
      <w:color w:val="666666"/>
      <w:sz w:val="48"/>
      <w:szCs w:val="48"/>
    </w:rPr>
  </w:style>
  <w:style w:type="table" w:customStyle="1" w:styleId="a7">
    <w:name w:val="a7"/>
    <w:basedOn w:val="TableNormal0"/>
    <w:tblPr>
      <w:tblStyleRowBandSize w:val="1"/>
      <w:tblStyleColBandSize w:val="1"/>
      <w:tblCellMar>
        <w:top w:w="15" w:type="dxa"/>
        <w:left w:w="15" w:type="dxa"/>
        <w:bottom w:w="15" w:type="dxa"/>
        <w:right w:w="15" w:type="dxa"/>
      </w:tblCellMar>
    </w:tblPr>
  </w:style>
  <w:style w:type="table" w:customStyle="1" w:styleId="a8">
    <w:name w:val="a8"/>
    <w:basedOn w:val="TableNormal0"/>
    <w:tblPr>
      <w:tblStyleRowBandSize w:val="1"/>
      <w:tblStyleColBandSize w:val="1"/>
      <w:tblCellMar>
        <w:top w:w="15" w:type="dxa"/>
        <w:left w:w="15" w:type="dxa"/>
        <w:bottom w:w="15" w:type="dxa"/>
        <w:right w:w="15" w:type="dxa"/>
      </w:tblCellMar>
    </w:tblPr>
  </w:style>
  <w:style w:type="paragraph" w:styleId="BalloonText">
    <w:name w:val="Balloon Text"/>
    <w:basedOn w:val="Normal"/>
    <w:link w:val="a"/>
    <w:uiPriority w:val="99"/>
    <w:semiHidden/>
    <w:unhideWhenUsed/>
    <w:rsid w:val="00077437"/>
    <w:pPr>
      <w:spacing w:after="0" w:line="240" w:lineRule="auto"/>
    </w:pPr>
    <w:rPr>
      <w:rFonts w:ascii="Tahoma" w:hAnsi="Tahoma" w:cs="Tahoma"/>
      <w:sz w:val="16"/>
      <w:szCs w:val="16"/>
    </w:rPr>
  </w:style>
  <w:style w:type="character" w:customStyle="1" w:styleId="a">
    <w:name w:val="Текст у виносці Знак"/>
    <w:basedOn w:val="DefaultParagraphFont"/>
    <w:link w:val="BalloonText"/>
    <w:uiPriority w:val="99"/>
    <w:semiHidden/>
    <w:rsid w:val="0007743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theme" Target="theme/theme1.xml" /><Relationship Id="rId7" Type="http://schemas.openxmlformats.org/officeDocument/2006/relationships/styles" Target="styles.xml" /></Relationships>
</file>

<file path=word/_rels/fontTable.xml.rels><?xml version="1.0" encoding="utf-8" standalone="yes"?><Relationships xmlns="http://schemas.openxmlformats.org/package/2006/relationships"><Relationship Id="rId1" Type="http://schemas.openxmlformats.org/officeDocument/2006/relationships/font" Target="fonts/font1.odttf" /><Relationship Id="rId2" Type="http://schemas.openxmlformats.org/officeDocument/2006/relationships/font" Target="fonts/font2.odttf" /><Relationship Id="rId3" Type="http://schemas.openxmlformats.org/officeDocument/2006/relationships/font" Target="fonts/font3.odttf" /><Relationship Id="rId4" Type="http://schemas.openxmlformats.org/officeDocument/2006/relationships/font" Target="fonts/font4.odttf" /><Relationship Id="rId5" Type="http://schemas.openxmlformats.org/officeDocument/2006/relationships/font" Target="fonts/font5.odttf" /></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JeubYY5u/uPyqQG0TLOe2PHpshQ==">CgMxLjAyDmguNTNieXgzMnB6ZjBpOAByITEtZXlRVVdNaWh1VmQzT2JyZHJ1eTcwN0JhODRpV3NvaQ==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352</TotalTime>
  <Pages>3</Pages>
  <Words>3164</Words>
  <Characters>1804</Characters>
  <Application>Microsoft Office Word</Application>
  <DocSecurity>0</DocSecurity>
  <Lines>15</Lines>
  <Paragraphs>9</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4959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Користувач Lenovo</dc:creator>
  <cp:lastModifiedBy>lawyer</cp:lastModifiedBy>
  <cp:revision>19</cp:revision>
  <cp:lastPrinted>2026-01-21T06:19:00Z</cp:lastPrinted>
  <dcterms:created xsi:type="dcterms:W3CDTF">2026-01-09T07:04:00Z</dcterms:created>
  <dcterms:modified xsi:type="dcterms:W3CDTF">2026-01-21T06:20:00Z</dcterms:modified>
</cp:coreProperties>
</file>