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59947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E34735">
        <w:tblPrEx>
          <w:tblW w:w="9498" w:type="dxa"/>
          <w:tblLook w:val="04A0"/>
        </w:tblPrEx>
        <w:tc>
          <w:tcPr>
            <w:tcW w:w="3166" w:type="dxa"/>
          </w:tcPr>
          <w:p w:rsidR="005C608D" w:rsidRPr="00D074C2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26.09.</w:t>
            </w:r>
            <w:r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 </w:t>
            </w:r>
            <w:r w:rsidR="00C772FF">
              <w:rPr>
                <w:bCs/>
                <w:color w:val="000000" w:themeColor="text1"/>
                <w:sz w:val="28"/>
                <w:szCs w:val="28"/>
              </w:rPr>
              <w:t>1898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</w:t>
            </w:r>
          </w:p>
        </w:tc>
      </w:tr>
    </w:tbl>
    <w:p w:rsidR="005C608D" w:rsidRPr="009F2F4C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P="005C608D">
      <w:pPr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 xml:space="preserve">узгодження здійснення публічних </w:t>
      </w:r>
      <w:r w:rsidRPr="002F6E57">
        <w:rPr>
          <w:color w:val="000000" w:themeColor="text1"/>
          <w:sz w:val="25"/>
          <w:szCs w:val="25"/>
        </w:rPr>
        <w:t>закупівель</w:t>
      </w:r>
      <w:r w:rsidRPr="002F6E57">
        <w:rPr>
          <w:color w:val="000000" w:themeColor="text1"/>
          <w:sz w:val="25"/>
          <w:szCs w:val="25"/>
        </w:rPr>
        <w:t xml:space="preserve">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 xml:space="preserve"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</w:t>
      </w:r>
      <w:r w:rsidRPr="00E66969">
        <w:rPr>
          <w:bCs/>
          <w:color w:val="000000" w:themeColor="text1"/>
          <w:sz w:val="25"/>
          <w:szCs w:val="25"/>
        </w:rPr>
        <w:t>будівництва (додатки 1,2,3,4 додаються).</w:t>
      </w:r>
    </w:p>
    <w:p w:rsidR="005C608D" w:rsidRPr="001A681D" w:rsidP="00792B82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 xml:space="preserve">Відділу </w:t>
      </w:r>
      <w:r w:rsidRPr="001A681D">
        <w:rPr>
          <w:bCs/>
          <w:color w:val="000000" w:themeColor="text1"/>
          <w:sz w:val="25"/>
          <w:szCs w:val="25"/>
        </w:rPr>
        <w:t>закупівель</w:t>
      </w:r>
      <w:r w:rsidRPr="001A681D">
        <w:rPr>
          <w:bCs/>
          <w:color w:val="000000" w:themeColor="text1"/>
          <w:sz w:val="25"/>
          <w:szCs w:val="25"/>
        </w:rPr>
        <w:t xml:space="preserve"> та моніторингу цін забезпечити передачу копії цього рішення разом із додатками Замовнику.</w:t>
      </w:r>
    </w:p>
    <w:p w:rsidR="005C608D" w:rsidRPr="009F2F4C" w:rsidP="005C608D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 xml:space="preserve">Дмитра </w:t>
      </w:r>
      <w:r>
        <w:rPr>
          <w:bCs/>
          <w:color w:val="000000" w:themeColor="text1"/>
          <w:sz w:val="25"/>
          <w:szCs w:val="25"/>
        </w:rPr>
        <w:t>Чейчука</w:t>
      </w:r>
      <w:r>
        <w:rPr>
          <w:bCs/>
          <w:color w:val="000000" w:themeColor="text1"/>
          <w:sz w:val="25"/>
          <w:szCs w:val="25"/>
        </w:rPr>
        <w:t>.</w:t>
      </w: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26.09.</w:t>
      </w:r>
      <w:r w:rsidRPr="00AC4B59">
        <w:rPr>
          <w:bCs/>
        </w:rPr>
        <w:t>2025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26.09.</w:t>
      </w:r>
      <w:r w:rsidRPr="00AC4B59">
        <w:rPr>
          <w:bCs/>
        </w:rPr>
        <w:t>2025</w:t>
      </w:r>
    </w:p>
    <w:bookmarkEnd w:id="1"/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26.09.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Pr="009F2F4C">
        <w:rPr>
          <w:color w:val="000000" w:themeColor="text1"/>
          <w:sz w:val="26"/>
          <w:szCs w:val="26"/>
        </w:rPr>
        <w:t xml:space="preserve">ачальник відділу </w:t>
      </w:r>
      <w:r w:rsidRPr="009F2F4C">
        <w:rPr>
          <w:color w:val="000000" w:themeColor="text1"/>
          <w:sz w:val="26"/>
          <w:szCs w:val="26"/>
        </w:rPr>
        <w:t>закупівель</w:t>
      </w:r>
      <w:r w:rsidRPr="009F2F4C">
        <w:rPr>
          <w:color w:val="000000" w:themeColor="text1"/>
          <w:sz w:val="26"/>
          <w:szCs w:val="26"/>
        </w:rPr>
        <w:t xml:space="preserve"> </w:t>
      </w:r>
    </w:p>
    <w:p w:rsidR="005C608D" w:rsidRPr="00140979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4C572C">
        <w:rPr>
          <w:color w:val="000000" w:themeColor="text1"/>
          <w:sz w:val="26"/>
          <w:szCs w:val="26"/>
        </w:rPr>
        <w:t>Вікторія ГЕРГЕЛЬ</w:t>
      </w:r>
    </w:p>
    <w:p w:rsidR="005C608D" w:rsidRPr="00AC4B59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4C572C">
        <w:rPr>
          <w:bCs/>
        </w:rPr>
        <w:t>26.09.</w:t>
      </w:r>
      <w:r w:rsidRPr="00AC4B59">
        <w:rPr>
          <w:bCs/>
        </w:rPr>
        <w:t>2025</w:t>
      </w:r>
    </w:p>
    <w:p w:rsidR="005C608D" w:rsidRPr="009F2F4C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2F6E57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B75D2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72C"/>
    <w:rsid w:val="004C5A59"/>
    <w:rsid w:val="004E360C"/>
    <w:rsid w:val="004E587B"/>
    <w:rsid w:val="004E7142"/>
    <w:rsid w:val="004F03FA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92B82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772FF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36838"/>
    <w:rsid w:val="00D51886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34735"/>
    <w:rsid w:val="00E407D1"/>
    <w:rsid w:val="00E66969"/>
    <w:rsid w:val="00E726EE"/>
    <w:rsid w:val="00E74223"/>
    <w:rsid w:val="00E919EE"/>
    <w:rsid w:val="00EA503E"/>
    <w:rsid w:val="00EA6C6D"/>
    <w:rsid w:val="00EB439A"/>
    <w:rsid w:val="00ED10D8"/>
    <w:rsid w:val="00EF7E0D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  <w:rsid w:val="00FF1EA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88105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76</cp:revision>
  <cp:lastPrinted>2025-08-15T08:34:00Z</cp:lastPrinted>
  <dcterms:created xsi:type="dcterms:W3CDTF">2025-02-20T06:19:00Z</dcterms:created>
  <dcterms:modified xsi:type="dcterms:W3CDTF">2025-10-13T14:19:00Z</dcterms:modified>
</cp:coreProperties>
</file>