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19103960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:rsidTr="00C16F8F">
        <w:tc>
          <w:tcPr>
            <w:tcW w:w="9628" w:type="dxa"/>
          </w:tcPr>
          <w:p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10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0013" w:rsidRPr="00F60013" w:rsidTr="00812498">
        <w:tc>
          <w:tcPr>
            <w:tcW w:w="3166" w:type="dxa"/>
          </w:tcPr>
          <w:p w:rsidR="00F60013" w:rsidRPr="00F60013" w:rsidRDefault="006A4A9B" w:rsidP="00F60013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05.09.</w:t>
            </w:r>
            <w:r w:rsidR="00F60013" w:rsidRPr="00F60013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:rsidR="00F60013" w:rsidRPr="00F60013" w:rsidRDefault="00F60013" w:rsidP="00F6001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F60013" w:rsidRPr="00F60013" w:rsidRDefault="00F60013" w:rsidP="00F6001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60013">
              <w:rPr>
                <w:bCs/>
                <w:color w:val="000000" w:themeColor="text1"/>
                <w:sz w:val="28"/>
                <w:szCs w:val="28"/>
              </w:rPr>
              <w:t xml:space="preserve">              № </w:t>
            </w:r>
            <w:r w:rsidR="0012140A">
              <w:rPr>
                <w:bCs/>
                <w:color w:val="000000" w:themeColor="text1"/>
                <w:sz w:val="28"/>
                <w:szCs w:val="28"/>
              </w:rPr>
              <w:t>1828</w:t>
            </w:r>
            <w:r w:rsidRPr="00F60013">
              <w:rPr>
                <w:bCs/>
                <w:color w:val="000000" w:themeColor="text1"/>
                <w:sz w:val="28"/>
                <w:szCs w:val="28"/>
              </w:rPr>
              <w:t xml:space="preserve">       </w:t>
            </w:r>
          </w:p>
        </w:tc>
      </w:tr>
    </w:tbl>
    <w:p w:rsidR="00F60013" w:rsidRPr="00F60013" w:rsidRDefault="00F60013" w:rsidP="00F60013">
      <w:pPr>
        <w:rPr>
          <w:b/>
          <w:bCs/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rPr>
          <w:b/>
          <w:bCs/>
          <w:color w:val="000000" w:themeColor="text1"/>
          <w:sz w:val="25"/>
          <w:szCs w:val="25"/>
        </w:rPr>
      </w:pPr>
      <w:r w:rsidRPr="00F60013">
        <w:rPr>
          <w:b/>
          <w:bCs/>
          <w:color w:val="000000" w:themeColor="text1"/>
          <w:sz w:val="25"/>
          <w:szCs w:val="25"/>
        </w:rPr>
        <w:t>Про погодження обґрунтуван</w:t>
      </w:r>
      <w:r w:rsidR="004721B9">
        <w:rPr>
          <w:b/>
          <w:bCs/>
          <w:color w:val="000000" w:themeColor="text1"/>
          <w:sz w:val="25"/>
          <w:szCs w:val="25"/>
        </w:rPr>
        <w:t>ня</w:t>
      </w:r>
      <w:r w:rsidRPr="00F60013">
        <w:rPr>
          <w:b/>
          <w:bCs/>
          <w:color w:val="000000" w:themeColor="text1"/>
          <w:sz w:val="25"/>
          <w:szCs w:val="25"/>
        </w:rPr>
        <w:t xml:space="preserve"> </w:t>
      </w:r>
    </w:p>
    <w:p w:rsidR="00F60013" w:rsidRPr="00F60013" w:rsidRDefault="00F60013" w:rsidP="00F60013">
      <w:pPr>
        <w:rPr>
          <w:b/>
          <w:bCs/>
          <w:color w:val="000000" w:themeColor="text1"/>
          <w:sz w:val="25"/>
          <w:szCs w:val="25"/>
        </w:rPr>
      </w:pPr>
      <w:r w:rsidRPr="00F60013">
        <w:rPr>
          <w:b/>
          <w:bCs/>
          <w:color w:val="000000" w:themeColor="text1"/>
          <w:sz w:val="25"/>
          <w:szCs w:val="25"/>
        </w:rPr>
        <w:t>підстав</w:t>
      </w:r>
      <w:r w:rsidR="004721B9">
        <w:rPr>
          <w:b/>
          <w:bCs/>
          <w:color w:val="000000" w:themeColor="text1"/>
          <w:sz w:val="25"/>
          <w:szCs w:val="25"/>
        </w:rPr>
        <w:t>и</w:t>
      </w:r>
      <w:r w:rsidRPr="00F60013">
        <w:rPr>
          <w:b/>
          <w:bCs/>
          <w:color w:val="000000" w:themeColor="text1"/>
          <w:sz w:val="25"/>
          <w:szCs w:val="25"/>
        </w:rPr>
        <w:t xml:space="preserve"> для здійснення публічних </w:t>
      </w:r>
    </w:p>
    <w:p w:rsidR="00F60013" w:rsidRPr="00F60013" w:rsidRDefault="00F60013" w:rsidP="00F60013">
      <w:pPr>
        <w:rPr>
          <w:color w:val="000000" w:themeColor="text1"/>
          <w:sz w:val="25"/>
          <w:szCs w:val="25"/>
        </w:rPr>
      </w:pPr>
      <w:proofErr w:type="spellStart"/>
      <w:r w:rsidRPr="00F60013">
        <w:rPr>
          <w:b/>
          <w:bCs/>
          <w:color w:val="000000" w:themeColor="text1"/>
          <w:sz w:val="25"/>
          <w:szCs w:val="25"/>
        </w:rPr>
        <w:t>закупівель</w:t>
      </w:r>
      <w:proofErr w:type="spellEnd"/>
      <w:r w:rsidRPr="00F60013">
        <w:rPr>
          <w:b/>
          <w:bCs/>
          <w:color w:val="000000" w:themeColor="text1"/>
          <w:sz w:val="25"/>
          <w:szCs w:val="25"/>
        </w:rPr>
        <w:t xml:space="preserve"> Бучанською міською радою</w:t>
      </w:r>
    </w:p>
    <w:p w:rsidR="00EA503B" w:rsidRDefault="00EA503B" w:rsidP="00EA503B">
      <w:pPr>
        <w:pStyle w:val="a6"/>
        <w:jc w:val="both"/>
        <w:rPr>
          <w:sz w:val="25"/>
          <w:szCs w:val="25"/>
        </w:rPr>
      </w:pPr>
      <w:proofErr w:type="spellStart"/>
      <w:r w:rsidRPr="00564E5A">
        <w:rPr>
          <w:sz w:val="25"/>
          <w:szCs w:val="25"/>
        </w:rPr>
        <w:t>Відповідно</w:t>
      </w:r>
      <w:proofErr w:type="spellEnd"/>
      <w:r w:rsidRPr="00564E5A">
        <w:rPr>
          <w:sz w:val="25"/>
          <w:szCs w:val="25"/>
        </w:rPr>
        <w:t xml:space="preserve"> до </w:t>
      </w:r>
      <w:proofErr w:type="spellStart"/>
      <w:r w:rsidRPr="00286FD0">
        <w:rPr>
          <w:bCs/>
          <w:color w:val="000000"/>
        </w:rPr>
        <w:t>підпунктом</w:t>
      </w:r>
      <w:proofErr w:type="spellEnd"/>
      <w:r w:rsidRPr="00286FD0">
        <w:rPr>
          <w:bCs/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5</w:t>
      </w:r>
      <w:r w:rsidRPr="00564E5A">
        <w:rPr>
          <w:sz w:val="25"/>
          <w:szCs w:val="25"/>
        </w:rPr>
        <w:t xml:space="preserve"> пункту 13 постанови </w:t>
      </w:r>
      <w:proofErr w:type="spellStart"/>
      <w:r w:rsidRPr="00564E5A">
        <w:rPr>
          <w:sz w:val="25"/>
          <w:szCs w:val="25"/>
        </w:rPr>
        <w:t>Кабінету</w:t>
      </w:r>
      <w:proofErr w:type="spellEnd"/>
      <w:r w:rsidRPr="00564E5A">
        <w:rPr>
          <w:sz w:val="25"/>
          <w:szCs w:val="25"/>
        </w:rPr>
        <w:t xml:space="preserve"> </w:t>
      </w:r>
      <w:proofErr w:type="spellStart"/>
      <w:r w:rsidRPr="00564E5A">
        <w:rPr>
          <w:sz w:val="25"/>
          <w:szCs w:val="25"/>
        </w:rPr>
        <w:t>Міністрів</w:t>
      </w:r>
      <w:proofErr w:type="spellEnd"/>
      <w:r w:rsidRPr="00564E5A">
        <w:rPr>
          <w:sz w:val="25"/>
          <w:szCs w:val="25"/>
        </w:rPr>
        <w:t xml:space="preserve"> </w:t>
      </w:r>
      <w:proofErr w:type="spellStart"/>
      <w:r w:rsidRPr="00564E5A">
        <w:rPr>
          <w:sz w:val="25"/>
          <w:szCs w:val="25"/>
        </w:rPr>
        <w:t>України</w:t>
      </w:r>
      <w:proofErr w:type="spellEnd"/>
      <w:r w:rsidRPr="00564E5A">
        <w:rPr>
          <w:sz w:val="25"/>
          <w:szCs w:val="25"/>
        </w:rPr>
        <w:t xml:space="preserve"> № 1178 </w:t>
      </w:r>
      <w:proofErr w:type="spellStart"/>
      <w:r w:rsidRPr="00564E5A">
        <w:rPr>
          <w:sz w:val="25"/>
          <w:szCs w:val="25"/>
        </w:rPr>
        <w:t>від</w:t>
      </w:r>
      <w:proofErr w:type="spellEnd"/>
      <w:r w:rsidRPr="00564E5A">
        <w:rPr>
          <w:sz w:val="25"/>
          <w:szCs w:val="25"/>
        </w:rPr>
        <w:t xml:space="preserve"> 12.10.2022 року </w:t>
      </w:r>
      <w:proofErr w:type="spellStart"/>
      <w:r w:rsidRPr="00564E5A">
        <w:rPr>
          <w:sz w:val="25"/>
          <w:szCs w:val="25"/>
        </w:rPr>
        <w:t>зі</w:t>
      </w:r>
      <w:proofErr w:type="spellEnd"/>
      <w:r w:rsidRPr="00564E5A">
        <w:rPr>
          <w:sz w:val="25"/>
          <w:szCs w:val="25"/>
        </w:rPr>
        <w:t xml:space="preserve"> </w:t>
      </w:r>
      <w:proofErr w:type="spellStart"/>
      <w:r w:rsidRPr="00564E5A">
        <w:rPr>
          <w:sz w:val="25"/>
          <w:szCs w:val="25"/>
        </w:rPr>
        <w:t>змінами</w:t>
      </w:r>
      <w:proofErr w:type="spellEnd"/>
      <w:r w:rsidRPr="00564E5A">
        <w:rPr>
          <w:sz w:val="25"/>
          <w:szCs w:val="25"/>
        </w:rPr>
        <w:t xml:space="preserve"> «Про </w:t>
      </w:r>
      <w:proofErr w:type="spellStart"/>
      <w:r w:rsidRPr="00564E5A">
        <w:rPr>
          <w:sz w:val="25"/>
          <w:szCs w:val="25"/>
        </w:rPr>
        <w:t>затвердження</w:t>
      </w:r>
      <w:proofErr w:type="spellEnd"/>
      <w:r w:rsidRPr="00564E5A">
        <w:rPr>
          <w:sz w:val="25"/>
          <w:szCs w:val="25"/>
        </w:rPr>
        <w:t xml:space="preserve"> </w:t>
      </w:r>
      <w:proofErr w:type="spellStart"/>
      <w:r w:rsidRPr="00564E5A">
        <w:rPr>
          <w:sz w:val="25"/>
          <w:szCs w:val="25"/>
        </w:rPr>
        <w:t>особливостей</w:t>
      </w:r>
      <w:proofErr w:type="spellEnd"/>
      <w:r w:rsidRPr="00564E5A">
        <w:rPr>
          <w:sz w:val="25"/>
          <w:szCs w:val="25"/>
        </w:rPr>
        <w:t xml:space="preserve"> </w:t>
      </w:r>
      <w:proofErr w:type="spellStart"/>
      <w:r w:rsidRPr="00564E5A">
        <w:rPr>
          <w:sz w:val="25"/>
          <w:szCs w:val="25"/>
        </w:rPr>
        <w:t>здійснення</w:t>
      </w:r>
      <w:proofErr w:type="spellEnd"/>
      <w:r w:rsidRPr="00564E5A">
        <w:rPr>
          <w:sz w:val="25"/>
          <w:szCs w:val="25"/>
        </w:rPr>
        <w:t xml:space="preserve"> </w:t>
      </w:r>
      <w:proofErr w:type="spellStart"/>
      <w:r w:rsidRPr="00564E5A">
        <w:rPr>
          <w:sz w:val="25"/>
          <w:szCs w:val="25"/>
        </w:rPr>
        <w:t>публічних</w:t>
      </w:r>
      <w:proofErr w:type="spellEnd"/>
      <w:r w:rsidRPr="00564E5A">
        <w:rPr>
          <w:sz w:val="25"/>
          <w:szCs w:val="25"/>
        </w:rPr>
        <w:t xml:space="preserve"> </w:t>
      </w:r>
      <w:proofErr w:type="spellStart"/>
      <w:r w:rsidRPr="00564E5A">
        <w:rPr>
          <w:sz w:val="25"/>
          <w:szCs w:val="25"/>
        </w:rPr>
        <w:t>закупівель</w:t>
      </w:r>
      <w:proofErr w:type="spellEnd"/>
      <w:r w:rsidRPr="00564E5A">
        <w:rPr>
          <w:sz w:val="25"/>
          <w:szCs w:val="25"/>
        </w:rPr>
        <w:t xml:space="preserve"> </w:t>
      </w:r>
      <w:proofErr w:type="spellStart"/>
      <w:r w:rsidRPr="00564E5A">
        <w:rPr>
          <w:sz w:val="25"/>
          <w:szCs w:val="25"/>
        </w:rPr>
        <w:t>товарів</w:t>
      </w:r>
      <w:proofErr w:type="spellEnd"/>
      <w:r w:rsidRPr="00564E5A">
        <w:rPr>
          <w:sz w:val="25"/>
          <w:szCs w:val="25"/>
        </w:rPr>
        <w:t xml:space="preserve">, </w:t>
      </w:r>
      <w:proofErr w:type="spellStart"/>
      <w:r w:rsidRPr="00564E5A">
        <w:rPr>
          <w:sz w:val="25"/>
          <w:szCs w:val="25"/>
        </w:rPr>
        <w:t>робіт</w:t>
      </w:r>
      <w:proofErr w:type="spellEnd"/>
      <w:r w:rsidRPr="00564E5A">
        <w:rPr>
          <w:sz w:val="25"/>
          <w:szCs w:val="25"/>
        </w:rPr>
        <w:t xml:space="preserve"> і </w:t>
      </w:r>
      <w:proofErr w:type="spellStart"/>
      <w:r w:rsidRPr="00564E5A">
        <w:rPr>
          <w:sz w:val="25"/>
          <w:szCs w:val="25"/>
        </w:rPr>
        <w:t>послуг</w:t>
      </w:r>
      <w:proofErr w:type="spellEnd"/>
      <w:r w:rsidRPr="00564E5A">
        <w:rPr>
          <w:sz w:val="25"/>
          <w:szCs w:val="25"/>
        </w:rPr>
        <w:t xml:space="preserve"> для </w:t>
      </w:r>
      <w:proofErr w:type="spellStart"/>
      <w:r w:rsidRPr="009C3C30">
        <w:rPr>
          <w:sz w:val="25"/>
          <w:szCs w:val="25"/>
        </w:rPr>
        <w:t>замовників</w:t>
      </w:r>
      <w:proofErr w:type="spellEnd"/>
      <w:r w:rsidRPr="009C3C30">
        <w:rPr>
          <w:sz w:val="25"/>
          <w:szCs w:val="25"/>
        </w:rPr>
        <w:t xml:space="preserve">, </w:t>
      </w:r>
      <w:proofErr w:type="spellStart"/>
      <w:r w:rsidRPr="009C3C30">
        <w:rPr>
          <w:sz w:val="25"/>
          <w:szCs w:val="25"/>
        </w:rPr>
        <w:t>передбачених</w:t>
      </w:r>
      <w:proofErr w:type="spellEnd"/>
      <w:r w:rsidRPr="009C3C30">
        <w:rPr>
          <w:sz w:val="25"/>
          <w:szCs w:val="25"/>
        </w:rPr>
        <w:t xml:space="preserve"> Законом </w:t>
      </w:r>
      <w:proofErr w:type="spellStart"/>
      <w:r w:rsidRPr="009C3C30">
        <w:rPr>
          <w:sz w:val="25"/>
          <w:szCs w:val="25"/>
        </w:rPr>
        <w:t>України</w:t>
      </w:r>
      <w:proofErr w:type="spellEnd"/>
      <w:r w:rsidRPr="009C3C30">
        <w:rPr>
          <w:sz w:val="25"/>
          <w:szCs w:val="25"/>
        </w:rPr>
        <w:t xml:space="preserve"> “Про </w:t>
      </w:r>
      <w:proofErr w:type="spellStart"/>
      <w:r w:rsidRPr="009C3C30">
        <w:rPr>
          <w:sz w:val="25"/>
          <w:szCs w:val="25"/>
        </w:rPr>
        <w:t>публічні</w:t>
      </w:r>
      <w:proofErr w:type="spellEnd"/>
      <w:r w:rsidRPr="009C3C30">
        <w:rPr>
          <w:sz w:val="25"/>
          <w:szCs w:val="25"/>
        </w:rPr>
        <w:t xml:space="preserve"> </w:t>
      </w:r>
      <w:proofErr w:type="spellStart"/>
      <w:r w:rsidRPr="009C3C30">
        <w:rPr>
          <w:sz w:val="25"/>
          <w:szCs w:val="25"/>
        </w:rPr>
        <w:t>закупівлі</w:t>
      </w:r>
      <w:proofErr w:type="spellEnd"/>
      <w:r w:rsidRPr="009C3C30">
        <w:rPr>
          <w:sz w:val="25"/>
          <w:szCs w:val="25"/>
        </w:rPr>
        <w:t xml:space="preserve">”, на </w:t>
      </w:r>
      <w:proofErr w:type="spellStart"/>
      <w:r w:rsidRPr="009C3C30">
        <w:rPr>
          <w:sz w:val="25"/>
          <w:szCs w:val="25"/>
        </w:rPr>
        <w:t>період</w:t>
      </w:r>
      <w:proofErr w:type="spellEnd"/>
      <w:r w:rsidRPr="009C3C30">
        <w:rPr>
          <w:sz w:val="25"/>
          <w:szCs w:val="25"/>
        </w:rPr>
        <w:t xml:space="preserve"> </w:t>
      </w:r>
      <w:proofErr w:type="spellStart"/>
      <w:r w:rsidRPr="009C3C30">
        <w:rPr>
          <w:sz w:val="25"/>
          <w:szCs w:val="25"/>
        </w:rPr>
        <w:t>дії</w:t>
      </w:r>
      <w:proofErr w:type="spellEnd"/>
      <w:r w:rsidRPr="009C3C30">
        <w:rPr>
          <w:sz w:val="25"/>
          <w:szCs w:val="25"/>
        </w:rPr>
        <w:t xml:space="preserve"> правового режиму </w:t>
      </w:r>
      <w:proofErr w:type="spellStart"/>
      <w:r w:rsidRPr="009C3C30">
        <w:rPr>
          <w:sz w:val="25"/>
          <w:szCs w:val="25"/>
        </w:rPr>
        <w:t>воєнного</w:t>
      </w:r>
      <w:proofErr w:type="spellEnd"/>
      <w:r w:rsidRPr="009C3C30">
        <w:rPr>
          <w:sz w:val="25"/>
          <w:szCs w:val="25"/>
        </w:rPr>
        <w:t xml:space="preserve"> стану в </w:t>
      </w:r>
      <w:proofErr w:type="spellStart"/>
      <w:r w:rsidRPr="009C3C30">
        <w:rPr>
          <w:sz w:val="25"/>
          <w:szCs w:val="25"/>
        </w:rPr>
        <w:t>Україні</w:t>
      </w:r>
      <w:proofErr w:type="spellEnd"/>
      <w:r w:rsidRPr="009C3C30">
        <w:rPr>
          <w:sz w:val="25"/>
          <w:szCs w:val="25"/>
        </w:rPr>
        <w:t xml:space="preserve"> та </w:t>
      </w:r>
      <w:proofErr w:type="spellStart"/>
      <w:r w:rsidRPr="009C3C30">
        <w:rPr>
          <w:sz w:val="25"/>
          <w:szCs w:val="25"/>
        </w:rPr>
        <w:t>протягом</w:t>
      </w:r>
      <w:proofErr w:type="spellEnd"/>
      <w:r w:rsidRPr="009C3C30">
        <w:rPr>
          <w:sz w:val="25"/>
          <w:szCs w:val="25"/>
        </w:rPr>
        <w:t xml:space="preserve"> 90 </w:t>
      </w:r>
      <w:proofErr w:type="spellStart"/>
      <w:r w:rsidRPr="009C3C30">
        <w:rPr>
          <w:sz w:val="25"/>
          <w:szCs w:val="25"/>
        </w:rPr>
        <w:t>днів</w:t>
      </w:r>
      <w:proofErr w:type="spellEnd"/>
      <w:r w:rsidRPr="009C3C30">
        <w:rPr>
          <w:sz w:val="25"/>
          <w:szCs w:val="25"/>
        </w:rPr>
        <w:t xml:space="preserve"> з дня </w:t>
      </w:r>
      <w:proofErr w:type="spellStart"/>
      <w:r w:rsidRPr="009C3C30">
        <w:rPr>
          <w:sz w:val="25"/>
          <w:szCs w:val="25"/>
        </w:rPr>
        <w:t>його</w:t>
      </w:r>
      <w:proofErr w:type="spellEnd"/>
      <w:r w:rsidRPr="009C3C30">
        <w:rPr>
          <w:sz w:val="25"/>
          <w:szCs w:val="25"/>
        </w:rPr>
        <w:t xml:space="preserve"> </w:t>
      </w:r>
      <w:proofErr w:type="spellStart"/>
      <w:r w:rsidRPr="009C3C30">
        <w:rPr>
          <w:sz w:val="25"/>
          <w:szCs w:val="25"/>
        </w:rPr>
        <w:t>припинення</w:t>
      </w:r>
      <w:proofErr w:type="spellEnd"/>
      <w:r w:rsidRPr="009C3C30">
        <w:rPr>
          <w:sz w:val="25"/>
          <w:szCs w:val="25"/>
        </w:rPr>
        <w:t xml:space="preserve"> </w:t>
      </w:r>
      <w:proofErr w:type="spellStart"/>
      <w:r w:rsidRPr="009C3C30">
        <w:rPr>
          <w:sz w:val="25"/>
          <w:szCs w:val="25"/>
        </w:rPr>
        <w:t>або</w:t>
      </w:r>
      <w:proofErr w:type="spellEnd"/>
      <w:r w:rsidRPr="009C3C30">
        <w:rPr>
          <w:sz w:val="25"/>
          <w:szCs w:val="25"/>
        </w:rPr>
        <w:t xml:space="preserve"> </w:t>
      </w:r>
      <w:proofErr w:type="spellStart"/>
      <w:r w:rsidRPr="009C3C30">
        <w:rPr>
          <w:sz w:val="25"/>
          <w:szCs w:val="25"/>
        </w:rPr>
        <w:t>скасування</w:t>
      </w:r>
      <w:proofErr w:type="spellEnd"/>
      <w:r w:rsidRPr="00316AAA">
        <w:rPr>
          <w:sz w:val="25"/>
          <w:szCs w:val="25"/>
        </w:rPr>
        <w:t>» (</w:t>
      </w:r>
      <w:proofErr w:type="spellStart"/>
      <w:r w:rsidRPr="00316AAA">
        <w:rPr>
          <w:sz w:val="25"/>
          <w:szCs w:val="25"/>
        </w:rPr>
        <w:t>далі</w:t>
      </w:r>
      <w:proofErr w:type="spellEnd"/>
      <w:r w:rsidRPr="00316AAA">
        <w:rPr>
          <w:sz w:val="25"/>
          <w:szCs w:val="25"/>
        </w:rPr>
        <w:t xml:space="preserve"> – </w:t>
      </w:r>
      <w:proofErr w:type="spellStart"/>
      <w:r w:rsidRPr="00913636">
        <w:rPr>
          <w:rStyle w:val="ab"/>
          <w:b w:val="0"/>
          <w:bCs w:val="0"/>
          <w:sz w:val="25"/>
          <w:szCs w:val="25"/>
        </w:rPr>
        <w:t>Особливості</w:t>
      </w:r>
      <w:proofErr w:type="spellEnd"/>
      <w:r w:rsidRPr="00316AAA">
        <w:rPr>
          <w:sz w:val="25"/>
          <w:szCs w:val="25"/>
        </w:rPr>
        <w:t xml:space="preserve">), </w:t>
      </w:r>
      <w:proofErr w:type="spellStart"/>
      <w:r w:rsidRPr="00316AAA">
        <w:rPr>
          <w:sz w:val="25"/>
          <w:szCs w:val="25"/>
        </w:rPr>
        <w:t>передбачено</w:t>
      </w:r>
      <w:proofErr w:type="spellEnd"/>
      <w:r w:rsidRPr="00316AAA">
        <w:rPr>
          <w:sz w:val="25"/>
          <w:szCs w:val="25"/>
        </w:rPr>
        <w:t xml:space="preserve"> </w:t>
      </w:r>
      <w:proofErr w:type="spellStart"/>
      <w:r w:rsidRPr="00316AAA">
        <w:rPr>
          <w:sz w:val="25"/>
          <w:szCs w:val="25"/>
        </w:rPr>
        <w:t>підставу</w:t>
      </w:r>
      <w:proofErr w:type="spellEnd"/>
      <w:r w:rsidRPr="00316AAA">
        <w:rPr>
          <w:sz w:val="25"/>
          <w:szCs w:val="25"/>
        </w:rPr>
        <w:t xml:space="preserve"> для </w:t>
      </w:r>
      <w:proofErr w:type="spellStart"/>
      <w:r w:rsidRPr="00316AAA">
        <w:rPr>
          <w:sz w:val="25"/>
          <w:szCs w:val="25"/>
        </w:rPr>
        <w:t>здійснення</w:t>
      </w:r>
      <w:proofErr w:type="spellEnd"/>
      <w:r w:rsidRPr="00316AAA">
        <w:rPr>
          <w:sz w:val="25"/>
          <w:szCs w:val="25"/>
        </w:rPr>
        <w:t xml:space="preserve"> </w:t>
      </w:r>
      <w:proofErr w:type="spellStart"/>
      <w:r w:rsidRPr="00316AAA">
        <w:rPr>
          <w:sz w:val="25"/>
          <w:szCs w:val="25"/>
        </w:rPr>
        <w:t>закупівлі</w:t>
      </w:r>
      <w:proofErr w:type="spellEnd"/>
      <w:r w:rsidRPr="00316AAA">
        <w:rPr>
          <w:sz w:val="25"/>
          <w:szCs w:val="25"/>
        </w:rPr>
        <w:t xml:space="preserve"> у </w:t>
      </w:r>
      <w:proofErr w:type="spellStart"/>
      <w:r w:rsidRPr="00316AAA">
        <w:rPr>
          <w:sz w:val="25"/>
          <w:szCs w:val="25"/>
        </w:rPr>
        <w:t>разі</w:t>
      </w:r>
      <w:proofErr w:type="spellEnd"/>
      <w:r w:rsidRPr="00316AAA">
        <w:rPr>
          <w:sz w:val="25"/>
          <w:szCs w:val="25"/>
        </w:rPr>
        <w:t>:</w:t>
      </w:r>
    </w:p>
    <w:p w:rsidR="00EA503B" w:rsidRPr="00316AAA" w:rsidRDefault="00EA503B" w:rsidP="00EA503B">
      <w:pPr>
        <w:pStyle w:val="a6"/>
        <w:numPr>
          <w:ilvl w:val="0"/>
          <w:numId w:val="11"/>
        </w:numPr>
        <w:jc w:val="both"/>
        <w:rPr>
          <w:sz w:val="25"/>
          <w:szCs w:val="25"/>
          <w:lang w:eastAsia="uk-UA"/>
        </w:rPr>
      </w:pPr>
      <w:r w:rsidRPr="00A21706">
        <w:rPr>
          <w:sz w:val="25"/>
          <w:szCs w:val="25"/>
          <w:lang w:eastAsia="uk-UA"/>
        </w:rPr>
        <w:t xml:space="preserve">коли </w:t>
      </w:r>
      <w:proofErr w:type="spellStart"/>
      <w:r w:rsidRPr="00A21706">
        <w:rPr>
          <w:sz w:val="25"/>
          <w:szCs w:val="25"/>
          <w:lang w:eastAsia="uk-UA"/>
        </w:rPr>
        <w:t>роботи</w:t>
      </w:r>
      <w:proofErr w:type="spellEnd"/>
      <w:r w:rsidRPr="00A21706">
        <w:rPr>
          <w:sz w:val="25"/>
          <w:szCs w:val="25"/>
          <w:lang w:eastAsia="uk-UA"/>
        </w:rPr>
        <w:t xml:space="preserve">, </w:t>
      </w:r>
      <w:proofErr w:type="spellStart"/>
      <w:r w:rsidRPr="00A21706">
        <w:rPr>
          <w:sz w:val="25"/>
          <w:szCs w:val="25"/>
          <w:lang w:eastAsia="uk-UA"/>
        </w:rPr>
        <w:t>товари</w:t>
      </w:r>
      <w:proofErr w:type="spellEnd"/>
      <w:r w:rsidRPr="00A21706">
        <w:rPr>
          <w:sz w:val="25"/>
          <w:szCs w:val="25"/>
          <w:lang w:eastAsia="uk-UA"/>
        </w:rPr>
        <w:t xml:space="preserve"> </w:t>
      </w:r>
      <w:proofErr w:type="spellStart"/>
      <w:r w:rsidRPr="00A21706">
        <w:rPr>
          <w:sz w:val="25"/>
          <w:szCs w:val="25"/>
          <w:lang w:eastAsia="uk-UA"/>
        </w:rPr>
        <w:t>чи</w:t>
      </w:r>
      <w:proofErr w:type="spellEnd"/>
      <w:r w:rsidRPr="00A21706">
        <w:rPr>
          <w:sz w:val="25"/>
          <w:szCs w:val="25"/>
          <w:lang w:eastAsia="uk-UA"/>
        </w:rPr>
        <w:t xml:space="preserve"> </w:t>
      </w:r>
      <w:proofErr w:type="spellStart"/>
      <w:r w:rsidRPr="00A21706">
        <w:rPr>
          <w:sz w:val="25"/>
          <w:szCs w:val="25"/>
          <w:lang w:eastAsia="uk-UA"/>
        </w:rPr>
        <w:t>послуги</w:t>
      </w:r>
      <w:proofErr w:type="spellEnd"/>
      <w:r w:rsidRPr="00A21706">
        <w:rPr>
          <w:sz w:val="25"/>
          <w:szCs w:val="25"/>
          <w:lang w:eastAsia="uk-UA"/>
        </w:rPr>
        <w:t xml:space="preserve"> </w:t>
      </w:r>
      <w:proofErr w:type="spellStart"/>
      <w:r w:rsidRPr="00A21706">
        <w:rPr>
          <w:sz w:val="25"/>
          <w:szCs w:val="25"/>
          <w:lang w:eastAsia="uk-UA"/>
        </w:rPr>
        <w:t>можуть</w:t>
      </w:r>
      <w:proofErr w:type="spellEnd"/>
      <w:r w:rsidRPr="00A21706">
        <w:rPr>
          <w:sz w:val="25"/>
          <w:szCs w:val="25"/>
          <w:lang w:eastAsia="uk-UA"/>
        </w:rPr>
        <w:t xml:space="preserve"> бути </w:t>
      </w:r>
      <w:proofErr w:type="spellStart"/>
      <w:r w:rsidRPr="00A21706">
        <w:rPr>
          <w:sz w:val="25"/>
          <w:szCs w:val="25"/>
          <w:lang w:eastAsia="uk-UA"/>
        </w:rPr>
        <w:t>виконані</w:t>
      </w:r>
      <w:proofErr w:type="spellEnd"/>
      <w:r w:rsidRPr="00A21706">
        <w:rPr>
          <w:sz w:val="25"/>
          <w:szCs w:val="25"/>
          <w:lang w:eastAsia="uk-UA"/>
        </w:rPr>
        <w:t xml:space="preserve">, </w:t>
      </w:r>
      <w:proofErr w:type="spellStart"/>
      <w:r w:rsidRPr="00A21706">
        <w:rPr>
          <w:sz w:val="25"/>
          <w:szCs w:val="25"/>
          <w:lang w:eastAsia="uk-UA"/>
        </w:rPr>
        <w:t>поставлені</w:t>
      </w:r>
      <w:proofErr w:type="spellEnd"/>
      <w:r w:rsidRPr="00A21706">
        <w:rPr>
          <w:sz w:val="25"/>
          <w:szCs w:val="25"/>
          <w:lang w:eastAsia="uk-UA"/>
        </w:rPr>
        <w:t xml:space="preserve"> </w:t>
      </w:r>
      <w:proofErr w:type="spellStart"/>
      <w:r w:rsidRPr="00A21706">
        <w:rPr>
          <w:sz w:val="25"/>
          <w:szCs w:val="25"/>
          <w:lang w:eastAsia="uk-UA"/>
        </w:rPr>
        <w:t>чи</w:t>
      </w:r>
      <w:proofErr w:type="spellEnd"/>
      <w:r w:rsidRPr="00A21706">
        <w:rPr>
          <w:sz w:val="25"/>
          <w:szCs w:val="25"/>
          <w:lang w:eastAsia="uk-UA"/>
        </w:rPr>
        <w:t xml:space="preserve"> </w:t>
      </w:r>
      <w:proofErr w:type="spellStart"/>
      <w:r w:rsidRPr="00A21706">
        <w:rPr>
          <w:sz w:val="25"/>
          <w:szCs w:val="25"/>
          <w:lang w:eastAsia="uk-UA"/>
        </w:rPr>
        <w:t>надані</w:t>
      </w:r>
      <w:proofErr w:type="spellEnd"/>
      <w:r w:rsidRPr="00A21706">
        <w:rPr>
          <w:sz w:val="25"/>
          <w:szCs w:val="25"/>
          <w:lang w:eastAsia="uk-UA"/>
        </w:rPr>
        <w:t xml:space="preserve"> </w:t>
      </w:r>
      <w:proofErr w:type="spellStart"/>
      <w:r w:rsidRPr="00A21706">
        <w:rPr>
          <w:sz w:val="25"/>
          <w:szCs w:val="25"/>
          <w:lang w:eastAsia="uk-UA"/>
        </w:rPr>
        <w:t>виключно</w:t>
      </w:r>
      <w:proofErr w:type="spellEnd"/>
      <w:r w:rsidRPr="00A21706">
        <w:rPr>
          <w:sz w:val="25"/>
          <w:szCs w:val="25"/>
          <w:lang w:eastAsia="uk-UA"/>
        </w:rPr>
        <w:t xml:space="preserve"> </w:t>
      </w:r>
      <w:proofErr w:type="spellStart"/>
      <w:r w:rsidRPr="00A21706">
        <w:rPr>
          <w:sz w:val="25"/>
          <w:szCs w:val="25"/>
          <w:lang w:eastAsia="uk-UA"/>
        </w:rPr>
        <w:t>певним</w:t>
      </w:r>
      <w:proofErr w:type="spellEnd"/>
      <w:r w:rsidRPr="00A21706">
        <w:rPr>
          <w:sz w:val="25"/>
          <w:szCs w:val="25"/>
          <w:lang w:eastAsia="uk-UA"/>
        </w:rPr>
        <w:t xml:space="preserve"> </w:t>
      </w:r>
      <w:proofErr w:type="spellStart"/>
      <w:r w:rsidRPr="00A21706">
        <w:rPr>
          <w:sz w:val="25"/>
          <w:szCs w:val="25"/>
          <w:lang w:eastAsia="uk-UA"/>
        </w:rPr>
        <w:t>суб’єктом</w:t>
      </w:r>
      <w:proofErr w:type="spellEnd"/>
      <w:r w:rsidRPr="00A21706">
        <w:rPr>
          <w:sz w:val="25"/>
          <w:szCs w:val="25"/>
          <w:lang w:eastAsia="uk-UA"/>
        </w:rPr>
        <w:t xml:space="preserve"> </w:t>
      </w:r>
      <w:proofErr w:type="spellStart"/>
      <w:r w:rsidRPr="00A21706">
        <w:rPr>
          <w:sz w:val="25"/>
          <w:szCs w:val="25"/>
          <w:lang w:eastAsia="uk-UA"/>
        </w:rPr>
        <w:t>господарювання</w:t>
      </w:r>
      <w:proofErr w:type="spellEnd"/>
      <w:r w:rsidRPr="00A21706">
        <w:rPr>
          <w:sz w:val="25"/>
          <w:szCs w:val="25"/>
          <w:lang w:eastAsia="uk-UA"/>
        </w:rPr>
        <w:t xml:space="preserve"> в одному з таких </w:t>
      </w:r>
      <w:proofErr w:type="spellStart"/>
      <w:r w:rsidRPr="00A21706">
        <w:rPr>
          <w:sz w:val="25"/>
          <w:szCs w:val="25"/>
          <w:lang w:eastAsia="uk-UA"/>
        </w:rPr>
        <w:t>випадків</w:t>
      </w:r>
      <w:proofErr w:type="spellEnd"/>
      <w:r w:rsidRPr="00A21706">
        <w:rPr>
          <w:sz w:val="25"/>
          <w:szCs w:val="25"/>
          <w:lang w:eastAsia="uk-UA"/>
        </w:rPr>
        <w:t xml:space="preserve">: </w:t>
      </w:r>
      <w:proofErr w:type="spellStart"/>
      <w:r w:rsidRPr="00A21706">
        <w:rPr>
          <w:sz w:val="25"/>
          <w:szCs w:val="25"/>
          <w:lang w:eastAsia="uk-UA"/>
        </w:rPr>
        <w:t>відсутність</w:t>
      </w:r>
      <w:proofErr w:type="spellEnd"/>
      <w:r w:rsidRPr="00A21706">
        <w:rPr>
          <w:sz w:val="25"/>
          <w:szCs w:val="25"/>
          <w:lang w:eastAsia="uk-UA"/>
        </w:rPr>
        <w:t xml:space="preserve"> </w:t>
      </w:r>
      <w:proofErr w:type="spellStart"/>
      <w:r w:rsidRPr="00A21706">
        <w:rPr>
          <w:sz w:val="25"/>
          <w:szCs w:val="25"/>
          <w:lang w:eastAsia="uk-UA"/>
        </w:rPr>
        <w:t>конкуренції</w:t>
      </w:r>
      <w:proofErr w:type="spellEnd"/>
      <w:r w:rsidRPr="00A21706">
        <w:rPr>
          <w:sz w:val="25"/>
          <w:szCs w:val="25"/>
          <w:lang w:eastAsia="uk-UA"/>
        </w:rPr>
        <w:t xml:space="preserve"> з </w:t>
      </w:r>
      <w:proofErr w:type="spellStart"/>
      <w:r w:rsidRPr="00A21706">
        <w:rPr>
          <w:sz w:val="25"/>
          <w:szCs w:val="25"/>
          <w:lang w:eastAsia="uk-UA"/>
        </w:rPr>
        <w:t>технічних</w:t>
      </w:r>
      <w:proofErr w:type="spellEnd"/>
      <w:r w:rsidRPr="00A21706">
        <w:rPr>
          <w:sz w:val="25"/>
          <w:szCs w:val="25"/>
          <w:lang w:eastAsia="uk-UA"/>
        </w:rPr>
        <w:t xml:space="preserve"> причин, яка повинна бути документально </w:t>
      </w:r>
      <w:proofErr w:type="spellStart"/>
      <w:r w:rsidRPr="00A21706">
        <w:rPr>
          <w:sz w:val="25"/>
          <w:szCs w:val="25"/>
          <w:lang w:eastAsia="uk-UA"/>
        </w:rPr>
        <w:t>підтверджена</w:t>
      </w:r>
      <w:proofErr w:type="spellEnd"/>
      <w:r w:rsidRPr="00A21706">
        <w:rPr>
          <w:sz w:val="25"/>
          <w:szCs w:val="25"/>
          <w:lang w:eastAsia="uk-UA"/>
        </w:rPr>
        <w:t xml:space="preserve"> </w:t>
      </w:r>
      <w:proofErr w:type="spellStart"/>
      <w:r w:rsidRPr="00A21706">
        <w:rPr>
          <w:sz w:val="25"/>
          <w:szCs w:val="25"/>
          <w:lang w:eastAsia="uk-UA"/>
        </w:rPr>
        <w:t>замовником</w:t>
      </w:r>
      <w:proofErr w:type="spellEnd"/>
      <w:r w:rsidRPr="00A21706">
        <w:rPr>
          <w:sz w:val="25"/>
          <w:szCs w:val="25"/>
          <w:lang w:eastAsia="uk-UA"/>
        </w:rPr>
        <w:t>.</w:t>
      </w:r>
    </w:p>
    <w:p w:rsidR="00EA503B" w:rsidRPr="000A3B2E" w:rsidRDefault="00EA503B" w:rsidP="00EA503B">
      <w:pPr>
        <w:pStyle w:val="a6"/>
        <w:jc w:val="both"/>
        <w:rPr>
          <w:b/>
          <w:bCs/>
          <w:sz w:val="25"/>
          <w:szCs w:val="25"/>
        </w:rPr>
      </w:pPr>
      <w:proofErr w:type="spellStart"/>
      <w:r w:rsidRPr="00316AAA">
        <w:rPr>
          <w:sz w:val="25"/>
          <w:szCs w:val="25"/>
        </w:rPr>
        <w:t>Керуючись</w:t>
      </w:r>
      <w:proofErr w:type="spellEnd"/>
      <w:r w:rsidRPr="00316AAA">
        <w:rPr>
          <w:sz w:val="25"/>
          <w:szCs w:val="25"/>
        </w:rPr>
        <w:t xml:space="preserve"> Законом </w:t>
      </w:r>
      <w:proofErr w:type="spellStart"/>
      <w:r w:rsidRPr="00316AAA">
        <w:rPr>
          <w:sz w:val="25"/>
          <w:szCs w:val="25"/>
        </w:rPr>
        <w:t>України</w:t>
      </w:r>
      <w:proofErr w:type="spellEnd"/>
      <w:r w:rsidRPr="00316AAA">
        <w:rPr>
          <w:sz w:val="25"/>
          <w:szCs w:val="25"/>
        </w:rPr>
        <w:t xml:space="preserve"> «Про </w:t>
      </w:r>
      <w:proofErr w:type="spellStart"/>
      <w:r w:rsidRPr="00316AAA">
        <w:rPr>
          <w:sz w:val="25"/>
          <w:szCs w:val="25"/>
        </w:rPr>
        <w:t>місцеве</w:t>
      </w:r>
      <w:proofErr w:type="spellEnd"/>
      <w:r w:rsidRPr="00316AAA">
        <w:rPr>
          <w:sz w:val="25"/>
          <w:szCs w:val="25"/>
        </w:rPr>
        <w:t xml:space="preserve"> </w:t>
      </w:r>
      <w:proofErr w:type="spellStart"/>
      <w:r w:rsidRPr="00316AAA">
        <w:rPr>
          <w:sz w:val="25"/>
          <w:szCs w:val="25"/>
        </w:rPr>
        <w:t>самоврядування</w:t>
      </w:r>
      <w:proofErr w:type="spellEnd"/>
      <w:r w:rsidRPr="00316AAA">
        <w:rPr>
          <w:sz w:val="25"/>
          <w:szCs w:val="25"/>
        </w:rPr>
        <w:t xml:space="preserve"> в </w:t>
      </w:r>
      <w:proofErr w:type="spellStart"/>
      <w:r w:rsidRPr="00316AAA">
        <w:rPr>
          <w:sz w:val="25"/>
          <w:szCs w:val="25"/>
        </w:rPr>
        <w:t>Україні</w:t>
      </w:r>
      <w:proofErr w:type="spellEnd"/>
      <w:r w:rsidRPr="00316AAA">
        <w:rPr>
          <w:sz w:val="25"/>
          <w:szCs w:val="25"/>
        </w:rPr>
        <w:t xml:space="preserve">», </w:t>
      </w:r>
      <w:proofErr w:type="spellStart"/>
      <w:r w:rsidRPr="000A3B2E">
        <w:rPr>
          <w:rStyle w:val="ab"/>
          <w:b w:val="0"/>
          <w:bCs w:val="0"/>
          <w:sz w:val="25"/>
          <w:szCs w:val="25"/>
        </w:rPr>
        <w:t>виконавчий</w:t>
      </w:r>
      <w:proofErr w:type="spellEnd"/>
      <w:r w:rsidRPr="000A3B2E">
        <w:rPr>
          <w:rStyle w:val="ab"/>
          <w:b w:val="0"/>
          <w:bCs w:val="0"/>
          <w:sz w:val="25"/>
          <w:szCs w:val="25"/>
        </w:rPr>
        <w:t xml:space="preserve"> </w:t>
      </w:r>
      <w:proofErr w:type="spellStart"/>
      <w:r w:rsidRPr="000A3B2E">
        <w:rPr>
          <w:rStyle w:val="ab"/>
          <w:b w:val="0"/>
          <w:bCs w:val="0"/>
          <w:sz w:val="25"/>
          <w:szCs w:val="25"/>
        </w:rPr>
        <w:t>комітет</w:t>
      </w:r>
      <w:proofErr w:type="spellEnd"/>
      <w:r w:rsidRPr="000A3B2E">
        <w:rPr>
          <w:rStyle w:val="ab"/>
          <w:b w:val="0"/>
          <w:bCs w:val="0"/>
          <w:sz w:val="25"/>
          <w:szCs w:val="25"/>
        </w:rPr>
        <w:t xml:space="preserve"> </w:t>
      </w:r>
      <w:proofErr w:type="spellStart"/>
      <w:r w:rsidRPr="000A3B2E">
        <w:rPr>
          <w:rStyle w:val="ab"/>
          <w:b w:val="0"/>
          <w:bCs w:val="0"/>
          <w:sz w:val="25"/>
          <w:szCs w:val="25"/>
        </w:rPr>
        <w:t>Бучанської</w:t>
      </w:r>
      <w:proofErr w:type="spellEnd"/>
      <w:r w:rsidRPr="000A3B2E">
        <w:rPr>
          <w:rStyle w:val="ab"/>
          <w:b w:val="0"/>
          <w:bCs w:val="0"/>
          <w:sz w:val="25"/>
          <w:szCs w:val="25"/>
        </w:rPr>
        <w:t xml:space="preserve"> </w:t>
      </w:r>
      <w:proofErr w:type="spellStart"/>
      <w:r w:rsidRPr="000A3B2E">
        <w:rPr>
          <w:rStyle w:val="ab"/>
          <w:b w:val="0"/>
          <w:bCs w:val="0"/>
          <w:sz w:val="25"/>
          <w:szCs w:val="25"/>
        </w:rPr>
        <w:t>міської</w:t>
      </w:r>
      <w:proofErr w:type="spellEnd"/>
      <w:r w:rsidRPr="000A3B2E">
        <w:rPr>
          <w:rStyle w:val="ab"/>
          <w:b w:val="0"/>
          <w:bCs w:val="0"/>
          <w:sz w:val="25"/>
          <w:szCs w:val="25"/>
        </w:rPr>
        <w:t xml:space="preserve"> ради</w:t>
      </w:r>
    </w:p>
    <w:p w:rsidR="00EA503B" w:rsidRPr="009F2F4C" w:rsidRDefault="00EA503B" w:rsidP="00EA503B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:rsidR="00EA503B" w:rsidRPr="009F2F4C" w:rsidRDefault="00EA503B" w:rsidP="00EA503B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:rsidR="00EA503B" w:rsidRPr="00434FC8" w:rsidRDefault="00EA503B" w:rsidP="00EA503B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bookmarkStart w:id="1" w:name="_Hlk190932797"/>
      <w:r w:rsidRPr="00E176B5">
        <w:rPr>
          <w:color w:val="000000" w:themeColor="text1"/>
          <w:sz w:val="25"/>
          <w:szCs w:val="25"/>
        </w:rPr>
        <w:t>Погодити головному розпоряднику коштів – Бучанській міській раді застосування підстав</w:t>
      </w:r>
      <w:r>
        <w:rPr>
          <w:color w:val="000000" w:themeColor="text1"/>
          <w:sz w:val="25"/>
          <w:szCs w:val="25"/>
        </w:rPr>
        <w:t>и</w:t>
      </w:r>
      <w:r w:rsidRPr="00E176B5">
        <w:rPr>
          <w:color w:val="000000" w:themeColor="text1"/>
          <w:sz w:val="25"/>
          <w:szCs w:val="25"/>
        </w:rPr>
        <w:t xml:space="preserve"> для здійснення публічних </w:t>
      </w:r>
      <w:proofErr w:type="spellStart"/>
      <w:r w:rsidRPr="00E176B5">
        <w:rPr>
          <w:color w:val="000000" w:themeColor="text1"/>
          <w:sz w:val="25"/>
          <w:szCs w:val="25"/>
        </w:rPr>
        <w:t>закупівель</w:t>
      </w:r>
      <w:proofErr w:type="spellEnd"/>
      <w:r w:rsidRPr="00E176B5">
        <w:rPr>
          <w:color w:val="000000" w:themeColor="text1"/>
          <w:sz w:val="25"/>
          <w:szCs w:val="25"/>
        </w:rPr>
        <w:t xml:space="preserve"> відповідно до пункту 13 Особливостей та укладання договорів про закупівлю згідно з </w:t>
      </w:r>
      <w:r w:rsidRPr="00286FD0">
        <w:rPr>
          <w:bCs/>
          <w:color w:val="000000"/>
        </w:rPr>
        <w:t>підпунктом</w:t>
      </w:r>
      <w:r w:rsidRPr="00286FD0">
        <w:rPr>
          <w:bCs/>
          <w:color w:val="000000" w:themeColor="text1"/>
          <w:sz w:val="25"/>
          <w:szCs w:val="25"/>
        </w:rPr>
        <w:t xml:space="preserve"> </w:t>
      </w:r>
      <w:r>
        <w:rPr>
          <w:color w:val="000000" w:themeColor="text1"/>
          <w:sz w:val="25"/>
          <w:szCs w:val="25"/>
        </w:rPr>
        <w:t xml:space="preserve">5 </w:t>
      </w:r>
      <w:r w:rsidRPr="00E176B5">
        <w:rPr>
          <w:color w:val="000000" w:themeColor="text1"/>
          <w:sz w:val="25"/>
          <w:szCs w:val="25"/>
        </w:rPr>
        <w:t>пункту 13 Особливостей.</w:t>
      </w:r>
    </w:p>
    <w:bookmarkEnd w:id="1"/>
    <w:p w:rsidR="00EA503B" w:rsidRPr="00612F4D" w:rsidRDefault="00EA503B" w:rsidP="00EA503B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612F4D">
        <w:rPr>
          <w:color w:val="000000" w:themeColor="text1"/>
          <w:sz w:val="25"/>
          <w:szCs w:val="25"/>
        </w:rPr>
        <w:t>Погодити обґрунтування підстав</w:t>
      </w:r>
      <w:r>
        <w:rPr>
          <w:color w:val="000000" w:themeColor="text1"/>
          <w:sz w:val="25"/>
          <w:szCs w:val="25"/>
        </w:rPr>
        <w:t>и</w:t>
      </w:r>
      <w:r w:rsidRPr="00612F4D">
        <w:rPr>
          <w:color w:val="000000" w:themeColor="text1"/>
          <w:sz w:val="25"/>
          <w:szCs w:val="25"/>
        </w:rPr>
        <w:t xml:space="preserve"> для здійснення </w:t>
      </w:r>
      <w:proofErr w:type="spellStart"/>
      <w:r w:rsidRPr="00612F4D">
        <w:rPr>
          <w:color w:val="000000" w:themeColor="text1"/>
          <w:sz w:val="25"/>
          <w:szCs w:val="25"/>
        </w:rPr>
        <w:t>закупівель</w:t>
      </w:r>
      <w:proofErr w:type="spellEnd"/>
      <w:r w:rsidRPr="00612F4D">
        <w:rPr>
          <w:color w:val="000000" w:themeColor="text1"/>
          <w:sz w:val="25"/>
          <w:szCs w:val="25"/>
        </w:rPr>
        <w:t xml:space="preserve"> головним розпорядником коштів – Бучанською міською радою (дода</w:t>
      </w:r>
      <w:r>
        <w:rPr>
          <w:color w:val="000000" w:themeColor="text1"/>
          <w:sz w:val="25"/>
          <w:szCs w:val="25"/>
        </w:rPr>
        <w:t xml:space="preserve">ток </w:t>
      </w:r>
      <w:r w:rsidRPr="00612F4D">
        <w:rPr>
          <w:color w:val="000000" w:themeColor="text1"/>
          <w:sz w:val="25"/>
          <w:szCs w:val="25"/>
        </w:rPr>
        <w:t>додаються).</w:t>
      </w:r>
    </w:p>
    <w:p w:rsidR="00EA503B" w:rsidRPr="00612F4D" w:rsidRDefault="00EA503B" w:rsidP="00EA503B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612F4D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Дмитра </w:t>
      </w:r>
      <w:proofErr w:type="spellStart"/>
      <w:r w:rsidRPr="00612F4D">
        <w:rPr>
          <w:bCs/>
          <w:color w:val="000000" w:themeColor="text1"/>
          <w:sz w:val="25"/>
          <w:szCs w:val="25"/>
        </w:rPr>
        <w:t>Чейчука</w:t>
      </w:r>
      <w:proofErr w:type="spellEnd"/>
      <w:r w:rsidRPr="00612F4D">
        <w:rPr>
          <w:bCs/>
          <w:color w:val="000000" w:themeColor="text1"/>
          <w:sz w:val="25"/>
          <w:szCs w:val="25"/>
        </w:rPr>
        <w:t>.</w:t>
      </w:r>
    </w:p>
    <w:p w:rsidR="00F60013" w:rsidRDefault="00F60013" w:rsidP="00F60013">
      <w:pPr>
        <w:jc w:val="both"/>
        <w:rPr>
          <w:color w:val="000000" w:themeColor="text1"/>
          <w:sz w:val="25"/>
          <w:szCs w:val="25"/>
        </w:rPr>
      </w:pPr>
    </w:p>
    <w:p w:rsidR="00B53E74" w:rsidRDefault="00B53E74" w:rsidP="00F60013">
      <w:pPr>
        <w:jc w:val="both"/>
        <w:rPr>
          <w:color w:val="000000" w:themeColor="text1"/>
          <w:sz w:val="25"/>
          <w:szCs w:val="25"/>
        </w:rPr>
      </w:pPr>
    </w:p>
    <w:p w:rsidR="00B53E74" w:rsidRPr="00F60013" w:rsidRDefault="00B53E74" w:rsidP="00F60013">
      <w:pPr>
        <w:jc w:val="both"/>
        <w:rPr>
          <w:color w:val="000000" w:themeColor="text1"/>
          <w:sz w:val="25"/>
          <w:szCs w:val="25"/>
        </w:rPr>
      </w:pPr>
    </w:p>
    <w:p w:rsidR="00F60013" w:rsidRPr="00F60013" w:rsidRDefault="00F60013" w:rsidP="00F60013">
      <w:pPr>
        <w:jc w:val="both"/>
        <w:rPr>
          <w:color w:val="000000" w:themeColor="text1"/>
          <w:sz w:val="25"/>
          <w:szCs w:val="25"/>
        </w:rPr>
      </w:pPr>
    </w:p>
    <w:p w:rsidR="00F60013" w:rsidRPr="00F60013" w:rsidRDefault="00F60013" w:rsidP="00F60013">
      <w:pPr>
        <w:rPr>
          <w:b/>
          <w:bCs/>
          <w:color w:val="000000" w:themeColor="text1"/>
          <w:sz w:val="25"/>
          <w:szCs w:val="25"/>
        </w:rPr>
      </w:pPr>
      <w:r w:rsidRPr="00F60013">
        <w:rPr>
          <w:b/>
          <w:bCs/>
          <w:color w:val="000000" w:themeColor="text1"/>
          <w:sz w:val="25"/>
          <w:szCs w:val="25"/>
        </w:rPr>
        <w:t xml:space="preserve">Міський голова      </w:t>
      </w:r>
      <w:r w:rsidRPr="00F60013">
        <w:rPr>
          <w:b/>
          <w:bCs/>
          <w:color w:val="000000" w:themeColor="text1"/>
          <w:sz w:val="25"/>
          <w:szCs w:val="25"/>
          <w:lang w:val="ru-RU"/>
        </w:rPr>
        <w:t>                                                         </w:t>
      </w:r>
      <w:r w:rsidRPr="00F60013">
        <w:rPr>
          <w:b/>
          <w:bCs/>
          <w:color w:val="000000" w:themeColor="text1"/>
          <w:sz w:val="25"/>
          <w:szCs w:val="25"/>
        </w:rPr>
        <w:t xml:space="preserve">            </w:t>
      </w:r>
      <w:r w:rsidRPr="00F60013">
        <w:rPr>
          <w:b/>
          <w:bCs/>
          <w:color w:val="000000" w:themeColor="text1"/>
          <w:sz w:val="25"/>
          <w:szCs w:val="25"/>
          <w:lang w:val="ru-RU"/>
        </w:rPr>
        <w:t>              </w:t>
      </w:r>
      <w:r w:rsidRPr="00F60013">
        <w:rPr>
          <w:b/>
          <w:bCs/>
          <w:color w:val="000000" w:themeColor="text1"/>
          <w:sz w:val="25"/>
          <w:szCs w:val="25"/>
        </w:rPr>
        <w:t>Анатолій ФЕДОРУК</w:t>
      </w:r>
    </w:p>
    <w:p w:rsidR="00F60013" w:rsidRPr="00F60013" w:rsidRDefault="00F60013" w:rsidP="00F60013">
      <w:pPr>
        <w:rPr>
          <w:b/>
          <w:bCs/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rPr>
          <w:b/>
          <w:bCs/>
          <w:color w:val="000000" w:themeColor="text1"/>
        </w:rPr>
      </w:pPr>
    </w:p>
    <w:p w:rsidR="00F60013" w:rsidRDefault="00F60013" w:rsidP="00F60013">
      <w:pPr>
        <w:rPr>
          <w:b/>
          <w:bCs/>
          <w:color w:val="000000" w:themeColor="text1"/>
        </w:rPr>
      </w:pPr>
    </w:p>
    <w:p w:rsidR="00BC29A3" w:rsidRDefault="00BC29A3" w:rsidP="00F60013">
      <w:pPr>
        <w:rPr>
          <w:b/>
          <w:bCs/>
          <w:color w:val="000000" w:themeColor="text1"/>
        </w:rPr>
      </w:pPr>
    </w:p>
    <w:p w:rsidR="00BC29A3" w:rsidRDefault="00BC29A3" w:rsidP="00F60013">
      <w:pPr>
        <w:rPr>
          <w:b/>
          <w:bCs/>
          <w:color w:val="000000" w:themeColor="text1"/>
        </w:rPr>
      </w:pPr>
    </w:p>
    <w:p w:rsidR="00BC29A3" w:rsidRPr="00F60013" w:rsidRDefault="00BC29A3" w:rsidP="00F60013">
      <w:pPr>
        <w:rPr>
          <w:b/>
          <w:bCs/>
          <w:color w:val="000000" w:themeColor="text1"/>
        </w:rPr>
      </w:pPr>
    </w:p>
    <w:p w:rsidR="00F60013" w:rsidRPr="00F60013" w:rsidRDefault="00F60013" w:rsidP="00F60013">
      <w:pPr>
        <w:rPr>
          <w:b/>
          <w:bCs/>
          <w:color w:val="000000" w:themeColor="text1"/>
        </w:rPr>
      </w:pP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F60013">
        <w:rPr>
          <w:color w:val="000000" w:themeColor="text1"/>
          <w:sz w:val="25"/>
          <w:szCs w:val="25"/>
        </w:rPr>
        <w:lastRenderedPageBreak/>
        <w:t>Заступник міського голови         ___________________           Дмитро ЧЕЙЧУК</w:t>
      </w:r>
    </w:p>
    <w:p w:rsidR="00F60013" w:rsidRPr="00F60013" w:rsidRDefault="00BC29A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05.09.</w:t>
      </w:r>
      <w:r w:rsidR="00F60013" w:rsidRPr="00F60013">
        <w:rPr>
          <w:bCs/>
        </w:rPr>
        <w:t>2025</w:t>
      </w: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F60013">
        <w:rPr>
          <w:color w:val="000000" w:themeColor="text1"/>
          <w:sz w:val="16"/>
          <w:szCs w:val="16"/>
        </w:rPr>
        <w:t>(дата)</w:t>
      </w: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F60013">
        <w:rPr>
          <w:color w:val="000000" w:themeColor="text1"/>
          <w:sz w:val="26"/>
          <w:szCs w:val="26"/>
        </w:rPr>
        <w:t>Керуючий справами</w:t>
      </w:r>
      <w:r w:rsidRPr="00F60013">
        <w:rPr>
          <w:color w:val="000000" w:themeColor="text1"/>
        </w:rPr>
        <w:t xml:space="preserve">                    ___________________             Дмитро ГАПЧЕНКО</w:t>
      </w:r>
    </w:p>
    <w:p w:rsidR="00F60013" w:rsidRPr="00F60013" w:rsidRDefault="00BC29A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2" w:name="_Hlk191043368"/>
      <w:r>
        <w:rPr>
          <w:bCs/>
        </w:rPr>
        <w:t>05.09.</w:t>
      </w:r>
      <w:r w:rsidR="00F60013" w:rsidRPr="00F60013">
        <w:rPr>
          <w:bCs/>
        </w:rPr>
        <w:t>2025</w:t>
      </w:r>
    </w:p>
    <w:bookmarkEnd w:id="2"/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F60013">
        <w:rPr>
          <w:color w:val="000000" w:themeColor="text1"/>
          <w:sz w:val="16"/>
          <w:szCs w:val="16"/>
        </w:rPr>
        <w:t>(дата)</w:t>
      </w: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F60013">
        <w:rPr>
          <w:color w:val="000000" w:themeColor="text1"/>
          <w:sz w:val="26"/>
          <w:szCs w:val="26"/>
        </w:rPr>
        <w:t>Начальник управління</w:t>
      </w: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F60013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F60013">
        <w:rPr>
          <w:color w:val="000000" w:themeColor="text1"/>
          <w:sz w:val="25"/>
          <w:szCs w:val="25"/>
        </w:rPr>
        <w:t>__________________</w:t>
      </w:r>
      <w:r w:rsidRPr="00F60013">
        <w:rPr>
          <w:color w:val="000000" w:themeColor="text1"/>
          <w:sz w:val="26"/>
          <w:szCs w:val="26"/>
        </w:rPr>
        <w:t xml:space="preserve">            Людмила РИЖЕНКО</w:t>
      </w:r>
    </w:p>
    <w:p w:rsidR="00F60013" w:rsidRPr="00F60013" w:rsidRDefault="00BC29A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05.09.</w:t>
      </w:r>
      <w:r w:rsidR="00F60013" w:rsidRPr="00F60013">
        <w:rPr>
          <w:bCs/>
        </w:rPr>
        <w:t>2025</w:t>
      </w:r>
      <w:r w:rsidR="00F60013" w:rsidRPr="00F60013">
        <w:rPr>
          <w:color w:val="000000" w:themeColor="text1"/>
          <w:sz w:val="16"/>
          <w:szCs w:val="16"/>
        </w:rPr>
        <w:t xml:space="preserve"> </w:t>
      </w: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F60013">
        <w:rPr>
          <w:color w:val="000000" w:themeColor="text1"/>
          <w:sz w:val="16"/>
          <w:szCs w:val="16"/>
        </w:rPr>
        <w:t>(дата)</w:t>
      </w: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F60013">
        <w:rPr>
          <w:color w:val="000000" w:themeColor="text1"/>
          <w:sz w:val="26"/>
          <w:szCs w:val="26"/>
        </w:rPr>
        <w:t xml:space="preserve">Начальник відділу </w:t>
      </w:r>
      <w:proofErr w:type="spellStart"/>
      <w:r w:rsidRPr="00F60013">
        <w:rPr>
          <w:color w:val="000000" w:themeColor="text1"/>
          <w:sz w:val="26"/>
          <w:szCs w:val="26"/>
        </w:rPr>
        <w:t>закупівель</w:t>
      </w:r>
      <w:proofErr w:type="spellEnd"/>
      <w:r w:rsidRPr="00F60013">
        <w:rPr>
          <w:color w:val="000000" w:themeColor="text1"/>
          <w:sz w:val="26"/>
          <w:szCs w:val="26"/>
        </w:rPr>
        <w:t xml:space="preserve"> </w:t>
      </w: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F60013">
        <w:rPr>
          <w:color w:val="000000" w:themeColor="text1"/>
          <w:sz w:val="26"/>
          <w:szCs w:val="26"/>
        </w:rPr>
        <w:t>та моніторингу цін                     __________________           Вікторія ГЕРГЕЛЬ</w:t>
      </w: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F60013">
        <w:rPr>
          <w:bCs/>
        </w:rPr>
        <w:t xml:space="preserve"> </w:t>
      </w:r>
      <w:r w:rsidR="00BC29A3">
        <w:rPr>
          <w:bCs/>
        </w:rPr>
        <w:t>05.09.</w:t>
      </w:r>
      <w:r w:rsidRPr="00F60013">
        <w:rPr>
          <w:bCs/>
        </w:rPr>
        <w:t>2025</w:t>
      </w: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F60013">
        <w:rPr>
          <w:color w:val="000000" w:themeColor="text1"/>
          <w:sz w:val="16"/>
          <w:szCs w:val="16"/>
        </w:rPr>
        <w:t>(дата)</w:t>
      </w:r>
    </w:p>
    <w:p w:rsidR="00F60013" w:rsidRPr="00F60013" w:rsidRDefault="00F60013" w:rsidP="00F60013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B40419" w:rsidRPr="00E458EB" w:rsidRDefault="00B40419" w:rsidP="00F60013">
      <w:pPr>
        <w:tabs>
          <w:tab w:val="left" w:pos="6240"/>
        </w:tabs>
        <w:rPr>
          <w:color w:val="000000" w:themeColor="text1"/>
          <w:sz w:val="26"/>
          <w:szCs w:val="26"/>
          <w:lang w:val="en-US"/>
        </w:rPr>
      </w:pPr>
    </w:p>
    <w:p w:rsid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D4356" w:rsidRPr="00F60013" w:rsidRDefault="00FD4356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F60013" w:rsidRPr="00F60013" w:rsidRDefault="00F60013" w:rsidP="00F60013">
      <w:pPr>
        <w:tabs>
          <w:tab w:val="left" w:pos="6240"/>
        </w:tabs>
        <w:rPr>
          <w:color w:val="000000" w:themeColor="text1"/>
          <w:sz w:val="26"/>
          <w:szCs w:val="26"/>
        </w:rPr>
      </w:pPr>
      <w:r w:rsidRPr="00F60013">
        <w:rPr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</w:t>
      </w:r>
      <w:bookmarkStart w:id="3" w:name="_Hlk207701272"/>
      <w:r w:rsidRPr="00F60013">
        <w:rPr>
          <w:color w:val="000000" w:themeColor="text1"/>
          <w:sz w:val="26"/>
          <w:szCs w:val="26"/>
        </w:rPr>
        <w:t>Додаток 1</w:t>
      </w:r>
    </w:p>
    <w:p w:rsidR="00F60013" w:rsidRPr="00F60013" w:rsidRDefault="00F60013" w:rsidP="00F60013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 w:rsidRPr="00F60013">
        <w:rPr>
          <w:color w:val="000000" w:themeColor="text1"/>
          <w:sz w:val="26"/>
          <w:szCs w:val="26"/>
        </w:rPr>
        <w:t xml:space="preserve">                                                                           до рішення виконавчого комітету</w:t>
      </w:r>
    </w:p>
    <w:p w:rsidR="00F60013" w:rsidRPr="00F60013" w:rsidRDefault="00F60013" w:rsidP="00F60013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 w:rsidRPr="00F60013">
        <w:rPr>
          <w:color w:val="000000" w:themeColor="text1"/>
          <w:sz w:val="26"/>
          <w:szCs w:val="26"/>
        </w:rPr>
        <w:t xml:space="preserve">                                                           Бучанської міської ради</w:t>
      </w:r>
    </w:p>
    <w:p w:rsidR="00F60013" w:rsidRPr="00F60013" w:rsidRDefault="00F60013" w:rsidP="00F60013">
      <w:pPr>
        <w:tabs>
          <w:tab w:val="left" w:pos="5540"/>
        </w:tabs>
        <w:rPr>
          <w:color w:val="000000" w:themeColor="text1"/>
          <w:sz w:val="26"/>
          <w:szCs w:val="26"/>
        </w:rPr>
      </w:pPr>
      <w:r w:rsidRPr="00F60013">
        <w:rPr>
          <w:color w:val="000000" w:themeColor="text1"/>
          <w:sz w:val="26"/>
          <w:szCs w:val="26"/>
        </w:rPr>
        <w:tab/>
      </w:r>
      <w:r w:rsidRPr="00F60013">
        <w:rPr>
          <w:b/>
          <w:color w:val="000000"/>
        </w:rPr>
        <w:t>№</w:t>
      </w:r>
      <w:r w:rsidR="00FB683C">
        <w:rPr>
          <w:b/>
          <w:color w:val="000000"/>
        </w:rPr>
        <w:t xml:space="preserve"> </w:t>
      </w:r>
      <w:r w:rsidR="00500199">
        <w:rPr>
          <w:b/>
          <w:color w:val="000000"/>
        </w:rPr>
        <w:t>1828</w:t>
      </w:r>
      <w:r w:rsidRPr="00F60013">
        <w:rPr>
          <w:b/>
          <w:color w:val="000000"/>
        </w:rPr>
        <w:t xml:space="preserve">  від </w:t>
      </w:r>
      <w:r w:rsidR="00FD4356">
        <w:rPr>
          <w:b/>
          <w:color w:val="000000"/>
        </w:rPr>
        <w:t>05.09.</w:t>
      </w:r>
      <w:r w:rsidRPr="00F60013">
        <w:rPr>
          <w:b/>
          <w:color w:val="000000"/>
        </w:rPr>
        <w:t>2025р</w:t>
      </w:r>
      <w:r w:rsidRPr="00F60013">
        <w:rPr>
          <w:color w:val="000000" w:themeColor="text1"/>
          <w:sz w:val="26"/>
          <w:szCs w:val="26"/>
        </w:rPr>
        <w:t xml:space="preserve">                               </w:t>
      </w:r>
      <w:bookmarkEnd w:id="3"/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F60013" w:rsidRPr="00F60013" w:rsidRDefault="00F60013" w:rsidP="00F60013">
      <w:pPr>
        <w:ind w:left="4962"/>
        <w:rPr>
          <w:i/>
          <w:color w:val="000000" w:themeColor="text1"/>
        </w:rPr>
      </w:pPr>
    </w:p>
    <w:p w:rsidR="00F60013" w:rsidRPr="00F60013" w:rsidRDefault="00F60013" w:rsidP="00F60013">
      <w:pPr>
        <w:jc w:val="center"/>
      </w:pPr>
      <w:r w:rsidRPr="00F60013">
        <w:rPr>
          <w:b/>
          <w:color w:val="000000"/>
        </w:rPr>
        <w:t>ОБҐРУНТУВАННЯ ПІДСТАВИ</w:t>
      </w:r>
    </w:p>
    <w:p w:rsidR="00110C76" w:rsidRDefault="00110C76" w:rsidP="00110C76">
      <w:pPr>
        <w:jc w:val="center"/>
        <w:rPr>
          <w:color w:val="000000"/>
        </w:rPr>
      </w:pPr>
      <w:r>
        <w:rPr>
          <w:color w:val="000000"/>
        </w:rPr>
        <w:t xml:space="preserve">для здійснення закупівлі </w:t>
      </w:r>
      <w:r>
        <w:rPr>
          <w:b/>
          <w:color w:val="000000"/>
        </w:rPr>
        <w:t xml:space="preserve">згідно з </w:t>
      </w:r>
      <w:bookmarkStart w:id="4" w:name="_Hlk208399527"/>
      <w:r>
        <w:rPr>
          <w:b/>
          <w:color w:val="000000"/>
        </w:rPr>
        <w:t>підпунктом</w:t>
      </w:r>
      <w:bookmarkEnd w:id="4"/>
      <w:r>
        <w:rPr>
          <w:b/>
          <w:color w:val="000000"/>
        </w:rPr>
        <w:t xml:space="preserve"> 5 пункту 13 Особливостей</w:t>
      </w:r>
      <w:r>
        <w:rPr>
          <w:color w:val="000000"/>
        </w:rPr>
        <w:t xml:space="preserve">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F60013" w:rsidRPr="00F60013" w:rsidRDefault="00F60013" w:rsidP="00F60013">
      <w:pPr>
        <w:jc w:val="center"/>
      </w:pPr>
    </w:p>
    <w:p w:rsidR="00F60013" w:rsidRPr="00F60013" w:rsidRDefault="00F60013" w:rsidP="00F60013">
      <w:pPr>
        <w:jc w:val="both"/>
        <w:rPr>
          <w:b/>
        </w:rPr>
      </w:pPr>
      <w:r w:rsidRPr="00F60013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</w:p>
    <w:p w:rsidR="00F60013" w:rsidRPr="00F60013" w:rsidRDefault="00F60013" w:rsidP="00F60013">
      <w:pPr>
        <w:jc w:val="both"/>
      </w:pPr>
      <w:r w:rsidRPr="00F60013">
        <w:t>1.1. найменування замовника: Бучанська міська рада</w:t>
      </w:r>
    </w:p>
    <w:p w:rsidR="00F60013" w:rsidRPr="00F60013" w:rsidRDefault="00F60013" w:rsidP="00F60013">
      <w:pPr>
        <w:jc w:val="both"/>
      </w:pPr>
      <w:r w:rsidRPr="00F60013">
        <w:t xml:space="preserve">1.2. місцезнаходження замовника: Україна, 08292, Київська область, Бучанський район, м. Буча, вул. Енергетиків, 12, </w:t>
      </w:r>
    </w:p>
    <w:p w:rsidR="00F60013" w:rsidRPr="00F60013" w:rsidRDefault="00F60013" w:rsidP="00F60013">
      <w:pPr>
        <w:jc w:val="both"/>
      </w:pPr>
      <w:r w:rsidRPr="00F60013">
        <w:t>1.3. ідентифікаційний код замовника : 04360586</w:t>
      </w:r>
    </w:p>
    <w:p w:rsidR="00F60013" w:rsidRPr="00F60013" w:rsidRDefault="00F60013" w:rsidP="00F60013">
      <w:pPr>
        <w:jc w:val="both"/>
        <w:rPr>
          <w:i/>
          <w:lang w:val="en-US"/>
        </w:rPr>
      </w:pPr>
      <w:r w:rsidRPr="00F60013">
        <w:t>1.4. категорія: орган місцевого самоврядування</w:t>
      </w:r>
    </w:p>
    <w:p w:rsidR="00F60013" w:rsidRPr="00983525" w:rsidRDefault="00F60013" w:rsidP="00F60013">
      <w:pPr>
        <w:spacing w:before="280" w:after="280"/>
        <w:jc w:val="both"/>
        <w:rPr>
          <w:b/>
        </w:rPr>
      </w:pPr>
      <w:r w:rsidRPr="00F60013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F60013">
        <w:t xml:space="preserve"> </w:t>
      </w:r>
      <w:bookmarkStart w:id="5" w:name="_Hlk208401516"/>
      <w:bookmarkStart w:id="6" w:name="_Hlk201127712"/>
      <w:r w:rsidR="00A36DD4">
        <w:t>Визначення вартості та виконанню звіту про експертну грошову оцінку</w:t>
      </w:r>
      <w:r w:rsidR="00983525">
        <w:t xml:space="preserve"> земельної ділянки несільськогосподарського призначення, кадастровий номер -3210945600:01:073:0070, Київська обл. Бучанський район, </w:t>
      </w:r>
      <w:proofErr w:type="spellStart"/>
      <w:r w:rsidR="00983525">
        <w:t>сел</w:t>
      </w:r>
      <w:proofErr w:type="spellEnd"/>
      <w:r w:rsidR="00983525">
        <w:t>. Ворзель, вул. Ковельська, 10, площею 2,0000 га на якій розташовано об</w:t>
      </w:r>
      <w:r w:rsidR="00983525">
        <w:rPr>
          <w:lang w:val="en-US"/>
        </w:rPr>
        <w:t>’</w:t>
      </w:r>
      <w:proofErr w:type="spellStart"/>
      <w:r w:rsidR="00983525">
        <w:t>єкт</w:t>
      </w:r>
      <w:proofErr w:type="spellEnd"/>
      <w:r w:rsidR="00983525">
        <w:t xml:space="preserve"> нерухомого майна</w:t>
      </w:r>
      <w:bookmarkEnd w:id="5"/>
    </w:p>
    <w:bookmarkEnd w:id="6"/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</w:rPr>
      </w:pPr>
      <w:r w:rsidRPr="00F60013">
        <w:rPr>
          <w:b/>
        </w:rPr>
        <w:t>Розмір бюджетного призначення:</w:t>
      </w:r>
      <w:r w:rsidRPr="00F60013">
        <w:t xml:space="preserve"> </w:t>
      </w:r>
      <w:r w:rsidR="00AC3856">
        <w:t>14000,00 грн (</w:t>
      </w:r>
      <w:r w:rsidR="00AC3856" w:rsidRPr="00AC3856">
        <w:t>чотирнадцять тисяч гривень 00 копійок</w:t>
      </w:r>
      <w:r w:rsidR="00AC3856">
        <w:t xml:space="preserve">) </w:t>
      </w:r>
      <w:r w:rsidRPr="00F60013">
        <w:t xml:space="preserve">згідно з </w:t>
      </w:r>
      <w:r w:rsidRPr="00F60013">
        <w:rPr>
          <w:color w:val="000000" w:themeColor="text1"/>
        </w:rPr>
        <w:t>рішення 68 сесії Бучанської міської ради VШ скликання  від 24.12.2024р. № 6132 – 68 –VШ «Про  місцевий бюджет Бучанської міської  територіальної громади на 2025 рік»</w:t>
      </w:r>
    </w:p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kern w:val="3"/>
          <w:lang w:eastAsia="zh-CN" w:bidi="hi-IN"/>
        </w:rPr>
      </w:pPr>
    </w:p>
    <w:p w:rsidR="00F60013" w:rsidRPr="00C81A6E" w:rsidRDefault="00F60013" w:rsidP="00F60013">
      <w:pPr>
        <w:jc w:val="both"/>
        <w:rPr>
          <w:bCs/>
          <w:i/>
        </w:rPr>
      </w:pPr>
      <w:r w:rsidRPr="00F60013">
        <w:rPr>
          <w:b/>
          <w:color w:val="000000"/>
        </w:rPr>
        <w:t>Підстави для здійснення закупівлі:</w:t>
      </w:r>
      <w:r w:rsidRPr="00F60013">
        <w:rPr>
          <w:b/>
        </w:rPr>
        <w:t xml:space="preserve"> </w:t>
      </w:r>
      <w:r w:rsidR="00C81A6E" w:rsidRPr="00C81A6E">
        <w:rPr>
          <w:bCs/>
        </w:rPr>
        <w:t>Підстави для здійснення закупівлі: відповідно до підпункту 5 пункту 13 Особливостей роботи, товари чи послуги можуть бути виконані, поставлені чи надані виключно певним суб’єктом господарювання  у випадку відсутності конкуренції з технічних причин, яка повинна бути документально підтверджена замовником.</w:t>
      </w:r>
    </w:p>
    <w:p w:rsidR="00F60013" w:rsidRPr="00F60013" w:rsidRDefault="00F60013" w:rsidP="00F60013">
      <w:pPr>
        <w:jc w:val="both"/>
        <w:rPr>
          <w:b/>
          <w:color w:val="000000"/>
        </w:rPr>
      </w:pPr>
      <w:r w:rsidRPr="00F60013">
        <w:rPr>
          <w:b/>
          <w:color w:val="000000"/>
        </w:rPr>
        <w:t>Обґрунтування підстави для здійснення:</w:t>
      </w:r>
    </w:p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F60013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F60013" w:rsidRPr="00F60013" w:rsidRDefault="00F60013" w:rsidP="00F60013">
      <w:pPr>
        <w:ind w:firstLine="709"/>
        <w:jc w:val="both"/>
        <w:rPr>
          <w:iCs/>
        </w:rPr>
      </w:pPr>
      <w:r w:rsidRPr="00F60013">
        <w:rPr>
          <w:iCs/>
        </w:rPr>
        <w:t>Указом Президента України від 24.02.2022 № 64 (зі змінами) термін дії воєнного стану встановлено до 05.11.2025р.</w:t>
      </w:r>
      <w:r w:rsidRPr="00F60013">
        <w:t xml:space="preserve"> (до 05:30 години).</w:t>
      </w:r>
    </w:p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F60013">
        <w:rPr>
          <w:color w:val="000000"/>
        </w:rPr>
        <w:t>Статтею 4 Указу № 64 Кабінету Міністрів України постановлено невідкладно:</w:t>
      </w:r>
    </w:p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F60013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F60013">
        <w:rPr>
          <w:color w:val="000000"/>
        </w:rPr>
        <w:t>2) забезпечити фінансування та вжити в межах повноважень інших заходів, пов</w:t>
      </w:r>
      <w:r w:rsidRPr="00F60013">
        <w:t>’</w:t>
      </w:r>
      <w:r w:rsidRPr="00F60013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F60013">
        <w:rPr>
          <w:color w:val="000000"/>
        </w:rPr>
        <w:t>Стаття 12</w:t>
      </w:r>
      <w:r w:rsidRPr="00F60013">
        <w:rPr>
          <w:color w:val="000000"/>
          <w:vertAlign w:val="superscript"/>
        </w:rPr>
        <w:t>1</w:t>
      </w:r>
      <w:r w:rsidRPr="00F60013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F60013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F60013">
        <w:rPr>
          <w:color w:val="000000"/>
        </w:rPr>
        <w:lastRenderedPageBreak/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F60013">
        <w:t>Згідно з с</w:t>
      </w:r>
      <w:r w:rsidRPr="00F60013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F60013" w:rsidRPr="00F60013" w:rsidRDefault="00F60013" w:rsidP="00F60013">
      <w:pPr>
        <w:shd w:val="clear" w:color="auto" w:fill="FFFFFF"/>
        <w:ind w:firstLine="709"/>
        <w:jc w:val="both"/>
        <w:rPr>
          <w:color w:val="000000"/>
        </w:rPr>
      </w:pPr>
      <w:r w:rsidRPr="00F60013"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F60013">
        <w:t>закупівель</w:t>
      </w:r>
      <w:proofErr w:type="spellEnd"/>
      <w:r w:rsidRPr="00F60013">
        <w:t xml:space="preserve">, частиною 3-7 розділу Х «Прикінцеві та перехідні положення» Закону встановлено, що на період дії правового режиму воєнного стану в Україні, введеного Указом Президента України "Про введення воєнного стану в Україні" від 24 лютого 2022 року </w:t>
      </w:r>
      <w:hyperlink r:id="rId7">
        <w:r w:rsidRPr="00F60013">
          <w:t>№ 64/2022</w:t>
        </w:r>
      </w:hyperlink>
      <w:r w:rsidRPr="00F60013">
        <w:t xml:space="preserve">, затвердженим Законом України "Про затвердження Указу Президента України "Про введення воєнного стану в Україні" від 24 лютого 2022 року </w:t>
      </w:r>
      <w:hyperlink r:id="rId8">
        <w:r w:rsidRPr="00F60013">
          <w:t>№ 2102-IX</w:t>
        </w:r>
      </w:hyperlink>
      <w:r w:rsidRPr="00F60013">
        <w:t xml:space="preserve">, та протягом 90 днів з дня його припинення або скасування особливості здійснення </w:t>
      </w:r>
      <w:proofErr w:type="spellStart"/>
      <w:r w:rsidRPr="00F60013">
        <w:t>закупівель</w:t>
      </w:r>
      <w:proofErr w:type="spellEnd"/>
      <w:r w:rsidRPr="00F60013">
        <w:t xml:space="preserve"> товарів, робіт та послуг для замовників, передбачених цим Законом (далі - Особливості), визначаються Кабінетом Міністрів України із забезпеченням захищеності таких замовників від воєнних загроз та з дотриманням вимог, встановлених </w:t>
      </w:r>
      <w:hyperlink r:id="rId9" w:anchor="n2284">
        <w:r w:rsidRPr="00F60013">
          <w:t>пунктом 3-8</w:t>
        </w:r>
      </w:hyperlink>
      <w:r w:rsidRPr="00F60013">
        <w:t xml:space="preserve"> цього розділу.</w:t>
      </w:r>
    </w:p>
    <w:p w:rsidR="00F60013" w:rsidRPr="00476507" w:rsidRDefault="00F60013" w:rsidP="00F60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476507">
        <w:rPr>
          <w:color w:val="000000"/>
        </w:rPr>
        <w:t xml:space="preserve">На виконання </w:t>
      </w:r>
      <w:r w:rsidRPr="00476507">
        <w:t>ціє</w:t>
      </w:r>
      <w:r w:rsidRPr="00476507">
        <w:rPr>
          <w:color w:val="000000"/>
        </w:rPr>
        <w:t>ї норми Закону урядом бул</w:t>
      </w:r>
      <w:r w:rsidRPr="00476507">
        <w:t>и</w:t>
      </w:r>
      <w:r w:rsidRPr="00476507">
        <w:rPr>
          <w:color w:val="000000"/>
        </w:rPr>
        <w:t xml:space="preserve"> прийнят</w:t>
      </w:r>
      <w:r w:rsidRPr="00476507">
        <w:t>і</w:t>
      </w:r>
      <w:r w:rsidRPr="00476507">
        <w:rPr>
          <w:color w:val="000000"/>
        </w:rPr>
        <w:t xml:space="preserve"> </w:t>
      </w:r>
      <w:r w:rsidRPr="00476507">
        <w:rPr>
          <w:b/>
          <w:i/>
        </w:rPr>
        <w:t>Особливості</w:t>
      </w:r>
      <w:r w:rsidRPr="00476507">
        <w:rPr>
          <w:b/>
          <w:i/>
          <w:color w:val="000000"/>
        </w:rPr>
        <w:t>.</w:t>
      </w:r>
    </w:p>
    <w:p w:rsidR="00476507" w:rsidRPr="00476507" w:rsidRDefault="00476507" w:rsidP="004765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476507">
        <w:rPr>
          <w:color w:val="000000"/>
        </w:rPr>
        <w:t xml:space="preserve">На виконання </w:t>
      </w:r>
      <w:r w:rsidRPr="00476507">
        <w:t>ціє</w:t>
      </w:r>
      <w:r w:rsidRPr="00476507">
        <w:rPr>
          <w:color w:val="000000"/>
        </w:rPr>
        <w:t>ї норми Закону урядом бул</w:t>
      </w:r>
      <w:r w:rsidRPr="00476507">
        <w:t>и</w:t>
      </w:r>
      <w:r w:rsidRPr="00476507">
        <w:rPr>
          <w:color w:val="000000"/>
        </w:rPr>
        <w:t xml:space="preserve"> прийнят</w:t>
      </w:r>
      <w:r w:rsidRPr="00476507">
        <w:t>і</w:t>
      </w:r>
      <w:r w:rsidRPr="00476507">
        <w:rPr>
          <w:color w:val="000000"/>
        </w:rPr>
        <w:t xml:space="preserve"> </w:t>
      </w:r>
      <w:r w:rsidRPr="00476507">
        <w:rPr>
          <w:b/>
          <w:i/>
        </w:rPr>
        <w:t>Особливості</w:t>
      </w:r>
      <w:r w:rsidRPr="00476507">
        <w:rPr>
          <w:b/>
          <w:i/>
          <w:color w:val="000000"/>
        </w:rPr>
        <w:t>.</w:t>
      </w:r>
    </w:p>
    <w:p w:rsidR="00476507" w:rsidRPr="005479F5" w:rsidRDefault="00476507" w:rsidP="00FF55DB">
      <w:pPr>
        <w:ind w:firstLine="709"/>
        <w:jc w:val="both"/>
        <w:rPr>
          <w:b/>
          <w:iCs/>
        </w:rPr>
      </w:pPr>
      <w:r w:rsidRPr="00476507">
        <w:t xml:space="preserve">Положеннями </w:t>
      </w:r>
      <w:r w:rsidRPr="00476507">
        <w:rPr>
          <w:b/>
          <w:i/>
        </w:rPr>
        <w:t>Особливостей</w:t>
      </w:r>
      <w:r w:rsidRPr="00476507">
        <w:t xml:space="preserve"> передбачено </w:t>
      </w:r>
      <w:r w:rsidRPr="00476507">
        <w:rPr>
          <w:color w:val="000000"/>
        </w:rPr>
        <w:t xml:space="preserve">підставу для здійснення закупівлі за </w:t>
      </w:r>
      <w:r w:rsidRPr="00476507">
        <w:rPr>
          <w:b/>
          <w:color w:val="000000"/>
        </w:rPr>
        <w:t>підпунктом 5 пункту 13:</w:t>
      </w:r>
      <w:r w:rsidRPr="00476507">
        <w:rPr>
          <w:color w:val="000000"/>
        </w:rPr>
        <w:t xml:space="preserve"> </w:t>
      </w:r>
      <w:r w:rsidRPr="00476507">
        <w:t xml:space="preserve"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5479F5">
        <w:rPr>
          <w:iCs/>
        </w:rPr>
        <w:t xml:space="preserve">роботи, товари чи послуги можуть бути виконані, поставлені чи надані виключно певним суб’єктом господарювання у випадку відсутності конкуренції з технічних причин, </w:t>
      </w:r>
      <w:r w:rsidRPr="005479F5">
        <w:rPr>
          <w:b/>
          <w:iCs/>
        </w:rPr>
        <w:t>яка повинна бути документально підтверджена замовником.</w:t>
      </w:r>
    </w:p>
    <w:p w:rsidR="00476507" w:rsidRDefault="00476507" w:rsidP="00476507">
      <w:pPr>
        <w:ind w:firstLine="708"/>
        <w:jc w:val="both"/>
      </w:pPr>
      <w:r w:rsidRPr="00D06D82">
        <w:t xml:space="preserve">Відповідно до службової записки від </w:t>
      </w:r>
      <w:r w:rsidR="004D7C88" w:rsidRPr="00D06D82">
        <w:t>05.09.</w:t>
      </w:r>
      <w:r w:rsidRPr="00D06D82">
        <w:t>202</w:t>
      </w:r>
      <w:r w:rsidR="004D7C88" w:rsidRPr="00D06D82">
        <w:t>5</w:t>
      </w:r>
      <w:r w:rsidRPr="00D06D82">
        <w:t xml:space="preserve"> існує потреба у здійсненні</w:t>
      </w:r>
      <w:r w:rsidRPr="00D06D82">
        <w:rPr>
          <w:b/>
          <w:i/>
        </w:rPr>
        <w:t xml:space="preserve"> </w:t>
      </w:r>
      <w:r w:rsidRPr="009A1190">
        <w:rPr>
          <w:b/>
          <w:iCs/>
        </w:rPr>
        <w:t>Закупівлі</w:t>
      </w:r>
      <w:r w:rsidRPr="009A1190">
        <w:rPr>
          <w:iCs/>
        </w:rPr>
        <w:t>.</w:t>
      </w:r>
    </w:p>
    <w:p w:rsidR="001833BC" w:rsidRDefault="001833BC" w:rsidP="001833BC">
      <w:pPr>
        <w:pStyle w:val="a6"/>
        <w:spacing w:before="0" w:beforeAutospacing="0" w:after="0" w:afterAutospacing="0"/>
        <w:jc w:val="both"/>
        <w:rPr>
          <w:lang w:eastAsia="uk-UA"/>
        </w:rPr>
      </w:pPr>
      <w:proofErr w:type="spellStart"/>
      <w:r>
        <w:t>Правові</w:t>
      </w:r>
      <w:proofErr w:type="spellEnd"/>
      <w:r>
        <w:t xml:space="preserve"> </w:t>
      </w:r>
      <w:proofErr w:type="spellStart"/>
      <w:r>
        <w:t>підстави</w:t>
      </w:r>
      <w:proofErr w:type="spellEnd"/>
      <w:r>
        <w:t xml:space="preserve"> для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виключення</w:t>
      </w:r>
      <w:proofErr w:type="spellEnd"/>
      <w:r>
        <w:t>:</w:t>
      </w:r>
    </w:p>
    <w:p w:rsidR="001833BC" w:rsidRDefault="001833BC" w:rsidP="001833BC">
      <w:pPr>
        <w:pStyle w:val="a6"/>
        <w:numPr>
          <w:ilvl w:val="0"/>
          <w:numId w:val="13"/>
        </w:numPr>
        <w:spacing w:before="0" w:beforeAutospacing="0" w:after="0" w:afterAutospacing="0"/>
        <w:ind w:left="0"/>
        <w:jc w:val="both"/>
      </w:pPr>
      <w:r w:rsidRPr="006B7E3C">
        <w:rPr>
          <w:rStyle w:val="ab"/>
          <w:b w:val="0"/>
          <w:bCs w:val="0"/>
        </w:rPr>
        <w:t xml:space="preserve">Закон </w:t>
      </w:r>
      <w:proofErr w:type="spellStart"/>
      <w:r w:rsidRPr="006B7E3C">
        <w:rPr>
          <w:rStyle w:val="ab"/>
          <w:b w:val="0"/>
          <w:bCs w:val="0"/>
        </w:rPr>
        <w:t>України</w:t>
      </w:r>
      <w:proofErr w:type="spellEnd"/>
      <w:r w:rsidRPr="006B7E3C">
        <w:rPr>
          <w:rStyle w:val="ab"/>
          <w:b w:val="0"/>
          <w:bCs w:val="0"/>
        </w:rPr>
        <w:t xml:space="preserve"> «Про </w:t>
      </w:r>
      <w:proofErr w:type="spellStart"/>
      <w:r w:rsidRPr="006B7E3C">
        <w:rPr>
          <w:rStyle w:val="ab"/>
          <w:b w:val="0"/>
          <w:bCs w:val="0"/>
        </w:rPr>
        <w:t>оцінку</w:t>
      </w:r>
      <w:proofErr w:type="spellEnd"/>
      <w:r w:rsidRPr="006B7E3C">
        <w:rPr>
          <w:rStyle w:val="ab"/>
          <w:b w:val="0"/>
          <w:bCs w:val="0"/>
        </w:rPr>
        <w:t xml:space="preserve"> майна, </w:t>
      </w:r>
      <w:proofErr w:type="spellStart"/>
      <w:r w:rsidRPr="006B7E3C">
        <w:rPr>
          <w:rStyle w:val="ab"/>
          <w:b w:val="0"/>
          <w:bCs w:val="0"/>
        </w:rPr>
        <w:t>майнових</w:t>
      </w:r>
      <w:proofErr w:type="spellEnd"/>
      <w:r w:rsidRPr="006B7E3C">
        <w:rPr>
          <w:rStyle w:val="ab"/>
          <w:b w:val="0"/>
          <w:bCs w:val="0"/>
        </w:rPr>
        <w:t xml:space="preserve"> прав та </w:t>
      </w:r>
      <w:proofErr w:type="spellStart"/>
      <w:r w:rsidRPr="006B7E3C">
        <w:rPr>
          <w:rStyle w:val="ab"/>
          <w:b w:val="0"/>
          <w:bCs w:val="0"/>
        </w:rPr>
        <w:t>професійну</w:t>
      </w:r>
      <w:proofErr w:type="spellEnd"/>
      <w:r w:rsidRPr="006B7E3C">
        <w:rPr>
          <w:rStyle w:val="ab"/>
          <w:b w:val="0"/>
          <w:bCs w:val="0"/>
        </w:rPr>
        <w:t xml:space="preserve"> </w:t>
      </w:r>
      <w:proofErr w:type="spellStart"/>
      <w:r w:rsidRPr="006B7E3C">
        <w:rPr>
          <w:rStyle w:val="ab"/>
          <w:b w:val="0"/>
          <w:bCs w:val="0"/>
        </w:rPr>
        <w:t>оціночну</w:t>
      </w:r>
      <w:proofErr w:type="spellEnd"/>
      <w:r w:rsidRPr="006B7E3C">
        <w:rPr>
          <w:rStyle w:val="ab"/>
          <w:b w:val="0"/>
          <w:bCs w:val="0"/>
        </w:rPr>
        <w:t xml:space="preserve"> </w:t>
      </w:r>
      <w:proofErr w:type="spellStart"/>
      <w:r w:rsidRPr="006B7E3C">
        <w:rPr>
          <w:rStyle w:val="ab"/>
          <w:b w:val="0"/>
          <w:bCs w:val="0"/>
        </w:rPr>
        <w:t>діяльність</w:t>
      </w:r>
      <w:proofErr w:type="spellEnd"/>
      <w:r w:rsidRPr="006B7E3C">
        <w:rPr>
          <w:rStyle w:val="ab"/>
          <w:b w:val="0"/>
          <w:bCs w:val="0"/>
        </w:rPr>
        <w:t xml:space="preserve"> в </w:t>
      </w:r>
      <w:proofErr w:type="spellStart"/>
      <w:r w:rsidRPr="006B7E3C">
        <w:rPr>
          <w:rStyle w:val="ab"/>
          <w:b w:val="0"/>
          <w:bCs w:val="0"/>
        </w:rPr>
        <w:t>Україні</w:t>
      </w:r>
      <w:proofErr w:type="spellEnd"/>
      <w:r>
        <w:rPr>
          <w:rStyle w:val="ab"/>
        </w:rPr>
        <w:t>»</w:t>
      </w:r>
      <w:r>
        <w:t>:</w:t>
      </w:r>
    </w:p>
    <w:p w:rsidR="001833BC" w:rsidRDefault="001833BC" w:rsidP="001833BC">
      <w:pPr>
        <w:pStyle w:val="a6"/>
        <w:spacing w:before="0" w:beforeAutospacing="0" w:after="0" w:afterAutospacing="0"/>
        <w:jc w:val="both"/>
      </w:pPr>
      <w:r w:rsidRPr="001833BC">
        <w:t>-</w:t>
      </w:r>
      <w:r>
        <w:rPr>
          <w:lang w:val="uk-UA"/>
        </w:rPr>
        <w:t xml:space="preserve"> </w:t>
      </w:r>
      <w:proofErr w:type="spellStart"/>
      <w:r>
        <w:t>стаття</w:t>
      </w:r>
      <w:proofErr w:type="spellEnd"/>
      <w:r>
        <w:t xml:space="preserve"> 10 </w:t>
      </w:r>
      <w:proofErr w:type="spellStart"/>
      <w:r>
        <w:t>встановлює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відбір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оціночної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майна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r w:rsidRPr="006B7E3C">
        <w:rPr>
          <w:rStyle w:val="ab"/>
          <w:b w:val="0"/>
          <w:bCs w:val="0"/>
        </w:rPr>
        <w:t xml:space="preserve">на </w:t>
      </w:r>
      <w:proofErr w:type="spellStart"/>
      <w:r w:rsidRPr="006B7E3C">
        <w:rPr>
          <w:rStyle w:val="ab"/>
          <w:b w:val="0"/>
          <w:bCs w:val="0"/>
        </w:rPr>
        <w:t>конкурсних</w:t>
      </w:r>
      <w:proofErr w:type="spellEnd"/>
      <w:r w:rsidRPr="006B7E3C">
        <w:rPr>
          <w:rStyle w:val="ab"/>
          <w:b w:val="0"/>
          <w:bCs w:val="0"/>
        </w:rPr>
        <w:t xml:space="preserve"> засадах</w:t>
      </w:r>
      <w:r>
        <w:t>;</w:t>
      </w:r>
    </w:p>
    <w:p w:rsidR="001833BC" w:rsidRDefault="001833BC" w:rsidP="001833BC">
      <w:pPr>
        <w:pStyle w:val="a6"/>
        <w:spacing w:before="0" w:beforeAutospacing="0" w:after="0" w:afterAutospacing="0"/>
        <w:jc w:val="both"/>
      </w:pPr>
      <w:r>
        <w:rPr>
          <w:lang w:val="uk-UA"/>
        </w:rPr>
        <w:t xml:space="preserve">- </w:t>
      </w:r>
      <w:proofErr w:type="spellStart"/>
      <w:r>
        <w:t>стаття</w:t>
      </w:r>
      <w:proofErr w:type="spellEnd"/>
      <w:r>
        <w:t xml:space="preserve"> 11 </w:t>
      </w:r>
      <w:proofErr w:type="spellStart"/>
      <w:r>
        <w:t>передбачає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і порядок оплати </w:t>
      </w:r>
      <w:proofErr w:type="spellStart"/>
      <w:r>
        <w:t>робіт</w:t>
      </w:r>
      <w:proofErr w:type="spellEnd"/>
      <w:r>
        <w:t xml:space="preserve"> з </w:t>
      </w:r>
      <w:proofErr w:type="spellStart"/>
      <w:r>
        <w:t>оцінки</w:t>
      </w:r>
      <w:proofErr w:type="spellEnd"/>
      <w:r>
        <w:t xml:space="preserve"> майна </w:t>
      </w:r>
      <w:proofErr w:type="spellStart"/>
      <w:r>
        <w:t>визначаються</w:t>
      </w:r>
      <w:proofErr w:type="spellEnd"/>
      <w:r>
        <w:t xml:space="preserve"> за </w:t>
      </w:r>
      <w:proofErr w:type="spellStart"/>
      <w:r>
        <w:t>домовленістю</w:t>
      </w:r>
      <w:proofErr w:type="spellEnd"/>
      <w:r>
        <w:t xml:space="preserve"> </w:t>
      </w:r>
      <w:proofErr w:type="spellStart"/>
      <w:r>
        <w:t>сторін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, у </w:t>
      </w:r>
      <w:proofErr w:type="spellStart"/>
      <w:r>
        <w:t>випадках</w:t>
      </w:r>
      <w:proofErr w:type="spellEnd"/>
      <w:r>
        <w:t xml:space="preserve"> конкурсного </w:t>
      </w:r>
      <w:proofErr w:type="spellStart"/>
      <w:r>
        <w:t>відбору</w:t>
      </w:r>
      <w:proofErr w:type="spellEnd"/>
      <w:r>
        <w:t>, – за результатами конкурсу.</w:t>
      </w:r>
    </w:p>
    <w:p w:rsidR="001833BC" w:rsidRDefault="001833BC" w:rsidP="001833BC">
      <w:pPr>
        <w:pStyle w:val="a6"/>
        <w:numPr>
          <w:ilvl w:val="0"/>
          <w:numId w:val="13"/>
        </w:numPr>
        <w:spacing w:before="0" w:beforeAutospacing="0" w:after="0" w:afterAutospacing="0"/>
        <w:ind w:left="0"/>
        <w:jc w:val="both"/>
      </w:pPr>
      <w:proofErr w:type="spellStart"/>
      <w:r w:rsidRPr="006B7E3C">
        <w:rPr>
          <w:rStyle w:val="ab"/>
          <w:b w:val="0"/>
          <w:bCs w:val="0"/>
        </w:rPr>
        <w:t>Рішення</w:t>
      </w:r>
      <w:proofErr w:type="spellEnd"/>
      <w:r w:rsidRPr="006B7E3C">
        <w:rPr>
          <w:rStyle w:val="ab"/>
          <w:b w:val="0"/>
          <w:bCs w:val="0"/>
        </w:rPr>
        <w:t xml:space="preserve"> </w:t>
      </w:r>
      <w:proofErr w:type="spellStart"/>
      <w:r w:rsidRPr="006B7E3C">
        <w:rPr>
          <w:rStyle w:val="ab"/>
          <w:b w:val="0"/>
          <w:bCs w:val="0"/>
        </w:rPr>
        <w:t>Бучанської</w:t>
      </w:r>
      <w:proofErr w:type="spellEnd"/>
      <w:r w:rsidRPr="006B7E3C">
        <w:rPr>
          <w:rStyle w:val="ab"/>
          <w:b w:val="0"/>
          <w:bCs w:val="0"/>
        </w:rPr>
        <w:t xml:space="preserve"> </w:t>
      </w:r>
      <w:proofErr w:type="spellStart"/>
      <w:r w:rsidRPr="006B7E3C">
        <w:rPr>
          <w:rStyle w:val="ab"/>
          <w:b w:val="0"/>
          <w:bCs w:val="0"/>
        </w:rPr>
        <w:t>міської</w:t>
      </w:r>
      <w:proofErr w:type="spellEnd"/>
      <w:r w:rsidRPr="006B7E3C">
        <w:rPr>
          <w:rStyle w:val="ab"/>
          <w:b w:val="0"/>
          <w:bCs w:val="0"/>
        </w:rPr>
        <w:t xml:space="preserve"> ради № 634-11 </w:t>
      </w:r>
      <w:proofErr w:type="spellStart"/>
      <w:r w:rsidRPr="006B7E3C">
        <w:rPr>
          <w:rStyle w:val="ab"/>
          <w:b w:val="0"/>
          <w:bCs w:val="0"/>
        </w:rPr>
        <w:t>від</w:t>
      </w:r>
      <w:proofErr w:type="spellEnd"/>
      <w:r w:rsidRPr="006B7E3C">
        <w:rPr>
          <w:rStyle w:val="ab"/>
          <w:b w:val="0"/>
          <w:bCs w:val="0"/>
        </w:rPr>
        <w:t xml:space="preserve"> 24.12.2010 року</w:t>
      </w:r>
      <w:r w:rsidRPr="006B7E3C">
        <w:rPr>
          <w:b/>
          <w:bCs/>
        </w:rPr>
        <w:t xml:space="preserve"> «</w:t>
      </w: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конкурсний</w:t>
      </w:r>
      <w:proofErr w:type="spellEnd"/>
      <w:r>
        <w:t xml:space="preserve"> </w:t>
      </w:r>
      <w:proofErr w:type="spellStart"/>
      <w:r>
        <w:t>відбір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оціночної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>».</w:t>
      </w:r>
    </w:p>
    <w:p w:rsidR="001833BC" w:rsidRDefault="001833BC" w:rsidP="001833BC">
      <w:pPr>
        <w:pStyle w:val="a6"/>
        <w:numPr>
          <w:ilvl w:val="0"/>
          <w:numId w:val="13"/>
        </w:numPr>
        <w:spacing w:before="0" w:beforeAutospacing="0" w:after="0" w:afterAutospacing="0"/>
        <w:ind w:left="0"/>
        <w:jc w:val="both"/>
      </w:pPr>
      <w:r w:rsidRPr="006B7E3C">
        <w:rPr>
          <w:rStyle w:val="ab"/>
          <w:b w:val="0"/>
          <w:bCs w:val="0"/>
        </w:rPr>
        <w:t xml:space="preserve">Наказ Фонду державного майна </w:t>
      </w:r>
      <w:proofErr w:type="spellStart"/>
      <w:r w:rsidRPr="006B7E3C">
        <w:rPr>
          <w:rStyle w:val="ab"/>
          <w:b w:val="0"/>
          <w:bCs w:val="0"/>
        </w:rPr>
        <w:t>України</w:t>
      </w:r>
      <w:proofErr w:type="spellEnd"/>
      <w:r w:rsidRPr="006B7E3C">
        <w:rPr>
          <w:rStyle w:val="ab"/>
          <w:b w:val="0"/>
          <w:bCs w:val="0"/>
        </w:rPr>
        <w:t xml:space="preserve"> </w:t>
      </w:r>
      <w:proofErr w:type="spellStart"/>
      <w:r w:rsidRPr="006B7E3C">
        <w:rPr>
          <w:rStyle w:val="ab"/>
          <w:b w:val="0"/>
          <w:bCs w:val="0"/>
        </w:rPr>
        <w:t>від</w:t>
      </w:r>
      <w:proofErr w:type="spellEnd"/>
      <w:r w:rsidRPr="006B7E3C">
        <w:rPr>
          <w:rStyle w:val="ab"/>
          <w:b w:val="0"/>
          <w:bCs w:val="0"/>
        </w:rPr>
        <w:t xml:space="preserve"> 31.12.2015 № 2075</w:t>
      </w:r>
      <w:r>
        <w:t xml:space="preserve"> «Про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конкурсний</w:t>
      </w:r>
      <w:proofErr w:type="spellEnd"/>
      <w:r>
        <w:t xml:space="preserve"> </w:t>
      </w:r>
      <w:proofErr w:type="spellStart"/>
      <w:r>
        <w:t>відбір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оціночної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>».</w:t>
      </w:r>
    </w:p>
    <w:p w:rsidR="001833BC" w:rsidRPr="00476507" w:rsidRDefault="002A4646" w:rsidP="00476507">
      <w:pPr>
        <w:ind w:firstLine="708"/>
        <w:jc w:val="both"/>
      </w:pPr>
      <w:r>
        <w:t xml:space="preserve">За результатами конкурсної процедури, проведеної відповідно до вищенаведених норм, визначено </w:t>
      </w:r>
      <w:r w:rsidRPr="002A4646">
        <w:rPr>
          <w:rStyle w:val="ab"/>
          <w:b w:val="0"/>
          <w:bCs w:val="0"/>
        </w:rPr>
        <w:t>єдиного суб’єкта господарювання</w:t>
      </w:r>
      <w:r>
        <w:t xml:space="preserve">, що може виконати відповідні роботи. Це підтверджується </w:t>
      </w:r>
      <w:r w:rsidRPr="002A4646">
        <w:rPr>
          <w:rStyle w:val="ab"/>
          <w:b w:val="0"/>
          <w:bCs w:val="0"/>
        </w:rPr>
        <w:t>Протоколом засідання конкурсної комісії по відбору суб’єктів оціночної діяльності у сфері оцінки землі в місті Буча від 22.08.2025 року</w:t>
      </w:r>
      <w:r>
        <w:t xml:space="preserve"> (додається).</w:t>
      </w:r>
    </w:p>
    <w:p w:rsidR="00476507" w:rsidRPr="00476507" w:rsidRDefault="00476507" w:rsidP="0047650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476507">
        <w:t>Водночас</w:t>
      </w:r>
      <w:r w:rsidRPr="00476507">
        <w:rPr>
          <w:color w:val="000000"/>
        </w:rPr>
        <w:t>, як передбачено чинним законодавством,</w:t>
      </w:r>
      <w:bookmarkStart w:id="7" w:name="bookmark=id.gjdgxs" w:colFirst="0" w:colLast="0"/>
      <w:bookmarkEnd w:id="7"/>
      <w:r w:rsidRPr="00476507">
        <w:rPr>
          <w:color w:val="000000"/>
        </w:rPr>
        <w:t xml:space="preserve"> під час здійснення </w:t>
      </w:r>
      <w:proofErr w:type="spellStart"/>
      <w:r w:rsidRPr="00476507">
        <w:rPr>
          <w:color w:val="000000"/>
        </w:rPr>
        <w:t>закупівель</w:t>
      </w:r>
      <w:proofErr w:type="spellEnd"/>
      <w:r w:rsidRPr="00476507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476507">
        <w:rPr>
          <w:color w:val="000000"/>
        </w:rPr>
        <w:t>закупівель</w:t>
      </w:r>
      <w:proofErr w:type="spellEnd"/>
      <w:r w:rsidRPr="00476507">
        <w:t>.</w:t>
      </w:r>
    </w:p>
    <w:p w:rsidR="00476507" w:rsidRPr="00604070" w:rsidRDefault="00476507" w:rsidP="00775D6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Cs/>
          <w:color w:val="000000"/>
        </w:rPr>
      </w:pPr>
      <w:r w:rsidRPr="00476507">
        <w:rPr>
          <w:color w:val="000000"/>
        </w:rPr>
        <w:t xml:space="preserve">Таким чином,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замовник прийняв рішення щодо здійснення </w:t>
      </w:r>
      <w:r w:rsidRPr="00476507">
        <w:rPr>
          <w:b/>
          <w:i/>
          <w:color w:val="000000"/>
        </w:rPr>
        <w:t>Закупівлі</w:t>
      </w:r>
      <w:r w:rsidRPr="00476507">
        <w:rPr>
          <w:color w:val="000000"/>
        </w:rPr>
        <w:t xml:space="preserve"> без застосування відкритих торгів та/або електронного каталогу для закупівлі </w:t>
      </w:r>
      <w:r w:rsidR="000E63C0" w:rsidRPr="000E63C0">
        <w:rPr>
          <w:color w:val="000000"/>
        </w:rPr>
        <w:t xml:space="preserve">Визначення вартості та виконанню звіту про експертну грошову оцінку земельної ділянки несільськогосподарського призначення, кадастровий номер -3210945600:01:073:0070, Київська обл. Бучанський район, </w:t>
      </w:r>
      <w:proofErr w:type="spellStart"/>
      <w:r w:rsidR="000E63C0" w:rsidRPr="000E63C0">
        <w:rPr>
          <w:color w:val="000000"/>
        </w:rPr>
        <w:t>сел</w:t>
      </w:r>
      <w:proofErr w:type="spellEnd"/>
      <w:r w:rsidR="000E63C0" w:rsidRPr="000E63C0">
        <w:rPr>
          <w:color w:val="000000"/>
        </w:rPr>
        <w:t>. Ворзель, вул. Ковельська, 10, площею 2,0000 га на якій розташовано об’єкт нерухомого майна</w:t>
      </w:r>
      <w:r w:rsidRPr="00476507">
        <w:rPr>
          <w:color w:val="000000"/>
        </w:rPr>
        <w:t xml:space="preserve"> та застосування під час здійснення </w:t>
      </w:r>
      <w:r w:rsidRPr="00476507">
        <w:rPr>
          <w:b/>
          <w:i/>
          <w:color w:val="000000"/>
        </w:rPr>
        <w:t xml:space="preserve">Закупівлі, </w:t>
      </w:r>
      <w:r w:rsidRPr="00476507">
        <w:rPr>
          <w:color w:val="000000"/>
          <w:highlight w:val="white"/>
        </w:rPr>
        <w:t>як виняток, п</w:t>
      </w:r>
      <w:r w:rsidRPr="00476507">
        <w:rPr>
          <w:color w:val="000000"/>
        </w:rPr>
        <w:t xml:space="preserve">ідстави за </w:t>
      </w:r>
      <w:r w:rsidRPr="00476507">
        <w:rPr>
          <w:b/>
          <w:color w:val="000000"/>
        </w:rPr>
        <w:t xml:space="preserve">підпунктом 5 пункту 13 </w:t>
      </w:r>
      <w:r w:rsidRPr="00476507">
        <w:rPr>
          <w:b/>
          <w:i/>
          <w:color w:val="000000"/>
        </w:rPr>
        <w:t>Особливостей</w:t>
      </w:r>
      <w:r w:rsidRPr="00476507">
        <w:rPr>
          <w:color w:val="000000"/>
        </w:rPr>
        <w:t xml:space="preserve">: </w:t>
      </w:r>
      <w:r w:rsidRPr="00476507">
        <w:rPr>
          <w:color w:val="000000"/>
        </w:rPr>
        <w:lastRenderedPageBreak/>
        <w:t xml:space="preserve"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</w:t>
      </w:r>
      <w:r w:rsidRPr="00476507">
        <w:rPr>
          <w:b/>
          <w:color w:val="000000"/>
        </w:rPr>
        <w:t>з</w:t>
      </w:r>
      <w:r w:rsidRPr="00476507">
        <w:rPr>
          <w:color w:val="000000"/>
        </w:rPr>
        <w:t xml:space="preserve">дійснюватися без застосування відкритих торгів та/або електронного каталогу для закупівлі товару у разі, коли </w:t>
      </w:r>
      <w:r w:rsidRPr="00476507">
        <w:rPr>
          <w:i/>
          <w:color w:val="000000"/>
        </w:rPr>
        <w:t xml:space="preserve">роботи, товари чи послуги можуть бути виконані, поставлені чи </w:t>
      </w:r>
      <w:r w:rsidRPr="00604070">
        <w:rPr>
          <w:iCs/>
          <w:color w:val="000000"/>
        </w:rPr>
        <w:t>надані виключно певним суб’єктом господарювання у випадку відсутності конкуренції з технічних причин, яка повинна бути документально підтверджена замовником,</w:t>
      </w:r>
      <w:r w:rsidRPr="00604070">
        <w:rPr>
          <w:b/>
          <w:iCs/>
          <w:color w:val="000000"/>
        </w:rPr>
        <w:t xml:space="preserve"> </w:t>
      </w:r>
      <w:r w:rsidRPr="00604070">
        <w:rPr>
          <w:iCs/>
          <w:color w:val="000000"/>
          <w:highlight w:val="white"/>
        </w:rPr>
        <w:t>і укладення договору.</w:t>
      </w:r>
      <w:r w:rsidRPr="00604070">
        <w:rPr>
          <w:iCs/>
          <w:color w:val="000000"/>
        </w:rPr>
        <w:t> </w:t>
      </w:r>
    </w:p>
    <w:p w:rsidR="00F60013" w:rsidRPr="00476507" w:rsidRDefault="00F60013" w:rsidP="00F60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476507">
        <w:rPr>
          <w:iCs/>
          <w:highlight w:val="white"/>
        </w:rPr>
        <w:t>З огляду на викладене, рішення щодо</w:t>
      </w:r>
      <w:r w:rsidRPr="00476507">
        <w:rPr>
          <w:highlight w:val="white"/>
        </w:rPr>
        <w:t xml:space="preserve"> проведення закупівлі відповідає чинному законодавству.</w:t>
      </w:r>
    </w:p>
    <w:p w:rsidR="00F60013" w:rsidRPr="00476507" w:rsidRDefault="00F60013" w:rsidP="00F60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476507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476507">
        <w:rPr>
          <w:highlight w:val="white"/>
        </w:rPr>
        <w:t>закупівель</w:t>
      </w:r>
      <w:proofErr w:type="spellEnd"/>
      <w:r w:rsidRPr="00476507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476507">
        <w:rPr>
          <w:highlight w:val="white"/>
        </w:rPr>
        <w:t>закупівель</w:t>
      </w:r>
      <w:proofErr w:type="spellEnd"/>
      <w:r w:rsidRPr="00476507">
        <w:rPr>
          <w:highlight w:val="white"/>
        </w:rPr>
        <w:t>, відповідно до пункту 3</w:t>
      </w:r>
      <w:r w:rsidRPr="00476507">
        <w:rPr>
          <w:highlight w:val="white"/>
          <w:vertAlign w:val="superscript"/>
        </w:rPr>
        <w:t>8</w:t>
      </w:r>
      <w:r w:rsidRPr="00476507">
        <w:rPr>
          <w:highlight w:val="white"/>
        </w:rPr>
        <w:t xml:space="preserve"> розділу Х «Прикінцеві та перехідні положення» Закону.</w:t>
      </w:r>
    </w:p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 w:themeColor="text1"/>
        </w:rPr>
      </w:pPr>
      <w:r w:rsidRPr="00476507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476507">
        <w:rPr>
          <w:color w:val="000000"/>
        </w:rPr>
        <w:t>закупівель</w:t>
      </w:r>
      <w:proofErr w:type="spellEnd"/>
      <w:r w:rsidRPr="00476507">
        <w:rPr>
          <w:color w:val="000000"/>
        </w:rPr>
        <w:t xml:space="preserve">, замовник оприлюднює в електронній системі </w:t>
      </w:r>
      <w:proofErr w:type="spellStart"/>
      <w:r w:rsidRPr="00476507">
        <w:rPr>
          <w:color w:val="000000"/>
        </w:rPr>
        <w:t>закупівель</w:t>
      </w:r>
      <w:proofErr w:type="spellEnd"/>
      <w:r w:rsidRPr="00476507">
        <w:rPr>
          <w:color w:val="000000"/>
        </w:rPr>
        <w:t xml:space="preserve"> договір про закупівлю та додатки до нього, а </w:t>
      </w:r>
      <w:r w:rsidRPr="00476507">
        <w:rPr>
          <w:color w:val="000000" w:themeColor="text1"/>
        </w:rPr>
        <w:t xml:space="preserve">також обґрунтування підстави для здійснення замовником закупівлі відповідно до </w:t>
      </w:r>
      <w:r w:rsidRPr="00476507">
        <w:rPr>
          <w:b/>
          <w:color w:val="000000" w:themeColor="text1"/>
        </w:rPr>
        <w:t>пункту 13 Особливостей</w:t>
      </w:r>
      <w:r w:rsidRPr="00F60013">
        <w:rPr>
          <w:color w:val="000000" w:themeColor="text1"/>
        </w:rPr>
        <w:t xml:space="preserve"> у формі цього файлу «Обґрунтування підстави».</w:t>
      </w:r>
    </w:p>
    <w:p w:rsidR="00F60013" w:rsidRPr="00F60013" w:rsidRDefault="00F60013" w:rsidP="00F6001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F60013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F60013" w:rsidRPr="00F60013" w:rsidRDefault="00CD5DBB" w:rsidP="00A83BFC">
      <w:pPr>
        <w:pStyle w:val="a8"/>
        <w:numPr>
          <w:ilvl w:val="0"/>
          <w:numId w:val="12"/>
        </w:numPr>
        <w:shd w:val="clear" w:color="auto" w:fill="FFFFFF"/>
        <w:jc w:val="both"/>
      </w:pPr>
      <w:bookmarkStart w:id="8" w:name="_Hlk208401406"/>
      <w:r>
        <w:t xml:space="preserve">Протокол засідання конкурсної комісії по відбору </w:t>
      </w:r>
      <w:proofErr w:type="spellStart"/>
      <w:r>
        <w:t>суб</w:t>
      </w:r>
      <w:proofErr w:type="spellEnd"/>
      <w:r>
        <w:rPr>
          <w:lang w:val="en-US"/>
        </w:rPr>
        <w:t>’</w:t>
      </w:r>
      <w:proofErr w:type="spellStart"/>
      <w:r>
        <w:t>єктів</w:t>
      </w:r>
      <w:proofErr w:type="spellEnd"/>
      <w:r>
        <w:t xml:space="preserve"> оціночної діяльності у сфері оцінки землі в місті Буча від 22.08.2025 року </w:t>
      </w:r>
    </w:p>
    <w:bookmarkEnd w:id="8"/>
    <w:p w:rsidR="00F60013" w:rsidRDefault="00F60013" w:rsidP="00F60013">
      <w:pPr>
        <w:jc w:val="center"/>
        <w:rPr>
          <w:b/>
          <w:color w:val="000000" w:themeColor="text1"/>
          <w:sz w:val="20"/>
          <w:szCs w:val="20"/>
        </w:rPr>
      </w:pPr>
    </w:p>
    <w:p w:rsidR="00093ED5" w:rsidRDefault="00093ED5" w:rsidP="00F60013">
      <w:pPr>
        <w:jc w:val="center"/>
        <w:rPr>
          <w:b/>
          <w:color w:val="000000" w:themeColor="text1"/>
          <w:sz w:val="20"/>
          <w:szCs w:val="20"/>
        </w:rPr>
      </w:pPr>
    </w:p>
    <w:p w:rsidR="00BA6C0D" w:rsidRDefault="00BA6C0D" w:rsidP="00F60013">
      <w:pPr>
        <w:jc w:val="center"/>
        <w:rPr>
          <w:b/>
          <w:color w:val="000000" w:themeColor="text1"/>
          <w:sz w:val="20"/>
          <w:szCs w:val="20"/>
        </w:rPr>
      </w:pPr>
    </w:p>
    <w:p w:rsidR="00BA6C0D" w:rsidRPr="00F60013" w:rsidRDefault="00BA6C0D" w:rsidP="00F60013">
      <w:pPr>
        <w:jc w:val="center"/>
        <w:rPr>
          <w:b/>
          <w:color w:val="000000" w:themeColor="text1"/>
          <w:sz w:val="20"/>
          <w:szCs w:val="20"/>
        </w:rPr>
      </w:pP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F60013" w:rsidRPr="00F60013" w:rsidRDefault="00F60013" w:rsidP="00F60013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  <w:bookmarkStart w:id="9" w:name="_Hlk207701385"/>
      <w:r w:rsidRPr="00F60013">
        <w:rPr>
          <w:b/>
          <w:color w:val="000000" w:themeColor="text1"/>
          <w:sz w:val="26"/>
          <w:szCs w:val="26"/>
        </w:rPr>
        <w:t>Керуючий справами                         ______________        Дмитро ГАПЧЕНКО</w:t>
      </w:r>
    </w:p>
    <w:p w:rsidR="00F60013" w:rsidRPr="00F60013" w:rsidRDefault="009358AF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05.09.</w:t>
      </w:r>
      <w:r w:rsidR="00F60013" w:rsidRPr="00F60013">
        <w:rPr>
          <w:bCs/>
        </w:rPr>
        <w:t>2025</w:t>
      </w: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F60013">
        <w:rPr>
          <w:color w:val="000000" w:themeColor="text1"/>
          <w:sz w:val="16"/>
          <w:szCs w:val="16"/>
        </w:rPr>
        <w:t>(дата)</w:t>
      </w:r>
    </w:p>
    <w:p w:rsidR="00F60013" w:rsidRPr="00F60013" w:rsidRDefault="00F60013" w:rsidP="00F60013">
      <w:pPr>
        <w:rPr>
          <w:color w:val="000000" w:themeColor="text1"/>
          <w:sz w:val="16"/>
          <w:szCs w:val="16"/>
        </w:rPr>
      </w:pP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 w:rsidRPr="00F60013">
        <w:rPr>
          <w:b/>
          <w:color w:val="000000" w:themeColor="text1"/>
          <w:sz w:val="26"/>
          <w:szCs w:val="26"/>
        </w:rPr>
        <w:t xml:space="preserve">Начальник відділу </w:t>
      </w:r>
      <w:proofErr w:type="spellStart"/>
      <w:r w:rsidRPr="00F60013">
        <w:rPr>
          <w:b/>
          <w:color w:val="000000" w:themeColor="text1"/>
          <w:sz w:val="26"/>
          <w:szCs w:val="26"/>
        </w:rPr>
        <w:t>закупівель</w:t>
      </w:r>
      <w:proofErr w:type="spellEnd"/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 w:rsidRPr="00F60013">
        <w:rPr>
          <w:b/>
          <w:color w:val="000000" w:themeColor="text1"/>
          <w:sz w:val="26"/>
          <w:szCs w:val="26"/>
        </w:rPr>
        <w:t xml:space="preserve">та   моніторингу цін             </w:t>
      </w:r>
      <w:r w:rsidRPr="00F60013">
        <w:rPr>
          <w:color w:val="000000" w:themeColor="text1"/>
          <w:sz w:val="26"/>
          <w:szCs w:val="26"/>
        </w:rPr>
        <w:t xml:space="preserve">              _____________        </w:t>
      </w:r>
      <w:r w:rsidRPr="00F60013">
        <w:rPr>
          <w:b/>
          <w:color w:val="000000" w:themeColor="text1"/>
          <w:sz w:val="26"/>
          <w:szCs w:val="26"/>
        </w:rPr>
        <w:t xml:space="preserve"> Вікторія ГЕРГЕЛЬ</w:t>
      </w:r>
    </w:p>
    <w:p w:rsidR="00F60013" w:rsidRPr="00F60013" w:rsidRDefault="009358AF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05.09.</w:t>
      </w:r>
      <w:r w:rsidR="00F60013" w:rsidRPr="00F60013">
        <w:rPr>
          <w:bCs/>
        </w:rPr>
        <w:t>2025</w:t>
      </w:r>
    </w:p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F60013">
        <w:rPr>
          <w:color w:val="000000" w:themeColor="text1"/>
          <w:sz w:val="16"/>
          <w:szCs w:val="16"/>
        </w:rPr>
        <w:t xml:space="preserve"> (дата)</w:t>
      </w:r>
    </w:p>
    <w:bookmarkEnd w:id="9"/>
    <w:p w:rsidR="00F60013" w:rsidRPr="00F60013" w:rsidRDefault="00F60013" w:rsidP="00F6001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F60013" w:rsidRPr="00F60013" w:rsidRDefault="00F60013" w:rsidP="00F60013">
      <w:pPr>
        <w:rPr>
          <w:color w:val="000000" w:themeColor="text1"/>
          <w:sz w:val="16"/>
          <w:szCs w:val="16"/>
        </w:rPr>
      </w:pPr>
    </w:p>
    <w:sectPr w:rsidR="00F60013" w:rsidRPr="00F60013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2C15DA7"/>
    <w:multiLevelType w:val="multilevel"/>
    <w:tmpl w:val="4A32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1861E3"/>
    <w:multiLevelType w:val="multilevel"/>
    <w:tmpl w:val="6FB4C02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2C6962"/>
    <w:multiLevelType w:val="hybridMultilevel"/>
    <w:tmpl w:val="FD10E1F0"/>
    <w:lvl w:ilvl="0" w:tplc="E0BC0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417020A5"/>
    <w:multiLevelType w:val="hybridMultilevel"/>
    <w:tmpl w:val="37AAE1B4"/>
    <w:lvl w:ilvl="0" w:tplc="36E07A0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65192"/>
    <w:multiLevelType w:val="hybridMultilevel"/>
    <w:tmpl w:val="45D0D1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F591D"/>
    <w:multiLevelType w:val="multilevel"/>
    <w:tmpl w:val="D9063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4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5"/>
  </w:num>
  <w:num w:numId="11">
    <w:abstractNumId w:val="8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67DB7"/>
    <w:rsid w:val="00077663"/>
    <w:rsid w:val="000870E3"/>
    <w:rsid w:val="000915B2"/>
    <w:rsid w:val="0009225F"/>
    <w:rsid w:val="00093ED5"/>
    <w:rsid w:val="000A3B2E"/>
    <w:rsid w:val="000B3C18"/>
    <w:rsid w:val="000D683A"/>
    <w:rsid w:val="000E3A32"/>
    <w:rsid w:val="000E4CC3"/>
    <w:rsid w:val="000E63C0"/>
    <w:rsid w:val="000F2BA4"/>
    <w:rsid w:val="000F381E"/>
    <w:rsid w:val="00102B3F"/>
    <w:rsid w:val="00107FCD"/>
    <w:rsid w:val="00110C76"/>
    <w:rsid w:val="00113972"/>
    <w:rsid w:val="00113F62"/>
    <w:rsid w:val="0011476E"/>
    <w:rsid w:val="001154F6"/>
    <w:rsid w:val="0012140A"/>
    <w:rsid w:val="00122D3E"/>
    <w:rsid w:val="00136263"/>
    <w:rsid w:val="00140979"/>
    <w:rsid w:val="0016493E"/>
    <w:rsid w:val="00171433"/>
    <w:rsid w:val="001723B4"/>
    <w:rsid w:val="001833BC"/>
    <w:rsid w:val="00191286"/>
    <w:rsid w:val="0019382B"/>
    <w:rsid w:val="001B5330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A14B3"/>
    <w:rsid w:val="002A4646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4699"/>
    <w:rsid w:val="00457C0B"/>
    <w:rsid w:val="00462FCB"/>
    <w:rsid w:val="004721B9"/>
    <w:rsid w:val="00476507"/>
    <w:rsid w:val="0048348E"/>
    <w:rsid w:val="00490AE5"/>
    <w:rsid w:val="00492653"/>
    <w:rsid w:val="004A0474"/>
    <w:rsid w:val="004A59E5"/>
    <w:rsid w:val="004B7295"/>
    <w:rsid w:val="004C2044"/>
    <w:rsid w:val="004C4E45"/>
    <w:rsid w:val="004C5A59"/>
    <w:rsid w:val="004D7C88"/>
    <w:rsid w:val="004E360C"/>
    <w:rsid w:val="004E587B"/>
    <w:rsid w:val="004E7142"/>
    <w:rsid w:val="005000A5"/>
    <w:rsid w:val="00500199"/>
    <w:rsid w:val="005066E2"/>
    <w:rsid w:val="005123C9"/>
    <w:rsid w:val="005132BC"/>
    <w:rsid w:val="005137B8"/>
    <w:rsid w:val="00513EFF"/>
    <w:rsid w:val="00515234"/>
    <w:rsid w:val="005400E1"/>
    <w:rsid w:val="00544A31"/>
    <w:rsid w:val="005479F5"/>
    <w:rsid w:val="00556B42"/>
    <w:rsid w:val="00564B81"/>
    <w:rsid w:val="00566400"/>
    <w:rsid w:val="00597151"/>
    <w:rsid w:val="005A60FD"/>
    <w:rsid w:val="005C0DD2"/>
    <w:rsid w:val="005D40D5"/>
    <w:rsid w:val="00602A1A"/>
    <w:rsid w:val="00604070"/>
    <w:rsid w:val="0062143A"/>
    <w:rsid w:val="00642168"/>
    <w:rsid w:val="00642D95"/>
    <w:rsid w:val="006646AD"/>
    <w:rsid w:val="006773E4"/>
    <w:rsid w:val="00681845"/>
    <w:rsid w:val="00687BAF"/>
    <w:rsid w:val="006A4A9B"/>
    <w:rsid w:val="006B7E3C"/>
    <w:rsid w:val="006C010D"/>
    <w:rsid w:val="006C2C02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5D68"/>
    <w:rsid w:val="00776817"/>
    <w:rsid w:val="00786232"/>
    <w:rsid w:val="00791FEC"/>
    <w:rsid w:val="007C7F0C"/>
    <w:rsid w:val="007E0D25"/>
    <w:rsid w:val="007F0369"/>
    <w:rsid w:val="007F41BE"/>
    <w:rsid w:val="007F6994"/>
    <w:rsid w:val="00801910"/>
    <w:rsid w:val="00816A6F"/>
    <w:rsid w:val="00823103"/>
    <w:rsid w:val="00823C99"/>
    <w:rsid w:val="00825D79"/>
    <w:rsid w:val="008268DE"/>
    <w:rsid w:val="00830842"/>
    <w:rsid w:val="008720BA"/>
    <w:rsid w:val="00875BCA"/>
    <w:rsid w:val="00884C56"/>
    <w:rsid w:val="0089668F"/>
    <w:rsid w:val="008A5C32"/>
    <w:rsid w:val="008D4B05"/>
    <w:rsid w:val="008E19F1"/>
    <w:rsid w:val="008E4AFD"/>
    <w:rsid w:val="008F7D79"/>
    <w:rsid w:val="00913636"/>
    <w:rsid w:val="00915C98"/>
    <w:rsid w:val="00931A45"/>
    <w:rsid w:val="00934E5B"/>
    <w:rsid w:val="009358AF"/>
    <w:rsid w:val="0094344E"/>
    <w:rsid w:val="009648D7"/>
    <w:rsid w:val="009748B2"/>
    <w:rsid w:val="00974A1D"/>
    <w:rsid w:val="00975753"/>
    <w:rsid w:val="00983525"/>
    <w:rsid w:val="00984F29"/>
    <w:rsid w:val="00997B4D"/>
    <w:rsid w:val="009A1190"/>
    <w:rsid w:val="009E3D0C"/>
    <w:rsid w:val="009E6861"/>
    <w:rsid w:val="009F2F4C"/>
    <w:rsid w:val="00A35DE4"/>
    <w:rsid w:val="00A36DD4"/>
    <w:rsid w:val="00A42A48"/>
    <w:rsid w:val="00A54EBD"/>
    <w:rsid w:val="00A567D4"/>
    <w:rsid w:val="00A74A3F"/>
    <w:rsid w:val="00A77CE3"/>
    <w:rsid w:val="00A82AD0"/>
    <w:rsid w:val="00A83BFC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3856"/>
    <w:rsid w:val="00AC4B59"/>
    <w:rsid w:val="00AD4C9E"/>
    <w:rsid w:val="00AD516E"/>
    <w:rsid w:val="00AF2328"/>
    <w:rsid w:val="00B00396"/>
    <w:rsid w:val="00B00AA5"/>
    <w:rsid w:val="00B13505"/>
    <w:rsid w:val="00B14088"/>
    <w:rsid w:val="00B20A4B"/>
    <w:rsid w:val="00B21348"/>
    <w:rsid w:val="00B40419"/>
    <w:rsid w:val="00B40B16"/>
    <w:rsid w:val="00B43063"/>
    <w:rsid w:val="00B435FE"/>
    <w:rsid w:val="00B53E74"/>
    <w:rsid w:val="00B73316"/>
    <w:rsid w:val="00B87FE8"/>
    <w:rsid w:val="00B92D6F"/>
    <w:rsid w:val="00B96178"/>
    <w:rsid w:val="00B967F3"/>
    <w:rsid w:val="00BA6C0D"/>
    <w:rsid w:val="00BB1C56"/>
    <w:rsid w:val="00BC269F"/>
    <w:rsid w:val="00BC29A3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81A6E"/>
    <w:rsid w:val="00C95E8E"/>
    <w:rsid w:val="00C971F7"/>
    <w:rsid w:val="00CA3AD3"/>
    <w:rsid w:val="00CC4A64"/>
    <w:rsid w:val="00CD53D4"/>
    <w:rsid w:val="00CD5DBB"/>
    <w:rsid w:val="00CE7828"/>
    <w:rsid w:val="00D06D82"/>
    <w:rsid w:val="00D074C2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458EB"/>
    <w:rsid w:val="00E726EE"/>
    <w:rsid w:val="00E74223"/>
    <w:rsid w:val="00E919EE"/>
    <w:rsid w:val="00EA503B"/>
    <w:rsid w:val="00EA503E"/>
    <w:rsid w:val="00EA6C6D"/>
    <w:rsid w:val="00EB439A"/>
    <w:rsid w:val="00ED10D8"/>
    <w:rsid w:val="00F12400"/>
    <w:rsid w:val="00F1714C"/>
    <w:rsid w:val="00F230F3"/>
    <w:rsid w:val="00F2343E"/>
    <w:rsid w:val="00F60013"/>
    <w:rsid w:val="00F7494F"/>
    <w:rsid w:val="00F8267F"/>
    <w:rsid w:val="00F864F5"/>
    <w:rsid w:val="00FA6633"/>
    <w:rsid w:val="00FA7BCB"/>
    <w:rsid w:val="00FB1C37"/>
    <w:rsid w:val="00FB3D55"/>
    <w:rsid w:val="00FB683C"/>
    <w:rsid w:val="00FC0906"/>
    <w:rsid w:val="00FC0F1B"/>
    <w:rsid w:val="00FC2DC2"/>
    <w:rsid w:val="00FD4356"/>
    <w:rsid w:val="00FD4880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A0564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  <w:style w:type="table" w:customStyle="1" w:styleId="10">
    <w:name w:val="Сітка таблиці1"/>
    <w:basedOn w:val="a1"/>
    <w:next w:val="a7"/>
    <w:uiPriority w:val="39"/>
    <w:rsid w:val="00F6001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EA503B"/>
    <w:rPr>
      <w:b/>
      <w:bCs/>
    </w:rPr>
  </w:style>
  <w:style w:type="paragraph" w:customStyle="1" w:styleId="xfmc1">
    <w:name w:val="xfmc1"/>
    <w:basedOn w:val="a"/>
    <w:rsid w:val="000E63C0"/>
    <w:pPr>
      <w:spacing w:before="100" w:beforeAutospacing="1" w:after="100" w:afterAutospacing="1"/>
    </w:pPr>
    <w:rPr>
      <w:lang w:eastAsia="uk-UA"/>
    </w:rPr>
  </w:style>
  <w:style w:type="paragraph" w:customStyle="1" w:styleId="xfmc2">
    <w:name w:val="xfmc2"/>
    <w:basedOn w:val="a"/>
    <w:rsid w:val="000E63C0"/>
    <w:pPr>
      <w:spacing w:before="100" w:beforeAutospacing="1" w:after="100" w:afterAutospacing="1"/>
    </w:pPr>
    <w:rPr>
      <w:lang w:eastAsia="uk-UA"/>
    </w:rPr>
  </w:style>
  <w:style w:type="paragraph" w:customStyle="1" w:styleId="xfmc3">
    <w:name w:val="xfmc3"/>
    <w:basedOn w:val="a"/>
    <w:rsid w:val="000E63C0"/>
    <w:pPr>
      <w:spacing w:before="100" w:beforeAutospacing="1" w:after="100" w:afterAutospacing="1"/>
    </w:pPr>
    <w:rPr>
      <w:lang w:eastAsia="uk-UA"/>
    </w:rPr>
  </w:style>
  <w:style w:type="paragraph" w:customStyle="1" w:styleId="xfmc4">
    <w:name w:val="xfmc4"/>
    <w:basedOn w:val="a"/>
    <w:rsid w:val="000E63C0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02-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64/20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7597</Words>
  <Characters>4331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110</cp:revision>
  <cp:lastPrinted>2025-09-02T08:15:00Z</cp:lastPrinted>
  <dcterms:created xsi:type="dcterms:W3CDTF">2025-02-20T06:19:00Z</dcterms:created>
  <dcterms:modified xsi:type="dcterms:W3CDTF">2025-09-11T10:53:00Z</dcterms:modified>
</cp:coreProperties>
</file>