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A14BB" w:rsidRPr="0098100A" w:rsidRDefault="002A14BB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2A14BB" w:rsidRPr="0098100A" w:rsidRDefault="002A14BB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347A6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7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</w:t>
      </w:r>
      <w:r w:rsidR="005E6409">
        <w:rPr>
          <w:rFonts w:eastAsia="Calibri"/>
          <w:sz w:val="28"/>
          <w:szCs w:val="28"/>
          <w:lang w:eastAsia="en-US"/>
        </w:rPr>
        <w:t xml:space="preserve">       </w:t>
      </w:r>
      <w:r w:rsidR="003E38A6">
        <w:rPr>
          <w:rFonts w:eastAsia="Calibri"/>
          <w:sz w:val="28"/>
          <w:szCs w:val="28"/>
          <w:lang w:eastAsia="en-US"/>
        </w:rPr>
        <w:t xml:space="preserve">             </w:t>
      </w:r>
      <w:r w:rsidR="005E6409">
        <w:rPr>
          <w:rFonts w:eastAsia="Calibri"/>
          <w:sz w:val="28"/>
          <w:szCs w:val="28"/>
          <w:lang w:eastAsia="en-US"/>
        </w:rPr>
        <w:t xml:space="preserve">   </w:t>
      </w:r>
      <w:r w:rsidR="00E87F5B">
        <w:rPr>
          <w:rFonts w:eastAsia="Calibri"/>
          <w:sz w:val="28"/>
          <w:szCs w:val="28"/>
          <w:lang w:eastAsia="en-US"/>
        </w:rPr>
        <w:t xml:space="preserve">   </w:t>
      </w:r>
      <w:r w:rsidR="005E6409">
        <w:rPr>
          <w:rFonts w:eastAsia="Calibri"/>
          <w:sz w:val="28"/>
          <w:szCs w:val="28"/>
          <w:lang w:eastAsia="en-US"/>
        </w:rPr>
        <w:t xml:space="preserve">   </w:t>
      </w:r>
      <w:r w:rsidR="00AE3A48">
        <w:rPr>
          <w:rFonts w:eastAsia="Calibri"/>
          <w:sz w:val="28"/>
          <w:szCs w:val="28"/>
          <w:lang w:eastAsia="en-US"/>
        </w:rPr>
        <w:t xml:space="preserve">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0130D4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0130D4">
        <w:tc>
          <w:tcPr>
            <w:tcW w:w="3166" w:type="dxa"/>
            <w:shd w:val="clear" w:color="auto" w:fill="auto"/>
          </w:tcPr>
          <w:p w:rsidR="00A14417" w:rsidRPr="00A14417" w:rsidRDefault="003E38A6" w:rsidP="00AE3A48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06.06.2025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996483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996483">
              <w:rPr>
                <w:rFonts w:eastAsia="Calibri"/>
                <w:bCs/>
                <w:sz w:val="28"/>
                <w:szCs w:val="28"/>
                <w:lang w:eastAsia="en-US"/>
              </w:rPr>
              <w:t>1257</w:t>
            </w:r>
            <w:bookmarkStart w:id="0" w:name="_GoBack"/>
            <w:bookmarkEnd w:id="0"/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983D9E" w:rsidRPr="00983D9E" w:rsidRDefault="00983D9E" w:rsidP="00983D9E">
      <w:pPr>
        <w:rPr>
          <w:b/>
          <w:bCs/>
          <w:sz w:val="26"/>
          <w:szCs w:val="26"/>
        </w:rPr>
      </w:pPr>
      <w:r w:rsidRPr="00983D9E">
        <w:rPr>
          <w:b/>
          <w:bCs/>
          <w:sz w:val="26"/>
          <w:szCs w:val="26"/>
        </w:rPr>
        <w:t>Про затвердження</w:t>
      </w:r>
      <w:r>
        <w:rPr>
          <w:b/>
          <w:bCs/>
          <w:sz w:val="26"/>
          <w:szCs w:val="26"/>
        </w:rPr>
        <w:t xml:space="preserve"> </w:t>
      </w:r>
      <w:r w:rsidRPr="00983D9E">
        <w:rPr>
          <w:b/>
          <w:bCs/>
          <w:sz w:val="26"/>
          <w:szCs w:val="26"/>
        </w:rPr>
        <w:t>фонду захисних споруд цивільного захисту</w:t>
      </w:r>
    </w:p>
    <w:p w:rsidR="00F448A9" w:rsidRDefault="00983D9E" w:rsidP="00983D9E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Бучанської</w:t>
      </w:r>
      <w:r w:rsidRPr="00983D9E">
        <w:rPr>
          <w:b/>
          <w:bCs/>
          <w:sz w:val="26"/>
          <w:szCs w:val="26"/>
        </w:rPr>
        <w:t xml:space="preserve"> міської територіальної громади</w:t>
      </w:r>
    </w:p>
    <w:p w:rsidR="001D1F89" w:rsidRPr="0028761B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7535C" w:rsidRDefault="00DF342F" w:rsidP="00983D9E">
      <w:pPr>
        <w:pStyle w:val="1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Відповідно </w:t>
      </w:r>
      <w:r w:rsidR="0028761B" w:rsidRPr="0028761B">
        <w:rPr>
          <w:rFonts w:ascii="Times New Roman" w:hAnsi="Times New Roman"/>
          <w:bCs/>
          <w:sz w:val="28"/>
          <w:szCs w:val="28"/>
          <w:lang w:val="uk-UA"/>
        </w:rPr>
        <w:t xml:space="preserve">до </w:t>
      </w:r>
      <w:r w:rsidR="00983D9E" w:rsidRPr="00983D9E">
        <w:rPr>
          <w:rFonts w:ascii="Times New Roman" w:hAnsi="Times New Roman"/>
          <w:bCs/>
          <w:sz w:val="28"/>
          <w:szCs w:val="28"/>
          <w:lang w:val="uk-UA"/>
        </w:rPr>
        <w:t xml:space="preserve">ст.32 Кодексу цивільного захисту України, </w:t>
      </w:r>
      <w:r w:rsidR="00983D9E">
        <w:rPr>
          <w:rFonts w:ascii="Times New Roman" w:hAnsi="Times New Roman"/>
          <w:bCs/>
          <w:sz w:val="28"/>
          <w:szCs w:val="28"/>
          <w:lang w:val="uk-UA"/>
        </w:rPr>
        <w:t>постанов</w:t>
      </w:r>
      <w:r w:rsidR="00983D9E" w:rsidRPr="00983D9E">
        <w:rPr>
          <w:rFonts w:ascii="Times New Roman" w:hAnsi="Times New Roman"/>
          <w:bCs/>
          <w:sz w:val="28"/>
          <w:szCs w:val="28"/>
          <w:lang w:val="uk-UA"/>
        </w:rPr>
        <w:t xml:space="preserve"> Кабінету Міністрів України від 10</w:t>
      </w:r>
      <w:r w:rsidR="00983D9E">
        <w:rPr>
          <w:rFonts w:ascii="Times New Roman" w:hAnsi="Times New Roman"/>
          <w:bCs/>
          <w:sz w:val="28"/>
          <w:szCs w:val="28"/>
          <w:lang w:val="uk-UA"/>
        </w:rPr>
        <w:t xml:space="preserve"> березня </w:t>
      </w:r>
      <w:r w:rsidR="00983D9E" w:rsidRPr="00983D9E">
        <w:rPr>
          <w:rFonts w:ascii="Times New Roman" w:hAnsi="Times New Roman"/>
          <w:bCs/>
          <w:sz w:val="28"/>
          <w:szCs w:val="28"/>
          <w:lang w:val="uk-UA"/>
        </w:rPr>
        <w:t>2017</w:t>
      </w:r>
      <w:r w:rsidR="00983D9E">
        <w:rPr>
          <w:rFonts w:ascii="Times New Roman" w:hAnsi="Times New Roman"/>
          <w:bCs/>
          <w:sz w:val="28"/>
          <w:szCs w:val="28"/>
          <w:lang w:val="uk-UA"/>
        </w:rPr>
        <w:t xml:space="preserve"> року</w:t>
      </w:r>
      <w:r w:rsidR="00983D9E" w:rsidRPr="00983D9E">
        <w:rPr>
          <w:rFonts w:ascii="Times New Roman" w:hAnsi="Times New Roman"/>
          <w:bCs/>
          <w:sz w:val="28"/>
          <w:szCs w:val="28"/>
          <w:lang w:val="uk-UA"/>
        </w:rPr>
        <w:t xml:space="preserve"> №138 «Деякі питання використання захис</w:t>
      </w:r>
      <w:r w:rsidR="00983D9E">
        <w:rPr>
          <w:rFonts w:ascii="Times New Roman" w:hAnsi="Times New Roman"/>
          <w:bCs/>
          <w:sz w:val="28"/>
          <w:szCs w:val="28"/>
          <w:lang w:val="uk-UA"/>
        </w:rPr>
        <w:t xml:space="preserve">них споруд цивільного захисту» та </w:t>
      </w:r>
      <w:r w:rsidR="00983D9E" w:rsidRPr="00983D9E">
        <w:rPr>
          <w:rFonts w:ascii="Times New Roman" w:hAnsi="Times New Roman"/>
          <w:bCs/>
          <w:sz w:val="28"/>
          <w:szCs w:val="28"/>
          <w:lang w:val="uk-UA"/>
        </w:rPr>
        <w:t xml:space="preserve">від 20 вересня 2024 р. </w:t>
      </w:r>
      <w:r w:rsidR="002A14BB">
        <w:rPr>
          <w:rFonts w:ascii="Times New Roman" w:hAnsi="Times New Roman"/>
          <w:bCs/>
          <w:sz w:val="28"/>
          <w:szCs w:val="28"/>
          <w:lang w:val="uk-UA"/>
        </w:rPr>
        <w:t xml:space="preserve">             </w:t>
      </w:r>
      <w:r w:rsidR="00983D9E" w:rsidRPr="00983D9E">
        <w:rPr>
          <w:rFonts w:ascii="Times New Roman" w:hAnsi="Times New Roman"/>
          <w:bCs/>
          <w:sz w:val="28"/>
          <w:szCs w:val="28"/>
          <w:lang w:val="uk-UA"/>
        </w:rPr>
        <w:t>№ 1074</w:t>
      </w:r>
      <w:r w:rsidR="00983D9E">
        <w:rPr>
          <w:rFonts w:ascii="Times New Roman" w:hAnsi="Times New Roman"/>
          <w:bCs/>
          <w:sz w:val="28"/>
          <w:szCs w:val="28"/>
          <w:lang w:val="uk-UA"/>
        </w:rPr>
        <w:t xml:space="preserve"> «</w:t>
      </w:r>
      <w:r w:rsidR="00983D9E" w:rsidRPr="00983D9E">
        <w:rPr>
          <w:rFonts w:ascii="Times New Roman" w:hAnsi="Times New Roman"/>
          <w:bCs/>
          <w:sz w:val="28"/>
          <w:szCs w:val="28"/>
          <w:lang w:val="uk-UA"/>
        </w:rPr>
        <w:t>Про внесення змін до деяких постанов Кабінету Міністрів України з питань використання захисних споруд цивільного захисту</w:t>
      </w:r>
      <w:r w:rsidR="00983D9E">
        <w:rPr>
          <w:rFonts w:ascii="Times New Roman" w:hAnsi="Times New Roman"/>
          <w:bCs/>
          <w:sz w:val="28"/>
          <w:szCs w:val="28"/>
          <w:lang w:val="uk-UA"/>
        </w:rPr>
        <w:t xml:space="preserve">», </w:t>
      </w:r>
      <w:r w:rsidR="00983D9E" w:rsidRPr="00983D9E">
        <w:rPr>
          <w:rFonts w:ascii="Times New Roman" w:hAnsi="Times New Roman"/>
          <w:bCs/>
          <w:sz w:val="28"/>
          <w:szCs w:val="28"/>
          <w:lang w:val="uk-UA"/>
        </w:rPr>
        <w:t>наказу МВС України від 09.07.2018 №579 «Про затвердження вимог з питань використання та обліку фонду захисних споруд цивільного захисту», зареєстрованого у Міністерстві юстиції України 30 липня 2018 р. за №879/32331, з метою реалізації заходів цивільного захисту та приведення у відповідність нормативної документації у зв’язку із змінами в чинному законодавстві</w:t>
      </w:r>
      <w:r w:rsidR="00D44AEE">
        <w:rPr>
          <w:rFonts w:ascii="Times New Roman" w:hAnsi="Times New Roman"/>
          <w:bCs/>
          <w:sz w:val="28"/>
          <w:szCs w:val="28"/>
          <w:lang w:val="uk-UA"/>
        </w:rPr>
        <w:t>,</w:t>
      </w:r>
      <w:r w:rsidR="00D44AEE" w:rsidRPr="00D44A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D1F89" w:rsidRPr="002B5E61">
        <w:rPr>
          <w:rFonts w:ascii="Times New Roman" w:hAnsi="Times New Roman"/>
          <w:bCs/>
          <w:sz w:val="28"/>
          <w:szCs w:val="28"/>
          <w:lang w:val="uk-UA"/>
        </w:rPr>
        <w:t>керуючись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 xml:space="preserve">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:rsidR="00983D9E" w:rsidRDefault="00983D9E" w:rsidP="007732D8">
      <w:pPr>
        <w:jc w:val="both"/>
        <w:rPr>
          <w:b/>
          <w:sz w:val="28"/>
          <w:szCs w:val="28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983D9E" w:rsidRPr="00983D9E" w:rsidRDefault="00983D9E" w:rsidP="00983D9E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Утворити </w:t>
      </w:r>
      <w:r w:rsidRPr="00983D9E">
        <w:rPr>
          <w:sz w:val="28"/>
          <w:szCs w:val="28"/>
        </w:rPr>
        <w:t xml:space="preserve">фонд захисних споруд цивільного захисту </w:t>
      </w:r>
      <w:r>
        <w:rPr>
          <w:sz w:val="28"/>
          <w:szCs w:val="28"/>
        </w:rPr>
        <w:t>Бучанської</w:t>
      </w:r>
      <w:r w:rsidRPr="00983D9E">
        <w:rPr>
          <w:sz w:val="28"/>
          <w:szCs w:val="28"/>
        </w:rPr>
        <w:t xml:space="preserve"> міської територіальної громади.</w:t>
      </w:r>
    </w:p>
    <w:p w:rsidR="00983D9E" w:rsidRPr="00983D9E" w:rsidRDefault="00983D9E" w:rsidP="00983D9E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983D9E">
        <w:rPr>
          <w:sz w:val="28"/>
          <w:szCs w:val="28"/>
        </w:rPr>
        <w:t>Затвердити</w:t>
      </w:r>
      <w:r>
        <w:rPr>
          <w:sz w:val="28"/>
          <w:szCs w:val="28"/>
        </w:rPr>
        <w:t xml:space="preserve"> </w:t>
      </w:r>
      <w:r w:rsidR="002A14BB">
        <w:rPr>
          <w:sz w:val="28"/>
          <w:szCs w:val="28"/>
        </w:rPr>
        <w:t>перелік</w:t>
      </w:r>
      <w:r w:rsidRPr="00983D9E">
        <w:rPr>
          <w:sz w:val="28"/>
          <w:szCs w:val="28"/>
        </w:rPr>
        <w:t xml:space="preserve"> сховищ, протирадіаційних</w:t>
      </w:r>
      <w:r w:rsidR="002A14BB">
        <w:rPr>
          <w:sz w:val="28"/>
          <w:szCs w:val="28"/>
        </w:rPr>
        <w:t xml:space="preserve"> та </w:t>
      </w:r>
      <w:r w:rsidRPr="00983D9E">
        <w:rPr>
          <w:sz w:val="28"/>
          <w:szCs w:val="28"/>
        </w:rPr>
        <w:t xml:space="preserve">найпростіших </w:t>
      </w:r>
      <w:proofErr w:type="spellStart"/>
      <w:r>
        <w:rPr>
          <w:sz w:val="28"/>
          <w:szCs w:val="28"/>
        </w:rPr>
        <w:t>укриттів</w:t>
      </w:r>
      <w:proofErr w:type="spellEnd"/>
      <w:r>
        <w:rPr>
          <w:sz w:val="28"/>
          <w:szCs w:val="28"/>
        </w:rPr>
        <w:t xml:space="preserve">, </w:t>
      </w:r>
      <w:r w:rsidR="002A14BB">
        <w:rPr>
          <w:sz w:val="28"/>
          <w:szCs w:val="28"/>
        </w:rPr>
        <w:t>що включено</w:t>
      </w:r>
      <w:r>
        <w:rPr>
          <w:sz w:val="28"/>
          <w:szCs w:val="28"/>
        </w:rPr>
        <w:t xml:space="preserve"> до </w:t>
      </w:r>
      <w:r w:rsidRPr="00983D9E">
        <w:rPr>
          <w:sz w:val="28"/>
          <w:szCs w:val="28"/>
        </w:rPr>
        <w:t xml:space="preserve">фонду захисних споруд цивільного захисту </w:t>
      </w:r>
      <w:r>
        <w:rPr>
          <w:sz w:val="28"/>
          <w:szCs w:val="28"/>
        </w:rPr>
        <w:t xml:space="preserve">Бучанської </w:t>
      </w:r>
      <w:r w:rsidRPr="00983D9E">
        <w:rPr>
          <w:sz w:val="28"/>
          <w:szCs w:val="28"/>
        </w:rPr>
        <w:t>міської територіальної громади</w:t>
      </w:r>
      <w:r>
        <w:rPr>
          <w:sz w:val="28"/>
          <w:szCs w:val="28"/>
        </w:rPr>
        <w:t>, згідно додатку.</w:t>
      </w:r>
    </w:p>
    <w:p w:rsidR="00983D9E" w:rsidRPr="002A14BB" w:rsidRDefault="00983D9E" w:rsidP="002A14BB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2A14BB">
        <w:rPr>
          <w:sz w:val="28"/>
          <w:szCs w:val="28"/>
        </w:rPr>
        <w:t>Керівникам комунальних підприємств, установ та організацій</w:t>
      </w:r>
      <w:r w:rsidR="002A14BB" w:rsidRPr="002A14BB">
        <w:rPr>
          <w:sz w:val="28"/>
          <w:szCs w:val="28"/>
        </w:rPr>
        <w:t>, балансоутримувачам (власникам) захисних споруд ци</w:t>
      </w:r>
      <w:r w:rsidRPr="002A14BB">
        <w:rPr>
          <w:sz w:val="28"/>
          <w:szCs w:val="28"/>
        </w:rPr>
        <w:t xml:space="preserve">вільного захисту, забезпечити їх утримання в </w:t>
      </w:r>
      <w:r w:rsidR="002A14BB">
        <w:rPr>
          <w:sz w:val="28"/>
          <w:szCs w:val="28"/>
        </w:rPr>
        <w:t xml:space="preserve">стані </w:t>
      </w:r>
      <w:r w:rsidRPr="002A14BB">
        <w:rPr>
          <w:sz w:val="28"/>
          <w:szCs w:val="28"/>
        </w:rPr>
        <w:t>готовності до використання за призначенням</w:t>
      </w:r>
      <w:r w:rsidR="002A14BB">
        <w:rPr>
          <w:sz w:val="28"/>
          <w:szCs w:val="28"/>
        </w:rPr>
        <w:t>,</w:t>
      </w:r>
      <w:r w:rsidR="002A14BB" w:rsidRPr="002A14BB">
        <w:rPr>
          <w:sz w:val="28"/>
          <w:szCs w:val="28"/>
        </w:rPr>
        <w:t xml:space="preserve"> відповідно до Вимог </w:t>
      </w:r>
      <w:r w:rsidR="002A14BB" w:rsidRPr="002A14BB">
        <w:rPr>
          <w:bCs/>
          <w:sz w:val="28"/>
          <w:szCs w:val="28"/>
        </w:rPr>
        <w:t>щодо утримання та експлуатації захисних споруд цивільного захисту</w:t>
      </w:r>
      <w:r w:rsidR="002A14BB" w:rsidRPr="002A14BB">
        <w:rPr>
          <w:sz w:val="28"/>
          <w:szCs w:val="28"/>
        </w:rPr>
        <w:t>, затверджених наказом МВС України від 09.07.2018 №579</w:t>
      </w:r>
    </w:p>
    <w:p w:rsidR="0067662C" w:rsidRDefault="0067662C" w:rsidP="00983D9E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6A011B">
        <w:rPr>
          <w:sz w:val="28"/>
          <w:szCs w:val="28"/>
        </w:rPr>
        <w:t>Контроль за виконанням цього рішення покласти</w:t>
      </w:r>
      <w:r w:rsidR="007732D8" w:rsidRPr="006A011B">
        <w:rPr>
          <w:sz w:val="28"/>
          <w:szCs w:val="28"/>
        </w:rPr>
        <w:t xml:space="preserve"> на заступника міського голови </w:t>
      </w:r>
      <w:proofErr w:type="spellStart"/>
      <w:r w:rsidR="00E14E3F" w:rsidRPr="006A011B">
        <w:rPr>
          <w:sz w:val="28"/>
          <w:szCs w:val="28"/>
        </w:rPr>
        <w:t>Чейчука</w:t>
      </w:r>
      <w:proofErr w:type="spellEnd"/>
      <w:r w:rsidR="00E14E3F" w:rsidRPr="006A011B">
        <w:rPr>
          <w:sz w:val="28"/>
          <w:szCs w:val="28"/>
        </w:rPr>
        <w:t xml:space="preserve"> Д.М.</w:t>
      </w:r>
    </w:p>
    <w:p w:rsidR="002A14BB" w:rsidRPr="006A011B" w:rsidRDefault="002A14BB" w:rsidP="002A14BB">
      <w:pPr>
        <w:pStyle w:val="a7"/>
        <w:tabs>
          <w:tab w:val="left" w:pos="851"/>
          <w:tab w:val="left" w:pos="993"/>
          <w:tab w:val="left" w:pos="1134"/>
        </w:tabs>
        <w:ind w:left="567"/>
        <w:jc w:val="both"/>
        <w:rPr>
          <w:sz w:val="28"/>
          <w:szCs w:val="28"/>
        </w:rPr>
      </w:pPr>
    </w:p>
    <w:p w:rsidR="004B7295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B7295" w:rsidRDefault="00D01C9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Анатолій ФЕДОРУК</w:t>
      </w:r>
    </w:p>
    <w:p w:rsidR="00983D9E" w:rsidRDefault="00983D9E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983D9E" w:rsidRPr="003B59EA" w:rsidRDefault="00983D9E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73704E" w:rsidRPr="0073704E" w:rsidTr="000130D4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3E38A6" w:rsidRDefault="003E38A6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i/>
                <w:sz w:val="28"/>
                <w:szCs w:val="22"/>
                <w:u w:val="single"/>
                <w:lang w:eastAsia="uk-UA"/>
              </w:rPr>
            </w:pPr>
            <w:r w:rsidRPr="003E38A6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06.06.2025</w:t>
            </w:r>
            <w:r w:rsidRPr="003E38A6">
              <w:rPr>
                <w:rFonts w:eastAsia="Calibri"/>
                <w:bCs/>
                <w:i/>
                <w:sz w:val="28"/>
                <w:szCs w:val="22"/>
                <w:u w:val="single"/>
                <w:lang w:eastAsia="uk-UA"/>
              </w:rPr>
              <w:t xml:space="preserve"> 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983D9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73704E" w:rsidRPr="0073704E" w:rsidTr="000130D4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47154E" w:rsidP="00AB004C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3E38A6" w:rsidRDefault="003E38A6" w:rsidP="004715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3E38A6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06.06.2025</w:t>
            </w:r>
          </w:p>
          <w:p w:rsidR="0073704E" w:rsidRPr="0073704E" w:rsidRDefault="0047154E" w:rsidP="004715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 </w:t>
            </w:r>
            <w:r w:rsidR="0073704E"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4715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73704E" w:rsidRPr="0073704E" w:rsidTr="000130D4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3E38A6" w:rsidRDefault="003E38A6" w:rsidP="004715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3E38A6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06.06.2025</w:t>
            </w:r>
          </w:p>
          <w:p w:rsidR="0073704E" w:rsidRPr="0073704E" w:rsidRDefault="0047154E" w:rsidP="004715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 </w:t>
            </w:r>
            <w:r w:rsidR="0073704E"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73704E" w:rsidRPr="0073704E" w:rsidTr="000130D4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3E38A6" w:rsidRDefault="003E38A6" w:rsidP="004715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3E38A6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06.06.2025</w:t>
            </w:r>
          </w:p>
          <w:p w:rsidR="0073704E" w:rsidRPr="0073704E" w:rsidRDefault="0047154E" w:rsidP="004715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 </w:t>
            </w:r>
            <w:r w:rsidR="0073704E"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67662C" w:rsidRPr="003B59EA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41017D" w:rsidRDefault="0041017D" w:rsidP="0067662C">
      <w:pPr>
        <w:rPr>
          <w:b/>
        </w:rPr>
      </w:pPr>
    </w:p>
    <w:p w:rsidR="0041017D" w:rsidRDefault="0041017D" w:rsidP="0067662C">
      <w:pPr>
        <w:rPr>
          <w:b/>
        </w:rPr>
      </w:pPr>
    </w:p>
    <w:p w:rsidR="0041017D" w:rsidRDefault="0041017D" w:rsidP="0067662C">
      <w:pPr>
        <w:rPr>
          <w:b/>
        </w:rPr>
      </w:pPr>
    </w:p>
    <w:p w:rsidR="0041017D" w:rsidRDefault="0041017D" w:rsidP="0067662C">
      <w:pPr>
        <w:rPr>
          <w:b/>
        </w:rPr>
      </w:pPr>
    </w:p>
    <w:p w:rsidR="0041017D" w:rsidRDefault="0041017D" w:rsidP="0067662C">
      <w:pPr>
        <w:rPr>
          <w:b/>
        </w:rPr>
      </w:pPr>
    </w:p>
    <w:p w:rsidR="0041017D" w:rsidRDefault="0041017D" w:rsidP="0067662C">
      <w:pPr>
        <w:rPr>
          <w:b/>
        </w:rPr>
      </w:pPr>
    </w:p>
    <w:p w:rsidR="0041017D" w:rsidRDefault="0041017D" w:rsidP="0067662C">
      <w:pPr>
        <w:rPr>
          <w:b/>
        </w:rPr>
      </w:pPr>
    </w:p>
    <w:p w:rsidR="0041017D" w:rsidRDefault="0041017D" w:rsidP="0067662C">
      <w:pPr>
        <w:rPr>
          <w:b/>
        </w:rPr>
      </w:pPr>
    </w:p>
    <w:p w:rsidR="0041017D" w:rsidRDefault="0041017D" w:rsidP="0067662C">
      <w:pPr>
        <w:rPr>
          <w:b/>
        </w:rPr>
      </w:pPr>
    </w:p>
    <w:p w:rsidR="0041017D" w:rsidRDefault="0041017D" w:rsidP="0067662C">
      <w:pPr>
        <w:rPr>
          <w:b/>
        </w:rPr>
      </w:pPr>
    </w:p>
    <w:p w:rsidR="0041017D" w:rsidRDefault="0041017D" w:rsidP="0067662C">
      <w:pPr>
        <w:rPr>
          <w:b/>
        </w:rPr>
      </w:pPr>
    </w:p>
    <w:p w:rsidR="0041017D" w:rsidRDefault="0041017D" w:rsidP="0067662C">
      <w:pPr>
        <w:rPr>
          <w:b/>
        </w:rPr>
      </w:pPr>
    </w:p>
    <w:p w:rsidR="0041017D" w:rsidRDefault="0041017D" w:rsidP="0067662C">
      <w:pPr>
        <w:rPr>
          <w:b/>
        </w:rPr>
      </w:pPr>
    </w:p>
    <w:p w:rsidR="0041017D" w:rsidRDefault="0041017D" w:rsidP="0067662C">
      <w:pPr>
        <w:rPr>
          <w:b/>
        </w:rPr>
      </w:pPr>
    </w:p>
    <w:p w:rsidR="0041017D" w:rsidRDefault="0041017D" w:rsidP="0067662C">
      <w:pPr>
        <w:rPr>
          <w:b/>
        </w:rPr>
      </w:pPr>
    </w:p>
    <w:p w:rsidR="0041017D" w:rsidRDefault="0041017D" w:rsidP="0067662C">
      <w:pPr>
        <w:rPr>
          <w:b/>
        </w:rPr>
      </w:pPr>
    </w:p>
    <w:p w:rsidR="0041017D" w:rsidRDefault="0041017D" w:rsidP="0067662C">
      <w:pPr>
        <w:rPr>
          <w:b/>
        </w:rPr>
      </w:pPr>
    </w:p>
    <w:p w:rsidR="0041017D" w:rsidRDefault="0041017D" w:rsidP="0067662C">
      <w:pPr>
        <w:rPr>
          <w:b/>
        </w:rPr>
      </w:pPr>
    </w:p>
    <w:p w:rsidR="0041017D" w:rsidRDefault="0041017D" w:rsidP="0067662C">
      <w:pPr>
        <w:rPr>
          <w:b/>
        </w:rPr>
      </w:pPr>
    </w:p>
    <w:p w:rsidR="0041017D" w:rsidRDefault="0041017D" w:rsidP="0067662C">
      <w:pPr>
        <w:rPr>
          <w:b/>
        </w:rPr>
      </w:pPr>
    </w:p>
    <w:p w:rsidR="0041017D" w:rsidRDefault="0041017D" w:rsidP="0067662C">
      <w:pPr>
        <w:rPr>
          <w:b/>
        </w:rPr>
      </w:pPr>
    </w:p>
    <w:p w:rsidR="00B50E07" w:rsidRDefault="00B50E07" w:rsidP="0067662C">
      <w:pPr>
        <w:rPr>
          <w:b/>
        </w:rPr>
      </w:pPr>
    </w:p>
    <w:p w:rsidR="0041017D" w:rsidRDefault="0041017D" w:rsidP="0067662C">
      <w:pPr>
        <w:rPr>
          <w:b/>
        </w:rPr>
      </w:pPr>
    </w:p>
    <w:p w:rsidR="0041017D" w:rsidRDefault="0041017D" w:rsidP="0067662C">
      <w:pPr>
        <w:rPr>
          <w:b/>
        </w:rPr>
      </w:pPr>
    </w:p>
    <w:p w:rsidR="00B50E07" w:rsidRDefault="00B50E07" w:rsidP="0067662C">
      <w:pPr>
        <w:rPr>
          <w:b/>
        </w:rPr>
        <w:sectPr w:rsidR="00B50E07" w:rsidSect="00FC5C9A">
          <w:headerReference w:type="default" r:id="rId8"/>
          <w:pgSz w:w="11906" w:h="16838"/>
          <w:pgMar w:top="1134" w:right="707" w:bottom="568" w:left="1701" w:header="709" w:footer="709" w:gutter="0"/>
          <w:cols w:space="708"/>
          <w:titlePg/>
          <w:docGrid w:linePitch="360"/>
        </w:sectPr>
      </w:pPr>
    </w:p>
    <w:p w:rsidR="00D32107" w:rsidRPr="00956C51" w:rsidRDefault="00B50E07" w:rsidP="00EA5F70">
      <w:pPr>
        <w:tabs>
          <w:tab w:val="left" w:pos="6237"/>
        </w:tabs>
        <w:contextualSpacing/>
        <w:rPr>
          <w:b/>
          <w:sz w:val="28"/>
          <w:szCs w:val="28"/>
        </w:rPr>
      </w:pPr>
      <w:r>
        <w:lastRenderedPageBreak/>
        <w:tab/>
      </w:r>
      <w:r>
        <w:tab/>
      </w:r>
    </w:p>
    <w:sectPr w:rsidR="00D32107" w:rsidRPr="00956C51" w:rsidSect="000A56C9">
      <w:pgSz w:w="16838" w:h="11906" w:orient="landscape"/>
      <w:pgMar w:top="1701" w:right="1134" w:bottom="28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BFA" w:rsidRDefault="00090BFA" w:rsidP="00DB321E">
      <w:r>
        <w:separator/>
      </w:r>
    </w:p>
  </w:endnote>
  <w:endnote w:type="continuationSeparator" w:id="0">
    <w:p w:rsidR="00090BFA" w:rsidRDefault="00090BFA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BFA" w:rsidRDefault="00090BFA" w:rsidP="00DB321E">
      <w:r>
        <w:separator/>
      </w:r>
    </w:p>
  </w:footnote>
  <w:footnote w:type="continuationSeparator" w:id="0">
    <w:p w:rsidR="00090BFA" w:rsidRDefault="00090BFA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4BB" w:rsidRDefault="002A14BB">
    <w:pPr>
      <w:pStyle w:val="aa"/>
      <w:jc w:val="center"/>
    </w:pPr>
  </w:p>
  <w:p w:rsidR="002A14BB" w:rsidRDefault="002A14B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 w15:restartNumberingAfterBreak="0">
    <w:nsid w:val="49CD7F7B"/>
    <w:multiLevelType w:val="hybridMultilevel"/>
    <w:tmpl w:val="E4D09F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1629D6"/>
    <w:multiLevelType w:val="multilevel"/>
    <w:tmpl w:val="61F8B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7F02"/>
    <w:rsid w:val="000130D4"/>
    <w:rsid w:val="00021CE6"/>
    <w:rsid w:val="00051486"/>
    <w:rsid w:val="00070261"/>
    <w:rsid w:val="0007407B"/>
    <w:rsid w:val="00077E64"/>
    <w:rsid w:val="000818CE"/>
    <w:rsid w:val="00090BFA"/>
    <w:rsid w:val="000938ED"/>
    <w:rsid w:val="000A56C9"/>
    <w:rsid w:val="000B4F71"/>
    <w:rsid w:val="000C3D44"/>
    <w:rsid w:val="000D2808"/>
    <w:rsid w:val="000D28B7"/>
    <w:rsid w:val="000F0C26"/>
    <w:rsid w:val="00122D3E"/>
    <w:rsid w:val="00136263"/>
    <w:rsid w:val="001416A2"/>
    <w:rsid w:val="00150830"/>
    <w:rsid w:val="00167C46"/>
    <w:rsid w:val="00180359"/>
    <w:rsid w:val="00185362"/>
    <w:rsid w:val="00191286"/>
    <w:rsid w:val="001A1F71"/>
    <w:rsid w:val="001B4ADA"/>
    <w:rsid w:val="001B5939"/>
    <w:rsid w:val="001B6D95"/>
    <w:rsid w:val="001D1F89"/>
    <w:rsid w:val="001F3B53"/>
    <w:rsid w:val="002049E0"/>
    <w:rsid w:val="00225325"/>
    <w:rsid w:val="00232235"/>
    <w:rsid w:val="00241C36"/>
    <w:rsid w:val="00255606"/>
    <w:rsid w:val="00256669"/>
    <w:rsid w:val="0026481D"/>
    <w:rsid w:val="00272F12"/>
    <w:rsid w:val="0028030E"/>
    <w:rsid w:val="002871AD"/>
    <w:rsid w:val="0028761B"/>
    <w:rsid w:val="002A14BB"/>
    <w:rsid w:val="002A4655"/>
    <w:rsid w:val="002B09DE"/>
    <w:rsid w:val="002B5E61"/>
    <w:rsid w:val="002D3703"/>
    <w:rsid w:val="002D594B"/>
    <w:rsid w:val="00302128"/>
    <w:rsid w:val="00344CDB"/>
    <w:rsid w:val="00345708"/>
    <w:rsid w:val="00347CD3"/>
    <w:rsid w:val="003518E1"/>
    <w:rsid w:val="00357FA2"/>
    <w:rsid w:val="0037142B"/>
    <w:rsid w:val="00372DB5"/>
    <w:rsid w:val="00374586"/>
    <w:rsid w:val="0037535C"/>
    <w:rsid w:val="00380BE4"/>
    <w:rsid w:val="00387A0F"/>
    <w:rsid w:val="003A1D3B"/>
    <w:rsid w:val="003B59EA"/>
    <w:rsid w:val="003D283D"/>
    <w:rsid w:val="003E38A6"/>
    <w:rsid w:val="003E765E"/>
    <w:rsid w:val="003F4CAB"/>
    <w:rsid w:val="003F4CF8"/>
    <w:rsid w:val="003F7FFE"/>
    <w:rsid w:val="004048C1"/>
    <w:rsid w:val="0041017D"/>
    <w:rsid w:val="004547BF"/>
    <w:rsid w:val="00455F9E"/>
    <w:rsid w:val="0047154E"/>
    <w:rsid w:val="00497538"/>
    <w:rsid w:val="004A0474"/>
    <w:rsid w:val="004A4916"/>
    <w:rsid w:val="004B7295"/>
    <w:rsid w:val="004B7B70"/>
    <w:rsid w:val="004C2A71"/>
    <w:rsid w:val="004D3697"/>
    <w:rsid w:val="004D6B4C"/>
    <w:rsid w:val="004D7EA2"/>
    <w:rsid w:val="004F1985"/>
    <w:rsid w:val="004F20DC"/>
    <w:rsid w:val="004F2462"/>
    <w:rsid w:val="00501C2A"/>
    <w:rsid w:val="00515501"/>
    <w:rsid w:val="005168E4"/>
    <w:rsid w:val="00522FA5"/>
    <w:rsid w:val="005242A2"/>
    <w:rsid w:val="005360CB"/>
    <w:rsid w:val="00550CF2"/>
    <w:rsid w:val="00575275"/>
    <w:rsid w:val="00586295"/>
    <w:rsid w:val="005972FB"/>
    <w:rsid w:val="005A227D"/>
    <w:rsid w:val="005B6A20"/>
    <w:rsid w:val="005C59F0"/>
    <w:rsid w:val="005E6409"/>
    <w:rsid w:val="005F1FD3"/>
    <w:rsid w:val="006235C2"/>
    <w:rsid w:val="006241BB"/>
    <w:rsid w:val="006347A6"/>
    <w:rsid w:val="00645DE8"/>
    <w:rsid w:val="00656FEE"/>
    <w:rsid w:val="0066567C"/>
    <w:rsid w:val="0067662C"/>
    <w:rsid w:val="006A011B"/>
    <w:rsid w:val="006A5B77"/>
    <w:rsid w:val="006B24A1"/>
    <w:rsid w:val="006C1D1A"/>
    <w:rsid w:val="006E4286"/>
    <w:rsid w:val="007025F5"/>
    <w:rsid w:val="0070555E"/>
    <w:rsid w:val="0073704E"/>
    <w:rsid w:val="0076743E"/>
    <w:rsid w:val="007732D8"/>
    <w:rsid w:val="0078472A"/>
    <w:rsid w:val="00786377"/>
    <w:rsid w:val="00792B06"/>
    <w:rsid w:val="007D3208"/>
    <w:rsid w:val="007E5500"/>
    <w:rsid w:val="007F2045"/>
    <w:rsid w:val="007F4E53"/>
    <w:rsid w:val="00801599"/>
    <w:rsid w:val="00826282"/>
    <w:rsid w:val="00873FC3"/>
    <w:rsid w:val="00874CD0"/>
    <w:rsid w:val="00892D8A"/>
    <w:rsid w:val="008A30C0"/>
    <w:rsid w:val="008A4031"/>
    <w:rsid w:val="008D168D"/>
    <w:rsid w:val="008D3583"/>
    <w:rsid w:val="0093084C"/>
    <w:rsid w:val="009313FF"/>
    <w:rsid w:val="00941B58"/>
    <w:rsid w:val="00950FC8"/>
    <w:rsid w:val="00956C51"/>
    <w:rsid w:val="00980A9D"/>
    <w:rsid w:val="00983D9E"/>
    <w:rsid w:val="00996483"/>
    <w:rsid w:val="009A4C02"/>
    <w:rsid w:val="009E0033"/>
    <w:rsid w:val="009E3D0C"/>
    <w:rsid w:val="009E6C7A"/>
    <w:rsid w:val="009F494E"/>
    <w:rsid w:val="00A03A59"/>
    <w:rsid w:val="00A10696"/>
    <w:rsid w:val="00A1103F"/>
    <w:rsid w:val="00A14417"/>
    <w:rsid w:val="00A152DA"/>
    <w:rsid w:val="00A17C6F"/>
    <w:rsid w:val="00A20AEE"/>
    <w:rsid w:val="00A278F0"/>
    <w:rsid w:val="00A304EE"/>
    <w:rsid w:val="00A4115E"/>
    <w:rsid w:val="00A668A6"/>
    <w:rsid w:val="00A77381"/>
    <w:rsid w:val="00A91AB1"/>
    <w:rsid w:val="00A9513E"/>
    <w:rsid w:val="00AA7D67"/>
    <w:rsid w:val="00AB004C"/>
    <w:rsid w:val="00AB0C43"/>
    <w:rsid w:val="00AB46EF"/>
    <w:rsid w:val="00AD4D3E"/>
    <w:rsid w:val="00AE3A48"/>
    <w:rsid w:val="00AE49AE"/>
    <w:rsid w:val="00B042EE"/>
    <w:rsid w:val="00B043B5"/>
    <w:rsid w:val="00B14FD5"/>
    <w:rsid w:val="00B308A6"/>
    <w:rsid w:val="00B47604"/>
    <w:rsid w:val="00B50E07"/>
    <w:rsid w:val="00B654A3"/>
    <w:rsid w:val="00B67D92"/>
    <w:rsid w:val="00B967F3"/>
    <w:rsid w:val="00BC55C8"/>
    <w:rsid w:val="00BE0E3F"/>
    <w:rsid w:val="00BE7954"/>
    <w:rsid w:val="00C0421B"/>
    <w:rsid w:val="00C13FB8"/>
    <w:rsid w:val="00C21ACE"/>
    <w:rsid w:val="00C40895"/>
    <w:rsid w:val="00C556EB"/>
    <w:rsid w:val="00C63DC2"/>
    <w:rsid w:val="00C713C9"/>
    <w:rsid w:val="00CA74D5"/>
    <w:rsid w:val="00CD1671"/>
    <w:rsid w:val="00CD2DC1"/>
    <w:rsid w:val="00CE75C7"/>
    <w:rsid w:val="00D005C5"/>
    <w:rsid w:val="00D01C9F"/>
    <w:rsid w:val="00D17395"/>
    <w:rsid w:val="00D21B6C"/>
    <w:rsid w:val="00D32107"/>
    <w:rsid w:val="00D34F93"/>
    <w:rsid w:val="00D44AEE"/>
    <w:rsid w:val="00D73C9B"/>
    <w:rsid w:val="00D828C0"/>
    <w:rsid w:val="00DB321E"/>
    <w:rsid w:val="00DD4B4A"/>
    <w:rsid w:val="00DD5D94"/>
    <w:rsid w:val="00DF22A0"/>
    <w:rsid w:val="00DF342F"/>
    <w:rsid w:val="00E01041"/>
    <w:rsid w:val="00E14E3F"/>
    <w:rsid w:val="00E413FA"/>
    <w:rsid w:val="00E726EE"/>
    <w:rsid w:val="00E765EB"/>
    <w:rsid w:val="00E87415"/>
    <w:rsid w:val="00E87F5B"/>
    <w:rsid w:val="00EA5F70"/>
    <w:rsid w:val="00EC2DED"/>
    <w:rsid w:val="00ED16D7"/>
    <w:rsid w:val="00ED33D5"/>
    <w:rsid w:val="00EF3AA0"/>
    <w:rsid w:val="00EF7D3E"/>
    <w:rsid w:val="00F230F3"/>
    <w:rsid w:val="00F2343E"/>
    <w:rsid w:val="00F25936"/>
    <w:rsid w:val="00F26A12"/>
    <w:rsid w:val="00F448A9"/>
    <w:rsid w:val="00F739F1"/>
    <w:rsid w:val="00F864F5"/>
    <w:rsid w:val="00F904BA"/>
    <w:rsid w:val="00F92C80"/>
    <w:rsid w:val="00FA491F"/>
    <w:rsid w:val="00FA65CE"/>
    <w:rsid w:val="00FB1811"/>
    <w:rsid w:val="00FC5C9A"/>
    <w:rsid w:val="00FD744E"/>
    <w:rsid w:val="00FF6512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7321C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5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1530</Words>
  <Characters>873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 Grytsaenko</cp:lastModifiedBy>
  <cp:revision>3</cp:revision>
  <cp:lastPrinted>2025-06-13T10:53:00Z</cp:lastPrinted>
  <dcterms:created xsi:type="dcterms:W3CDTF">2025-06-13T10:55:00Z</dcterms:created>
  <dcterms:modified xsi:type="dcterms:W3CDTF">2025-06-13T10:55:00Z</dcterms:modified>
</cp:coreProperties>
</file>