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3CEB" w:rsidRDefault="009E3CEB" w:rsidP="009E3CEB">
      <w:pPr>
        <w:ind w:left="-284"/>
        <w:jc w:val="center"/>
        <w:rPr>
          <w:noProof/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CEB" w:rsidRDefault="009E3CEB" w:rsidP="009E3CE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E3CE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E3CEB" w:rsidRDefault="009E3CE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E3CEB" w:rsidRDefault="009E3CEB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9E3CEB" w:rsidRDefault="009E3CEB" w:rsidP="009E3CEB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9E3CEB" w:rsidRDefault="009E3CEB" w:rsidP="009E3CEB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p w:rsidR="009E3CEB" w:rsidRDefault="009E3CEB" w:rsidP="009E3CEB">
      <w:pPr>
        <w:jc w:val="both"/>
        <w:rPr>
          <w:b/>
          <w:lang w:val="uk-UA"/>
        </w:rPr>
      </w:pPr>
    </w:p>
    <w:p w:rsidR="009E3CEB" w:rsidRDefault="009E3CEB" w:rsidP="009E3CE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20.06.2025                                    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№ </w:t>
      </w:r>
      <w:r w:rsidR="00583669">
        <w:rPr>
          <w:b/>
          <w:sz w:val="28"/>
          <w:lang w:val="uk-UA"/>
        </w:rPr>
        <w:t>1300</w:t>
      </w:r>
    </w:p>
    <w:p w:rsidR="009E3CEB" w:rsidRDefault="009E3CEB" w:rsidP="009E3CEB">
      <w:pPr>
        <w:jc w:val="center"/>
        <w:rPr>
          <w:sz w:val="28"/>
          <w:lang w:val="uk-UA"/>
        </w:rPr>
      </w:pPr>
    </w:p>
    <w:p w:rsidR="009E3CEB" w:rsidRDefault="009E3CEB" w:rsidP="009E3CE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відзначення з нагоди </w:t>
      </w:r>
    </w:p>
    <w:p w:rsidR="009E3CEB" w:rsidRDefault="009E3CEB" w:rsidP="009E3CE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Дня села Мироцьке та Дня села Луб’янка          </w:t>
      </w:r>
    </w:p>
    <w:p w:rsidR="009E3CEB" w:rsidRDefault="009E3CEB" w:rsidP="009E3CEB">
      <w:pPr>
        <w:rPr>
          <w:b/>
          <w:sz w:val="28"/>
          <w:lang w:val="uk-UA"/>
        </w:rPr>
      </w:pPr>
    </w:p>
    <w:p w:rsidR="009E3CEB" w:rsidRDefault="009E3CEB" w:rsidP="009E3CEB">
      <w:pPr>
        <w:rPr>
          <w:b/>
          <w:sz w:val="28"/>
          <w:lang w:val="uk-UA"/>
        </w:rPr>
      </w:pPr>
    </w:p>
    <w:p w:rsidR="009E3CEB" w:rsidRDefault="009E3CEB" w:rsidP="009E3CE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З метою належного відзначення Дня села Мироцьке та Дня села Луб’янка, вшанування активних мешканців громади за вагомий внесок у розвиток сіл, громадську діяльність, участь у суспільному житті, розглянувши подання старост, відповідно до Комплексної програми розвитку культури Бучанської міської територіальної громади на 2024-2026 роки, керуючись Законом України «Про місцеве самоврядування в Україні», виконавчий комітет Бучанської міської ради</w:t>
      </w:r>
    </w:p>
    <w:p w:rsidR="009E3CEB" w:rsidRDefault="009E3CEB" w:rsidP="009E3CEB">
      <w:pPr>
        <w:jc w:val="both"/>
        <w:rPr>
          <w:b/>
          <w:sz w:val="28"/>
          <w:lang w:val="uk-UA"/>
        </w:rPr>
      </w:pPr>
    </w:p>
    <w:p w:rsidR="009E3CEB" w:rsidRDefault="009E3CEB" w:rsidP="009E3CE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9E3CEB" w:rsidRDefault="009E3CEB" w:rsidP="009E3CEB">
      <w:pPr>
        <w:jc w:val="both"/>
        <w:rPr>
          <w:b/>
          <w:sz w:val="28"/>
          <w:lang w:val="uk-UA"/>
        </w:rPr>
      </w:pPr>
    </w:p>
    <w:p w:rsidR="009E3CEB" w:rsidRDefault="009E3CEB" w:rsidP="009E3CEB">
      <w:pPr>
        <w:numPr>
          <w:ilvl w:val="0"/>
          <w:numId w:val="6"/>
        </w:numPr>
        <w:jc w:val="both"/>
        <w:rPr>
          <w:rFonts w:eastAsia="Times New Roman"/>
          <w:sz w:val="28"/>
          <w:lang w:val="uk-UA" w:eastAsia="uk-UA"/>
        </w:rPr>
      </w:pPr>
      <w:r>
        <w:rPr>
          <w:rFonts w:eastAsia="Times New Roman"/>
          <w:sz w:val="28"/>
          <w:lang w:val="uk-UA" w:eastAsia="uk-UA"/>
        </w:rPr>
        <w:t xml:space="preserve">Відзначити мешканців сіл Мироцьке та Луб’янка </w:t>
      </w:r>
      <w:r>
        <w:rPr>
          <w:sz w:val="28"/>
          <w:lang w:val="uk-UA"/>
        </w:rPr>
        <w:t xml:space="preserve">за активну життєву позицію, добросовісну працю, участь у громадському житті </w:t>
      </w:r>
      <w:r>
        <w:rPr>
          <w:rFonts w:eastAsia="Times New Roman"/>
          <w:sz w:val="28"/>
          <w:lang w:val="uk-UA" w:eastAsia="uk-UA"/>
        </w:rPr>
        <w:t xml:space="preserve">з нагоди Дня села Мироцьке та Дня села Луб’янка згідно з додатком 1. </w:t>
      </w:r>
    </w:p>
    <w:p w:rsidR="009E3CEB" w:rsidRDefault="009E3CEB" w:rsidP="009E3CEB">
      <w:pPr>
        <w:pStyle w:val="a3"/>
        <w:numPr>
          <w:ilvl w:val="0"/>
          <w:numId w:val="6"/>
        </w:numPr>
        <w:shd w:val="clear" w:color="auto" w:fill="FFFFFF"/>
        <w:jc w:val="both"/>
        <w:rPr>
          <w:sz w:val="28"/>
        </w:rPr>
      </w:pPr>
      <w:r>
        <w:rPr>
          <w:sz w:val="28"/>
        </w:rPr>
        <w:t>Провести фінансування видатків на придбання продукції для проведення протокольних заходів по КПКВ 0114082 «Інші заходи в галузі культури і мистецтва» КЕКВ 2210 по головному розпоряднику Бучанській міській раді згідно з додатком 2.</w:t>
      </w:r>
    </w:p>
    <w:p w:rsidR="009E3CEB" w:rsidRDefault="009E3CEB" w:rsidP="009E3CEB">
      <w:pPr>
        <w:pStyle w:val="1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додатками 3, 4.</w:t>
      </w:r>
    </w:p>
    <w:p w:rsidR="009E3CEB" w:rsidRDefault="009E3CEB" w:rsidP="009E3CEB">
      <w:pPr>
        <w:pStyle w:val="1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Контроль за виконанням даного рішення покласти на керуючого справами Дмитра Гапченка.     </w:t>
      </w:r>
    </w:p>
    <w:p w:rsidR="009E3CEB" w:rsidRDefault="009E3CEB" w:rsidP="009E3CEB">
      <w:pPr>
        <w:rPr>
          <w:sz w:val="28"/>
          <w:lang w:val="uk-UA"/>
        </w:rPr>
      </w:pPr>
    </w:p>
    <w:p w:rsidR="009E3CEB" w:rsidRDefault="009E3CEB" w:rsidP="009E3CEB">
      <w:pPr>
        <w:rPr>
          <w:sz w:val="28"/>
          <w:lang w:val="uk-UA"/>
        </w:rPr>
      </w:pPr>
    </w:p>
    <w:p w:rsidR="009E3CEB" w:rsidRDefault="009E3CEB" w:rsidP="009E3CEB">
      <w:pPr>
        <w:rPr>
          <w:sz w:val="28"/>
          <w:lang w:val="uk-UA"/>
        </w:rPr>
      </w:pPr>
    </w:p>
    <w:p w:rsidR="009E3CEB" w:rsidRDefault="009E3CEB" w:rsidP="009E3CEB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       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Анатолій ФЕДОРУК</w:t>
      </w:r>
    </w:p>
    <w:p w:rsidR="009E3CEB" w:rsidRDefault="009E3CEB" w:rsidP="009E3CEB">
      <w:pPr>
        <w:ind w:left="426"/>
        <w:rPr>
          <w:sz w:val="28"/>
          <w:lang w:val="uk-UA"/>
        </w:rPr>
      </w:pPr>
    </w:p>
    <w:p w:rsidR="009E3CEB" w:rsidRDefault="009E3CEB" w:rsidP="009E3CEB">
      <w:pPr>
        <w:ind w:left="426"/>
        <w:rPr>
          <w:sz w:val="28"/>
          <w:szCs w:val="26"/>
          <w:lang w:val="uk-UA"/>
        </w:rPr>
      </w:pPr>
    </w:p>
    <w:p w:rsidR="009E3CEB" w:rsidRDefault="009E3CEB" w:rsidP="009E3CEB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9E3CEB" w:rsidRDefault="009E3CEB" w:rsidP="009E3CEB">
      <w:pPr>
        <w:ind w:left="426"/>
        <w:rPr>
          <w:szCs w:val="25"/>
        </w:rPr>
      </w:pPr>
      <w:r>
        <w:rPr>
          <w:szCs w:val="25"/>
        </w:rPr>
        <w:lastRenderedPageBreak/>
        <w:t>Заступник міського голови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Аліна САРАНЮК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20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9E3CEB" w:rsidRDefault="009E3CEB" w:rsidP="009E3CEB">
      <w:pPr>
        <w:ind w:left="426"/>
        <w:rPr>
          <w:szCs w:val="25"/>
        </w:rPr>
      </w:pPr>
    </w:p>
    <w:p w:rsidR="009E3CEB" w:rsidRDefault="009E3CEB" w:rsidP="009E3CEB">
      <w:pPr>
        <w:ind w:left="426"/>
        <w:rPr>
          <w:szCs w:val="25"/>
        </w:rPr>
      </w:pPr>
    </w:p>
    <w:p w:rsidR="009E3CEB" w:rsidRDefault="009E3CEB" w:rsidP="009E3CEB">
      <w:pPr>
        <w:ind w:left="426"/>
        <w:rPr>
          <w:szCs w:val="25"/>
        </w:rPr>
      </w:pPr>
      <w:r>
        <w:rPr>
          <w:szCs w:val="25"/>
        </w:rPr>
        <w:t>Керуючий  справами</w:t>
      </w:r>
      <w:r>
        <w:rPr>
          <w:szCs w:val="25"/>
        </w:rPr>
        <w:tab/>
      </w:r>
      <w:r>
        <w:rPr>
          <w:szCs w:val="25"/>
        </w:rPr>
        <w:tab/>
        <w:t xml:space="preserve">______________________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9E3CEB" w:rsidRDefault="009E3CEB" w:rsidP="009E3CE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 xml:space="preserve"> </w:t>
      </w:r>
    </w:p>
    <w:p w:rsidR="009E3CEB" w:rsidRDefault="009E3CEB" w:rsidP="009E3CEB">
      <w:pPr>
        <w:ind w:left="426"/>
        <w:rPr>
          <w:szCs w:val="25"/>
        </w:rPr>
      </w:pPr>
    </w:p>
    <w:p w:rsidR="009E3CEB" w:rsidRDefault="009E3CEB" w:rsidP="009E3CEB">
      <w:pPr>
        <w:ind w:left="426"/>
        <w:rPr>
          <w:szCs w:val="25"/>
        </w:rPr>
      </w:pPr>
      <w:r>
        <w:rPr>
          <w:szCs w:val="25"/>
          <w:lang w:val="uk-UA"/>
        </w:rPr>
        <w:t>Н</w:t>
      </w:r>
      <w:r>
        <w:rPr>
          <w:szCs w:val="25"/>
        </w:rPr>
        <w:t xml:space="preserve">ачальник управління </w:t>
      </w:r>
    </w:p>
    <w:p w:rsidR="009E3CEB" w:rsidRDefault="009E3CEB" w:rsidP="009E3CEB">
      <w:pPr>
        <w:ind w:left="426"/>
        <w:rPr>
          <w:szCs w:val="25"/>
        </w:rPr>
      </w:pPr>
      <w:r>
        <w:rPr>
          <w:szCs w:val="25"/>
        </w:rPr>
        <w:t>юридично-кадрової роботи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Людмила РИЖЕНКО</w:t>
      </w:r>
      <w:r>
        <w:rPr>
          <w:szCs w:val="25"/>
        </w:rPr>
        <w:t xml:space="preserve">    </w:t>
      </w:r>
    </w:p>
    <w:p w:rsidR="009E3CEB" w:rsidRDefault="009E3CEB" w:rsidP="009E3CE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9E3CEB" w:rsidRDefault="009E3CEB" w:rsidP="009E3CEB">
      <w:pPr>
        <w:ind w:left="426"/>
        <w:rPr>
          <w:szCs w:val="25"/>
        </w:rPr>
      </w:pPr>
    </w:p>
    <w:p w:rsidR="009E3CEB" w:rsidRDefault="009E3CEB" w:rsidP="009E3CEB">
      <w:pPr>
        <w:ind w:left="426"/>
        <w:rPr>
          <w:szCs w:val="26"/>
        </w:rPr>
      </w:pPr>
      <w:r>
        <w:rPr>
          <w:szCs w:val="26"/>
        </w:rPr>
        <w:t xml:space="preserve">Начальник відділу – </w:t>
      </w:r>
    </w:p>
    <w:p w:rsidR="009E3CEB" w:rsidRDefault="009E3CEB" w:rsidP="009E3CEB">
      <w:pPr>
        <w:ind w:left="426"/>
        <w:rPr>
          <w:szCs w:val="25"/>
        </w:rPr>
      </w:pPr>
      <w:r>
        <w:rPr>
          <w:szCs w:val="26"/>
        </w:rPr>
        <w:t>головний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Світлана ЯКУБЕНКО   </w:t>
      </w:r>
    </w:p>
    <w:p w:rsidR="009E3CEB" w:rsidRDefault="009E3CEB" w:rsidP="009E3CE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9E3CEB" w:rsidRDefault="009E3CEB" w:rsidP="009E3CEB">
      <w:pPr>
        <w:ind w:left="426"/>
        <w:rPr>
          <w:szCs w:val="25"/>
        </w:rPr>
      </w:pPr>
    </w:p>
    <w:p w:rsidR="009E3CEB" w:rsidRDefault="009E3CEB" w:rsidP="009E3CEB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9E3CEB" w:rsidRDefault="009E3CEB" w:rsidP="009E3CEB">
      <w:pPr>
        <w:ind w:left="426"/>
        <w:rPr>
          <w:szCs w:val="26"/>
        </w:rPr>
      </w:pPr>
      <w:r>
        <w:rPr>
          <w:szCs w:val="26"/>
        </w:rPr>
        <w:t xml:space="preserve">організаційного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9E3CEB" w:rsidRDefault="009E3CEB" w:rsidP="009E3CEB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9E3CEB" w:rsidRDefault="009E3CEB" w:rsidP="009E3CEB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9949B4" w:rsidRPr="009E3CEB" w:rsidRDefault="009E3CEB" w:rsidP="009E3CEB">
      <w:pPr>
        <w:ind w:left="426"/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20</w:t>
      </w:r>
      <w:r>
        <w:rPr>
          <w:szCs w:val="25"/>
        </w:rPr>
        <w:t>.</w:t>
      </w:r>
      <w:r>
        <w:rPr>
          <w:szCs w:val="25"/>
          <w:lang w:val="uk-UA"/>
        </w:rPr>
        <w:t>06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sectPr w:rsidR="009949B4" w:rsidRPr="009E3CEB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16F9C"/>
    <w:rsid w:val="00353883"/>
    <w:rsid w:val="00365EB9"/>
    <w:rsid w:val="003C0EF0"/>
    <w:rsid w:val="004B0A1A"/>
    <w:rsid w:val="00516CE8"/>
    <w:rsid w:val="005468DF"/>
    <w:rsid w:val="00583669"/>
    <w:rsid w:val="005A4540"/>
    <w:rsid w:val="008E1789"/>
    <w:rsid w:val="00931AB2"/>
    <w:rsid w:val="009720B4"/>
    <w:rsid w:val="009949B4"/>
    <w:rsid w:val="009E3CEB"/>
    <w:rsid w:val="00A4101A"/>
    <w:rsid w:val="00C579E6"/>
    <w:rsid w:val="00C906F2"/>
    <w:rsid w:val="00DD160D"/>
    <w:rsid w:val="00E34970"/>
    <w:rsid w:val="00E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640B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21</cp:revision>
  <cp:lastPrinted>2024-06-10T11:20:00Z</cp:lastPrinted>
  <dcterms:created xsi:type="dcterms:W3CDTF">2024-12-16T15:11:00Z</dcterms:created>
  <dcterms:modified xsi:type="dcterms:W3CDTF">2025-06-25T11:36:00Z</dcterms:modified>
</cp:coreProperties>
</file>