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27F64" w:rsidRPr="00750604" w:rsidRDefault="00727F64" w:rsidP="000D3A2F">
      <w:pPr>
        <w:jc w:val="center"/>
        <w:rPr>
          <w:b/>
          <w:sz w:val="22"/>
          <w:szCs w:val="22"/>
          <w:lang w:val="uk-UA"/>
        </w:rPr>
      </w:pPr>
    </w:p>
    <w:p w:rsidR="00406747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Обґрунтування</w:t>
      </w:r>
    </w:p>
    <w:p w:rsidR="000D3A2F" w:rsidRPr="00750604" w:rsidRDefault="000D3A2F" w:rsidP="000D3A2F">
      <w:pPr>
        <w:jc w:val="center"/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D3A2F" w:rsidRPr="00750604" w:rsidRDefault="000D3A2F" w:rsidP="000D3A2F">
      <w:pPr>
        <w:jc w:val="center"/>
        <w:rPr>
          <w:sz w:val="22"/>
          <w:szCs w:val="22"/>
          <w:lang w:val="uk-UA"/>
        </w:rPr>
      </w:pPr>
      <w:r w:rsidRPr="00750604">
        <w:rPr>
          <w:sz w:val="22"/>
          <w:szCs w:val="22"/>
          <w:lang w:val="uk-UA"/>
        </w:rPr>
        <w:t>(відповідно до пункту 4</w:t>
      </w:r>
      <w:r w:rsidRPr="00750604">
        <w:rPr>
          <w:sz w:val="22"/>
          <w:szCs w:val="22"/>
          <w:vertAlign w:val="superscript"/>
          <w:lang w:val="uk-UA"/>
        </w:rPr>
        <w:t xml:space="preserve">1 </w:t>
      </w:r>
      <w:r w:rsidRPr="00750604">
        <w:rPr>
          <w:sz w:val="22"/>
          <w:szCs w:val="22"/>
          <w:lang w:val="uk-UA"/>
        </w:rPr>
        <w:t>постанови КМУ від 11.10.2016 № 710 «Про ефективне використання державних коштів» (зі змінами))</w:t>
      </w:r>
    </w:p>
    <w:p w:rsidR="000D3A2F" w:rsidRPr="00750604" w:rsidRDefault="000D3A2F" w:rsidP="000D3A2F">
      <w:pPr>
        <w:jc w:val="center"/>
        <w:rPr>
          <w:sz w:val="22"/>
          <w:szCs w:val="22"/>
          <w:lang w:val="uk-UA"/>
        </w:rPr>
      </w:pPr>
    </w:p>
    <w:p w:rsidR="000B2585" w:rsidRPr="00750604" w:rsidRDefault="000D3A2F" w:rsidP="000B2585">
      <w:pPr>
        <w:rPr>
          <w:b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1. 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:rsidR="000B2585" w:rsidRPr="00750604" w:rsidRDefault="000B2585" w:rsidP="000B2585">
      <w:pPr>
        <w:rPr>
          <w:bCs/>
          <w:sz w:val="22"/>
          <w:szCs w:val="22"/>
          <w:lang w:val="uk-UA"/>
        </w:rPr>
      </w:pPr>
      <w:bookmarkStart w:id="0" w:name="_Hlk190187173"/>
      <w:r w:rsidRPr="00750604">
        <w:rPr>
          <w:bCs/>
          <w:sz w:val="22"/>
          <w:szCs w:val="22"/>
          <w:lang w:val="uk-UA"/>
        </w:rPr>
        <w:t>1.1. найменування замовника: Бучанська міська рада</w:t>
      </w:r>
    </w:p>
    <w:p w:rsidR="000B2585" w:rsidRPr="00750604" w:rsidRDefault="000B2585" w:rsidP="00EE6715">
      <w:pPr>
        <w:jc w:val="both"/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 xml:space="preserve">1.2. місцезнаходження замовника: </w:t>
      </w:r>
      <w:r w:rsidR="005345EF" w:rsidRPr="00750604">
        <w:rPr>
          <w:bCs/>
          <w:sz w:val="22"/>
          <w:szCs w:val="22"/>
          <w:lang w:val="uk-UA"/>
        </w:rPr>
        <w:t xml:space="preserve">08292, </w:t>
      </w:r>
      <w:r w:rsidRPr="00750604">
        <w:rPr>
          <w:bCs/>
          <w:sz w:val="22"/>
          <w:szCs w:val="22"/>
          <w:lang w:val="uk-UA"/>
        </w:rPr>
        <w:t>Україна,</w:t>
      </w:r>
      <w:r w:rsidR="005345EF" w:rsidRPr="00750604">
        <w:rPr>
          <w:bCs/>
          <w:sz w:val="22"/>
          <w:szCs w:val="22"/>
          <w:lang w:val="uk-UA"/>
        </w:rPr>
        <w:t xml:space="preserve"> </w:t>
      </w:r>
      <w:r w:rsidR="005345EF" w:rsidRPr="00750604">
        <w:rPr>
          <w:bCs/>
          <w:sz w:val="22"/>
          <w:szCs w:val="22"/>
          <w:lang w:val="uk-UA"/>
        </w:rPr>
        <w:t>Київська область</w:t>
      </w:r>
      <w:r w:rsidR="005345EF" w:rsidRPr="00750604">
        <w:rPr>
          <w:bCs/>
          <w:sz w:val="22"/>
          <w:szCs w:val="22"/>
          <w:lang w:val="uk-UA"/>
        </w:rPr>
        <w:t xml:space="preserve">, </w:t>
      </w:r>
      <w:r w:rsidR="005345EF" w:rsidRPr="00750604">
        <w:rPr>
          <w:bCs/>
          <w:sz w:val="22"/>
          <w:szCs w:val="22"/>
          <w:lang w:val="uk-UA"/>
        </w:rPr>
        <w:t>м. Буча</w:t>
      </w:r>
      <w:r w:rsidR="005345EF" w:rsidRPr="00750604">
        <w:rPr>
          <w:bCs/>
          <w:sz w:val="22"/>
          <w:szCs w:val="22"/>
          <w:lang w:val="uk-UA"/>
        </w:rPr>
        <w:t>,</w:t>
      </w:r>
      <w:r w:rsidRPr="00750604">
        <w:rPr>
          <w:bCs/>
          <w:sz w:val="22"/>
          <w:szCs w:val="22"/>
          <w:lang w:val="uk-UA"/>
        </w:rPr>
        <w:t xml:space="preserve"> вул. Енергетиків,</w:t>
      </w:r>
      <w:r w:rsidR="005345EF" w:rsidRPr="00750604">
        <w:rPr>
          <w:bCs/>
          <w:sz w:val="22"/>
          <w:szCs w:val="22"/>
          <w:lang w:val="uk-UA"/>
        </w:rPr>
        <w:t xml:space="preserve"> </w:t>
      </w:r>
      <w:r w:rsidRPr="00750604">
        <w:rPr>
          <w:bCs/>
          <w:sz w:val="22"/>
          <w:szCs w:val="22"/>
          <w:lang w:val="uk-UA"/>
        </w:rPr>
        <w:t>12</w:t>
      </w:r>
    </w:p>
    <w:p w:rsidR="000B2585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1.3. ідентифікаційний код замовника : 04360586</w:t>
      </w:r>
    </w:p>
    <w:p w:rsidR="00242521" w:rsidRPr="00750604" w:rsidRDefault="000B2585" w:rsidP="000B2585">
      <w:pPr>
        <w:rPr>
          <w:bCs/>
          <w:sz w:val="22"/>
          <w:szCs w:val="22"/>
          <w:lang w:val="uk-UA"/>
        </w:rPr>
      </w:pPr>
      <w:r w:rsidRPr="00750604">
        <w:rPr>
          <w:bCs/>
          <w:sz w:val="22"/>
          <w:szCs w:val="22"/>
          <w:lang w:val="uk-UA"/>
        </w:rPr>
        <w:t>1.4. категорія: орган місцевого самоврядування</w:t>
      </w:r>
    </w:p>
    <w:bookmarkEnd w:id="0"/>
    <w:p w:rsidR="000D3A2F" w:rsidRPr="00750604" w:rsidRDefault="000D3A2F" w:rsidP="000D3A2F">
      <w:pPr>
        <w:rPr>
          <w:bCs/>
          <w:sz w:val="22"/>
          <w:szCs w:val="22"/>
          <w:lang w:val="uk-UA"/>
        </w:rPr>
      </w:pPr>
    </w:p>
    <w:p w:rsidR="000553BD" w:rsidRPr="00750604" w:rsidRDefault="000D3A2F" w:rsidP="00533D86">
      <w:pPr>
        <w:pStyle w:val="Standard"/>
        <w:widowControl/>
        <w:shd w:val="clear" w:color="auto" w:fill="FFFFFF"/>
        <w:tabs>
          <w:tab w:val="left" w:pos="426"/>
        </w:tabs>
        <w:jc w:val="both"/>
        <w:textAlignment w:val="baseline"/>
        <w:rPr>
          <w:rFonts w:ascii="Times New Roman" w:eastAsia="Calibri" w:hAnsi="Times New Roman" w:cs="Times New Roman"/>
          <w:kern w:val="0"/>
          <w:sz w:val="22"/>
          <w:szCs w:val="22"/>
          <w:shd w:val="clear" w:color="auto" w:fill="FFFFFF"/>
          <w:lang w:val="uk-UA" w:eastAsia="en-US" w:bidi="ar-SA"/>
        </w:rPr>
      </w:pPr>
      <w:r w:rsidRPr="00750604">
        <w:rPr>
          <w:rFonts w:ascii="Times New Roman" w:hAnsi="Times New Roman" w:cs="Times New Roman"/>
          <w:b/>
          <w:sz w:val="22"/>
          <w:szCs w:val="22"/>
          <w:lang w:val="uk-UA"/>
        </w:rPr>
        <w:t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E1526B" w:rsidRPr="00750604">
        <w:rPr>
          <w:rFonts w:ascii="Times New Roman" w:hAnsi="Times New Roman" w:cs="Times New Roman"/>
          <w:sz w:val="22"/>
          <w:szCs w:val="22"/>
          <w:lang w:val="uk-UA"/>
        </w:rPr>
        <w:t xml:space="preserve"> </w:t>
      </w:r>
      <w:bookmarkStart w:id="1" w:name="_Hlk186809633"/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Квадроцикли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код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національного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класифікатора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України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ДК 021:2015 «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Єдиний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закупівельний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словник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»  34110000-1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Легкові</w:t>
      </w:r>
      <w:proofErr w:type="spellEnd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spellStart"/>
      <w:r w:rsidR="005C5517" w:rsidRPr="00750604">
        <w:rPr>
          <w:rFonts w:ascii="Times New Roman" w:eastAsia="Times New Roman" w:hAnsi="Times New Roman" w:cs="Times New Roman"/>
          <w:sz w:val="22"/>
          <w:szCs w:val="22"/>
        </w:rPr>
        <w:t>автомобілі</w:t>
      </w:r>
      <w:bookmarkEnd w:id="1"/>
      <w:proofErr w:type="spellEnd"/>
    </w:p>
    <w:p w:rsidR="005C5517" w:rsidRPr="00750604" w:rsidRDefault="005C5517" w:rsidP="00462FA3">
      <w:pPr>
        <w:jc w:val="both"/>
        <w:rPr>
          <w:b/>
          <w:sz w:val="22"/>
          <w:szCs w:val="22"/>
          <w:lang w:val="uk-UA"/>
        </w:rPr>
      </w:pPr>
    </w:p>
    <w:p w:rsidR="000D3A2F" w:rsidRPr="00750604" w:rsidRDefault="000D3A2F" w:rsidP="00462FA3">
      <w:pPr>
        <w:jc w:val="both"/>
        <w:rPr>
          <w:bCs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 xml:space="preserve">3. Ідентифікатор </w:t>
      </w:r>
      <w:r w:rsidR="00B620C5" w:rsidRPr="00750604">
        <w:rPr>
          <w:b/>
          <w:sz w:val="22"/>
          <w:szCs w:val="22"/>
          <w:lang w:val="uk-UA"/>
        </w:rPr>
        <w:t>закупів</w:t>
      </w:r>
      <w:r w:rsidR="007156A3" w:rsidRPr="00750604">
        <w:rPr>
          <w:b/>
          <w:sz w:val="22"/>
          <w:szCs w:val="22"/>
          <w:lang w:val="uk-UA"/>
        </w:rPr>
        <w:t xml:space="preserve">лі: </w:t>
      </w:r>
      <w:hyperlink r:id="rId5" w:tgtFrame="_blank" w:history="1">
        <w:r w:rsidR="00B41163" w:rsidRPr="00750604">
          <w:rPr>
            <w:color w:val="57A3F3"/>
            <w:sz w:val="22"/>
            <w:szCs w:val="22"/>
            <w:u w:val="single"/>
            <w:shd w:val="clear" w:color="auto" w:fill="FFFFFF"/>
          </w:rPr>
          <w:t>UA-2025-06-09-010100-a</w:t>
        </w:r>
      </w:hyperlink>
    </w:p>
    <w:p w:rsidR="000D3A2F" w:rsidRPr="00750604" w:rsidRDefault="000D3A2F" w:rsidP="00462FA3">
      <w:pPr>
        <w:jc w:val="both"/>
        <w:rPr>
          <w:b/>
          <w:sz w:val="22"/>
          <w:szCs w:val="22"/>
          <w:lang w:val="uk-UA"/>
        </w:rPr>
      </w:pPr>
    </w:p>
    <w:p w:rsidR="00156EAB" w:rsidRPr="00750604" w:rsidRDefault="000D3A2F" w:rsidP="000553BD">
      <w:pPr>
        <w:pStyle w:val="a6"/>
        <w:shd w:val="clear" w:color="auto" w:fill="FFFFFF"/>
        <w:spacing w:before="0" w:beforeAutospacing="0" w:after="0" w:afterAutospacing="0"/>
        <w:jc w:val="both"/>
        <w:rPr>
          <w:sz w:val="22"/>
          <w:szCs w:val="22"/>
          <w:lang w:eastAsia="uk-UA"/>
        </w:rPr>
      </w:pPr>
      <w:r w:rsidRPr="00750604">
        <w:rPr>
          <w:b/>
          <w:sz w:val="22"/>
          <w:szCs w:val="22"/>
          <w:lang w:val="uk-UA"/>
        </w:rPr>
        <w:t>4. Обґрунтування технічних та якісних характеристик предмета закупівлі:</w:t>
      </w:r>
      <w:r w:rsidR="00554A1B" w:rsidRPr="00750604">
        <w:rPr>
          <w:bCs/>
          <w:sz w:val="22"/>
          <w:szCs w:val="22"/>
          <w:lang w:val="uk-UA" w:eastAsia="uk-UA"/>
        </w:rPr>
        <w:t xml:space="preserve"> </w:t>
      </w:r>
      <w:r w:rsidR="000553BD" w:rsidRPr="00750604">
        <w:rPr>
          <w:bCs/>
          <w:sz w:val="22"/>
          <w:szCs w:val="22"/>
          <w:lang w:val="uk-UA" w:eastAsia="uk-UA"/>
        </w:rPr>
        <w:t xml:space="preserve">       технічні та якісні характеристики предмета закупівлі визначені відповідно до запитів військових частин на підставі </w:t>
      </w:r>
      <w:r w:rsidR="0086037F" w:rsidRPr="00750604">
        <w:rPr>
          <w:bCs/>
          <w:sz w:val="22"/>
          <w:szCs w:val="22"/>
          <w:lang w:val="uk-UA" w:eastAsia="uk-UA"/>
        </w:rPr>
        <w:t>Інформаційної довідки на проведення закупівлі від</w:t>
      </w:r>
      <w:r w:rsidR="000553BD" w:rsidRPr="00750604">
        <w:rPr>
          <w:bCs/>
          <w:sz w:val="22"/>
          <w:szCs w:val="22"/>
          <w:lang w:val="uk-UA" w:eastAsia="uk-UA"/>
        </w:rPr>
        <w:t xml:space="preserve"> начальника відділу муніципальної безпеки Бучанської міської ради</w:t>
      </w:r>
    </w:p>
    <w:p w:rsidR="00BC211A" w:rsidRPr="00750604" w:rsidRDefault="00BC211A" w:rsidP="00AD606C">
      <w:pPr>
        <w:jc w:val="both"/>
        <w:rPr>
          <w:b/>
          <w:sz w:val="22"/>
          <w:szCs w:val="22"/>
          <w:lang w:val="uk-UA"/>
        </w:rPr>
      </w:pPr>
    </w:p>
    <w:p w:rsidR="002938F8" w:rsidRPr="00750604" w:rsidRDefault="000D3A2F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Cs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5. Розмір бюджетного призначення:</w:t>
      </w:r>
      <w:r w:rsidR="00C42713" w:rsidRPr="00750604">
        <w:rPr>
          <w:b/>
          <w:sz w:val="22"/>
          <w:szCs w:val="22"/>
          <w:lang w:val="uk-UA"/>
        </w:rPr>
        <w:t xml:space="preserve"> </w:t>
      </w:r>
      <w:r w:rsidR="00B41163" w:rsidRPr="00750604">
        <w:rPr>
          <w:rFonts w:eastAsia="Calibri"/>
          <w:sz w:val="22"/>
          <w:szCs w:val="22"/>
          <w:lang w:val="uk-UA" w:eastAsia="en-US"/>
        </w:rPr>
        <w:t xml:space="preserve">1243200,00 грн (один мільйон двісті сорок три тисячі двісті гривень 00 копійок), у </w:t>
      </w:r>
      <w:proofErr w:type="spellStart"/>
      <w:r w:rsidR="00B41163" w:rsidRPr="00750604">
        <w:rPr>
          <w:rFonts w:eastAsia="Calibri"/>
          <w:sz w:val="22"/>
          <w:szCs w:val="22"/>
          <w:lang w:val="uk-UA" w:eastAsia="en-US"/>
        </w:rPr>
        <w:t>т.ч</w:t>
      </w:r>
      <w:proofErr w:type="spellEnd"/>
      <w:r w:rsidR="00B41163" w:rsidRPr="00750604">
        <w:rPr>
          <w:rFonts w:eastAsia="Calibri"/>
          <w:sz w:val="22"/>
          <w:szCs w:val="22"/>
          <w:lang w:val="uk-UA" w:eastAsia="en-US"/>
        </w:rPr>
        <w:t>. ПДВ (20%) 207 200.00 грн.</w:t>
      </w:r>
    </w:p>
    <w:p w:rsidR="000553BD" w:rsidRPr="00750604" w:rsidRDefault="000553BD" w:rsidP="00BC211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sz w:val="22"/>
          <w:szCs w:val="22"/>
          <w:lang w:val="uk-UA"/>
        </w:rPr>
      </w:pPr>
    </w:p>
    <w:p w:rsidR="002443C7" w:rsidRPr="00750604" w:rsidRDefault="000D3A2F" w:rsidP="007C1342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6. Обґрунтування розміру бюджетного призначення:</w:t>
      </w:r>
      <w:r w:rsidR="002443C7" w:rsidRPr="00750604">
        <w:rPr>
          <w:sz w:val="22"/>
          <w:szCs w:val="22"/>
          <w:lang w:val="uk-UA"/>
        </w:rPr>
        <w:t xml:space="preserve"> </w:t>
      </w:r>
      <w:r w:rsidR="007C1342" w:rsidRPr="00750604">
        <w:rPr>
          <w:color w:val="000000" w:themeColor="text1"/>
          <w:sz w:val="22"/>
          <w:szCs w:val="22"/>
          <w:lang w:val="uk-UA"/>
        </w:rPr>
        <w:t xml:space="preserve">розмір бюджетного призначення визначений відповідно рішення 68 сесії Бучанської міської ради VШ скликання  від 24.12.2024р. № </w:t>
      </w:r>
      <w:r w:rsidR="00B620C5" w:rsidRPr="00750604">
        <w:rPr>
          <w:color w:val="000000" w:themeColor="text1"/>
          <w:sz w:val="22"/>
          <w:szCs w:val="22"/>
          <w:lang w:val="uk-UA"/>
        </w:rPr>
        <w:t>6</w:t>
      </w:r>
      <w:r w:rsidR="007C1342" w:rsidRPr="00750604">
        <w:rPr>
          <w:color w:val="000000" w:themeColor="text1"/>
          <w:sz w:val="22"/>
          <w:szCs w:val="22"/>
          <w:lang w:val="uk-UA"/>
        </w:rPr>
        <w:t>132 – 68 –VШ «Про  місцевий бюджет Бучанської міської  територіальної громади на 2025 рік»</w:t>
      </w:r>
    </w:p>
    <w:p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:rsidR="00993F35" w:rsidRPr="00750604" w:rsidRDefault="000D3A2F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b/>
          <w:sz w:val="22"/>
          <w:szCs w:val="22"/>
          <w:lang w:val="uk-UA"/>
        </w:rPr>
        <w:t>7. Обґрунтування очікуваної вартості предмета закупівлі:</w:t>
      </w:r>
      <w:r w:rsidR="00F05B5E" w:rsidRPr="00750604">
        <w:rPr>
          <w:bCs/>
          <w:sz w:val="22"/>
          <w:szCs w:val="22"/>
          <w:lang w:val="uk-UA"/>
        </w:rPr>
        <w:t xml:space="preserve"> </w:t>
      </w:r>
      <w:r w:rsidR="00993F35" w:rsidRPr="00750604">
        <w:rPr>
          <w:color w:val="000000" w:themeColor="text1"/>
          <w:sz w:val="22"/>
          <w:szCs w:val="22"/>
          <w:lang w:val="uk-UA"/>
        </w:rPr>
        <w:t xml:space="preserve">Визначено відповідно до Методики визначення очікуваної вартості предмета закупівлі Бучанської міської ради, затвердженої розпорядженням Бучанського міського голови «Про організаційні питання здійснення публічних </w:t>
      </w:r>
      <w:proofErr w:type="spellStart"/>
      <w:r w:rsidR="00993F35" w:rsidRPr="00750604">
        <w:rPr>
          <w:color w:val="000000" w:themeColor="text1"/>
          <w:sz w:val="22"/>
          <w:szCs w:val="22"/>
          <w:lang w:val="uk-UA"/>
        </w:rPr>
        <w:t>закупівель</w:t>
      </w:r>
      <w:proofErr w:type="spellEnd"/>
      <w:r w:rsidR="00993F35" w:rsidRPr="00750604">
        <w:rPr>
          <w:color w:val="000000" w:themeColor="text1"/>
          <w:sz w:val="22"/>
          <w:szCs w:val="22"/>
          <w:lang w:val="uk-UA"/>
        </w:rPr>
        <w:t xml:space="preserve"> на території Бучанської міської територіальної громади» від 11.04.2024 № 52 (далі — Методика).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Відповідно до Методики: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= (Ц1 + … +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>)/К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де: 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proofErr w:type="spellStart"/>
      <w:r w:rsidRPr="00750604">
        <w:rPr>
          <w:color w:val="000000" w:themeColor="text1"/>
          <w:sz w:val="22"/>
          <w:szCs w:val="22"/>
          <w:lang w:val="uk-UA"/>
        </w:rPr>
        <w:t>Цод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очікувана ціна за одиницю товару (послуги);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Ц1, </w:t>
      </w:r>
      <w:proofErr w:type="spellStart"/>
      <w:r w:rsidRPr="00750604">
        <w:rPr>
          <w:color w:val="000000" w:themeColor="text1"/>
          <w:sz w:val="22"/>
          <w:szCs w:val="22"/>
          <w:lang w:val="uk-UA"/>
        </w:rPr>
        <w:t>Цк</w:t>
      </w:r>
      <w:proofErr w:type="spellEnd"/>
      <w:r w:rsidRPr="00750604">
        <w:rPr>
          <w:color w:val="000000" w:themeColor="text1"/>
          <w:sz w:val="22"/>
          <w:szCs w:val="22"/>
          <w:lang w:val="uk-UA"/>
        </w:rPr>
        <w:t xml:space="preserve"> – ціни отримані з відкритих джерел інформації, приведені до єдиних умов інформації; </w:t>
      </w:r>
    </w:p>
    <w:p w:rsidR="00993F35" w:rsidRPr="00750604" w:rsidRDefault="00993F35" w:rsidP="00993F35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2"/>
          <w:szCs w:val="22"/>
        </w:rPr>
      </w:pPr>
      <w:r w:rsidRPr="00750604">
        <w:rPr>
          <w:color w:val="000000" w:themeColor="text1"/>
          <w:sz w:val="22"/>
          <w:szCs w:val="22"/>
          <w:lang w:val="uk-UA"/>
        </w:rPr>
        <w:t xml:space="preserve">К – кількість цін, отриманих з відкритих джерел інформації. </w:t>
      </w:r>
    </w:p>
    <w:p w:rsidR="00EA6FEC" w:rsidRPr="00750604" w:rsidRDefault="00993F35" w:rsidP="00BF5628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  <w:r w:rsidRPr="00750604">
        <w:rPr>
          <w:color w:val="000000" w:themeColor="text1"/>
          <w:sz w:val="22"/>
          <w:szCs w:val="22"/>
          <w:lang w:val="uk-UA"/>
        </w:rPr>
        <w:t>Ініціатором</w:t>
      </w:r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було</w:t>
      </w:r>
      <w:proofErr w:type="spellEnd"/>
      <w:r w:rsidRPr="00750604">
        <w:rPr>
          <w:color w:val="000000" w:themeColor="text1"/>
          <w:sz w:val="22"/>
          <w:szCs w:val="22"/>
        </w:rPr>
        <w:t xml:space="preserve"> проведено </w:t>
      </w:r>
      <w:proofErr w:type="spellStart"/>
      <w:r w:rsidRPr="00750604">
        <w:rPr>
          <w:color w:val="000000" w:themeColor="text1"/>
          <w:sz w:val="22"/>
          <w:szCs w:val="22"/>
        </w:rPr>
        <w:t>попередні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ринкові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консультації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щодо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закупівлі</w:t>
      </w:r>
      <w:proofErr w:type="spellEnd"/>
      <w:r w:rsidRPr="00750604">
        <w:rPr>
          <w:color w:val="000000" w:themeColor="text1"/>
          <w:sz w:val="22"/>
          <w:szCs w:val="22"/>
        </w:rPr>
        <w:t xml:space="preserve"> у </w:t>
      </w:r>
      <w:proofErr w:type="spellStart"/>
      <w:r w:rsidRPr="00750604">
        <w:rPr>
          <w:color w:val="000000" w:themeColor="text1"/>
          <w:sz w:val="22"/>
          <w:szCs w:val="22"/>
        </w:rPr>
        <w:t>вигляді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збору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комерційних</w:t>
      </w:r>
      <w:proofErr w:type="spellEnd"/>
      <w:r w:rsidRPr="00750604">
        <w:rPr>
          <w:color w:val="000000" w:themeColor="text1"/>
          <w:sz w:val="22"/>
          <w:szCs w:val="22"/>
        </w:rPr>
        <w:t xml:space="preserve"> </w:t>
      </w:r>
      <w:proofErr w:type="spellStart"/>
      <w:r w:rsidRPr="00750604">
        <w:rPr>
          <w:color w:val="000000" w:themeColor="text1"/>
          <w:sz w:val="22"/>
          <w:szCs w:val="22"/>
        </w:rPr>
        <w:t>пропозицій</w:t>
      </w:r>
      <w:proofErr w:type="spellEnd"/>
      <w:r w:rsidR="009F74A4" w:rsidRPr="00750604">
        <w:rPr>
          <w:color w:val="000000" w:themeColor="text1"/>
          <w:sz w:val="22"/>
          <w:szCs w:val="22"/>
          <w:lang w:val="uk-UA"/>
        </w:rPr>
        <w:t>.</w:t>
      </w:r>
      <w:r w:rsidRPr="00750604">
        <w:rPr>
          <w:color w:val="000000" w:themeColor="text1"/>
          <w:sz w:val="22"/>
          <w:szCs w:val="22"/>
          <w:lang w:val="uk-UA"/>
        </w:rPr>
        <w:t xml:space="preserve"> </w:t>
      </w:r>
    </w:p>
    <w:p w:rsidR="00993F35" w:rsidRPr="00750604" w:rsidRDefault="00993F35" w:rsidP="00993F3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9E60D0" w:rsidRPr="00750604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750604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9E60D0" w:rsidRPr="00750604" w:rsidRDefault="009E60D0" w:rsidP="00F05B5E">
      <w:pPr>
        <w:jc w:val="both"/>
        <w:rPr>
          <w:bCs/>
          <w:sz w:val="22"/>
          <w:szCs w:val="22"/>
          <w:lang w:val="uk-UA"/>
        </w:rPr>
      </w:pPr>
    </w:p>
    <w:p w:rsidR="000D3A2F" w:rsidRPr="00750604" w:rsidRDefault="000D3A2F" w:rsidP="000D3A2F">
      <w:pPr>
        <w:rPr>
          <w:b/>
          <w:sz w:val="22"/>
          <w:szCs w:val="22"/>
          <w:lang w:val="uk-UA"/>
        </w:rPr>
      </w:pPr>
    </w:p>
    <w:p w:rsidR="00106A91" w:rsidRPr="0003181A" w:rsidRDefault="009C3405" w:rsidP="0003181A">
      <w:pPr>
        <w:pStyle w:val="Standard"/>
        <w:widowControl/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</w:pP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Уповноважена особа</w:t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="00385B3C"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ab/>
      </w:r>
      <w:r w:rsidRPr="00750604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 xml:space="preserve">                          Вікторія ГЕРГЕЛ</w:t>
      </w:r>
      <w:r w:rsidR="0003181A">
        <w:rPr>
          <w:rFonts w:ascii="Times New Roman" w:eastAsia="Arial" w:hAnsi="Times New Roman" w:cs="Times New Roman"/>
          <w:b/>
          <w:bCs/>
          <w:kern w:val="0"/>
          <w:sz w:val="22"/>
          <w:szCs w:val="22"/>
          <w:shd w:val="clear" w:color="auto" w:fill="FFFFFF"/>
          <w:lang w:val="uk-UA" w:eastAsia="ar-SA" w:bidi="ar-SA"/>
        </w:rPr>
        <w:t>Ь</w:t>
      </w:r>
    </w:p>
    <w:sectPr w:rsidR="00106A91" w:rsidRPr="00031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D4C30B9"/>
    <w:multiLevelType w:val="hybridMultilevel"/>
    <w:tmpl w:val="8AF420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3F74CF"/>
    <w:multiLevelType w:val="multilevel"/>
    <w:tmpl w:val="0D222DE8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sz w:val="20"/>
        <w:szCs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2F"/>
    <w:rsid w:val="00004FB8"/>
    <w:rsid w:val="00025BEA"/>
    <w:rsid w:val="0003181A"/>
    <w:rsid w:val="000553BD"/>
    <w:rsid w:val="00090F14"/>
    <w:rsid w:val="000B2585"/>
    <w:rsid w:val="000C619B"/>
    <w:rsid w:val="000D3A2F"/>
    <w:rsid w:val="00106A91"/>
    <w:rsid w:val="00126C8B"/>
    <w:rsid w:val="00156EAB"/>
    <w:rsid w:val="002124A2"/>
    <w:rsid w:val="00242521"/>
    <w:rsid w:val="002443C7"/>
    <w:rsid w:val="00247960"/>
    <w:rsid w:val="0028100F"/>
    <w:rsid w:val="00291BAF"/>
    <w:rsid w:val="002938F8"/>
    <w:rsid w:val="002F7FE5"/>
    <w:rsid w:val="00330CC0"/>
    <w:rsid w:val="00385B3C"/>
    <w:rsid w:val="003E448B"/>
    <w:rsid w:val="00406747"/>
    <w:rsid w:val="00410776"/>
    <w:rsid w:val="00462682"/>
    <w:rsid w:val="00462FA3"/>
    <w:rsid w:val="004E2DFC"/>
    <w:rsid w:val="00533D86"/>
    <w:rsid w:val="005345EF"/>
    <w:rsid w:val="0054264B"/>
    <w:rsid w:val="00554A1B"/>
    <w:rsid w:val="00580D77"/>
    <w:rsid w:val="005B37D0"/>
    <w:rsid w:val="005C5517"/>
    <w:rsid w:val="00670CA0"/>
    <w:rsid w:val="00681562"/>
    <w:rsid w:val="006D5FA2"/>
    <w:rsid w:val="0070349F"/>
    <w:rsid w:val="007147E6"/>
    <w:rsid w:val="007156A3"/>
    <w:rsid w:val="007214E9"/>
    <w:rsid w:val="00727F64"/>
    <w:rsid w:val="00742F59"/>
    <w:rsid w:val="00750604"/>
    <w:rsid w:val="007C1342"/>
    <w:rsid w:val="00807AA1"/>
    <w:rsid w:val="0086037F"/>
    <w:rsid w:val="008A20C4"/>
    <w:rsid w:val="00993F35"/>
    <w:rsid w:val="009B3DCF"/>
    <w:rsid w:val="009C3405"/>
    <w:rsid w:val="009E60D0"/>
    <w:rsid w:val="009E6117"/>
    <w:rsid w:val="009F74A4"/>
    <w:rsid w:val="00A64C20"/>
    <w:rsid w:val="00A66CAA"/>
    <w:rsid w:val="00AD606C"/>
    <w:rsid w:val="00B41163"/>
    <w:rsid w:val="00B620C5"/>
    <w:rsid w:val="00B9048C"/>
    <w:rsid w:val="00BC211A"/>
    <w:rsid w:val="00BC6644"/>
    <w:rsid w:val="00BC7692"/>
    <w:rsid w:val="00BF4665"/>
    <w:rsid w:val="00BF5628"/>
    <w:rsid w:val="00C42713"/>
    <w:rsid w:val="00C8344C"/>
    <w:rsid w:val="00CA7922"/>
    <w:rsid w:val="00CD70B4"/>
    <w:rsid w:val="00DC626C"/>
    <w:rsid w:val="00E11A66"/>
    <w:rsid w:val="00E1526B"/>
    <w:rsid w:val="00EA6FEC"/>
    <w:rsid w:val="00EB6FEC"/>
    <w:rsid w:val="00EE6715"/>
    <w:rsid w:val="00F05B5E"/>
    <w:rsid w:val="00F36A9D"/>
    <w:rsid w:val="00F6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BC66"/>
  <w15:chartTrackingRefBased/>
  <w15:docId w15:val="{027D778A-C1AB-4DA6-9AD9-A74352B71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D3A2F"/>
    <w:pPr>
      <w:spacing w:before="100" w:beforeAutospacing="1" w:after="100" w:afterAutospacing="1"/>
    </w:pPr>
  </w:style>
  <w:style w:type="paragraph" w:customStyle="1" w:styleId="Standard">
    <w:name w:val="Standard"/>
    <w:rsid w:val="009C3405"/>
    <w:pPr>
      <w:widowControl w:val="0"/>
      <w:suppressAutoHyphens/>
      <w:autoSpaceDN w:val="0"/>
      <w:spacing w:after="0" w:line="240" w:lineRule="auto"/>
    </w:pPr>
    <w:rPr>
      <w:rFonts w:ascii="Liberation Serif" w:eastAsia="Segoe UI" w:hAnsi="Liberation Serif" w:cs="Tahoma"/>
      <w:color w:val="000000"/>
      <w:kern w:val="3"/>
      <w:sz w:val="24"/>
      <w:szCs w:val="24"/>
      <w:lang w:val="en-US" w:eastAsia="zh-CN" w:bidi="hi-IN"/>
    </w:rPr>
  </w:style>
  <w:style w:type="character" w:styleId="a3">
    <w:name w:val="Hyperlink"/>
    <w:basedOn w:val="a0"/>
    <w:uiPriority w:val="99"/>
    <w:unhideWhenUsed/>
    <w:rsid w:val="00462682"/>
    <w:rPr>
      <w:color w:val="0000FF"/>
      <w:u w:val="single"/>
    </w:rPr>
  </w:style>
  <w:style w:type="paragraph" w:styleId="a4">
    <w:name w:val="Plain Text"/>
    <w:basedOn w:val="a"/>
    <w:link w:val="a5"/>
    <w:rsid w:val="00025BEA"/>
    <w:rPr>
      <w:rFonts w:ascii="Courier New" w:hAnsi="Courier New" w:cs="Courier New"/>
      <w:sz w:val="20"/>
      <w:szCs w:val="20"/>
      <w:lang w:val="uk-UA"/>
    </w:rPr>
  </w:style>
  <w:style w:type="character" w:customStyle="1" w:styleId="a5">
    <w:name w:val="Текст Знак"/>
    <w:basedOn w:val="a0"/>
    <w:link w:val="a4"/>
    <w:rsid w:val="00025BEA"/>
    <w:rPr>
      <w:rFonts w:ascii="Courier New" w:eastAsia="Times New Roman" w:hAnsi="Courier New" w:cs="Courier New"/>
      <w:sz w:val="20"/>
      <w:szCs w:val="20"/>
      <w:lang w:val="uk-UA" w:eastAsia="ru-RU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993F35"/>
    <w:pPr>
      <w:spacing w:before="100" w:beforeAutospacing="1" w:after="100" w:afterAutospacing="1"/>
    </w:p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156E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807AA1"/>
    <w:rPr>
      <w:color w:val="605E5C"/>
      <w:shd w:val="clear" w:color="auto" w:fill="E1DFDD"/>
    </w:rPr>
  </w:style>
  <w:style w:type="numbering" w:customStyle="1" w:styleId="WWNum3">
    <w:name w:val="WWNum3"/>
    <w:basedOn w:val="a2"/>
    <w:rsid w:val="005C5517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0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zorro.gov.ua/uk/tender/UA-2025-06-09-010100-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1847</Words>
  <Characters>1053</Characters>
  <Application>Microsoft Office Word</Application>
  <DocSecurity>0</DocSecurity>
  <Lines>8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Viktoria Gergel</cp:lastModifiedBy>
  <cp:revision>85</cp:revision>
  <dcterms:created xsi:type="dcterms:W3CDTF">2023-05-11T07:52:00Z</dcterms:created>
  <dcterms:modified xsi:type="dcterms:W3CDTF">2025-06-10T05:40:00Z</dcterms:modified>
</cp:coreProperties>
</file>