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156EAB" w:rsidRDefault="000D3A2F" w:rsidP="000D3A2F">
      <w:pPr>
        <w:rPr>
          <w:bCs/>
          <w:lang w:val="uk-UA"/>
        </w:rPr>
      </w:pPr>
    </w:p>
    <w:p w:rsidR="00610A3D" w:rsidRPr="00610A3D" w:rsidRDefault="000D3A2F" w:rsidP="000647A1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hd w:val="clear" w:color="auto" w:fill="FFFFFF"/>
          <w:lang w:val="uk-UA" w:eastAsia="en-US" w:bidi="ar-S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bookmarkStart w:id="1" w:name="_Hlk186809633"/>
      <w:proofErr w:type="spellStart"/>
      <w:r w:rsidR="00610A3D" w:rsidRPr="002B0E9D">
        <w:rPr>
          <w:rFonts w:ascii="Times New Roman" w:eastAsia="Times New Roman" w:hAnsi="Times New Roman" w:cs="Times New Roman"/>
          <w:bCs/>
        </w:rPr>
        <w:t>Засіб</w:t>
      </w:r>
      <w:proofErr w:type="spellEnd"/>
      <w:r w:rsidR="00610A3D" w:rsidRPr="002B0E9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</w:rPr>
        <w:t>радіоелектронної</w:t>
      </w:r>
      <w:proofErr w:type="spellEnd"/>
      <w:r w:rsidR="00610A3D" w:rsidRPr="002B0E9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</w:rPr>
        <w:t>боротьби</w:t>
      </w:r>
      <w:proofErr w:type="spellEnd"/>
      <w:r w:rsidR="00610A3D" w:rsidRPr="002B0E9D">
        <w:rPr>
          <w:rFonts w:ascii="Times New Roman" w:eastAsia="Times New Roman" w:hAnsi="Times New Roman" w:cs="Times New Roman"/>
          <w:bCs/>
        </w:rPr>
        <w:t xml:space="preserve"> «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</w:rPr>
        <w:t>Синиця</w:t>
      </w:r>
      <w:proofErr w:type="spellEnd"/>
      <w:r w:rsidR="00610A3D" w:rsidRPr="002B0E9D">
        <w:rPr>
          <w:rFonts w:ascii="Times New Roman" w:eastAsia="Times New Roman" w:hAnsi="Times New Roman" w:cs="Times New Roman"/>
          <w:bCs/>
        </w:rPr>
        <w:t xml:space="preserve"> 3.5К» (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</w:rPr>
        <w:t>або</w:t>
      </w:r>
      <w:proofErr w:type="spellEnd"/>
      <w:r w:rsidR="00610A3D" w:rsidRPr="002B0E9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</w:rPr>
        <w:t>еквівалент</w:t>
      </w:r>
      <w:proofErr w:type="spellEnd"/>
      <w:r w:rsidR="00610A3D" w:rsidRPr="002B0E9D">
        <w:rPr>
          <w:rFonts w:ascii="Times New Roman" w:eastAsia="Times New Roman" w:hAnsi="Times New Roman" w:cs="Times New Roman"/>
          <w:bCs/>
        </w:rPr>
        <w:t xml:space="preserve">) </w:t>
      </w:r>
      <w:r w:rsidR="00610A3D" w:rsidRPr="002B0E9D">
        <w:rPr>
          <w:rFonts w:ascii="Times New Roman" w:eastAsia="Times New Roman" w:hAnsi="Times New Roman" w:cs="Times New Roman"/>
          <w:bCs/>
          <w:lang w:val="ru-RU"/>
        </w:rPr>
        <w:t xml:space="preserve">код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>національного</w:t>
      </w:r>
      <w:proofErr w:type="spellEnd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>класифікатора</w:t>
      </w:r>
      <w:proofErr w:type="spellEnd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>України</w:t>
      </w:r>
      <w:proofErr w:type="spellEnd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 xml:space="preserve"> ДК 021:2015 «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>Єдиний</w:t>
      </w:r>
      <w:proofErr w:type="spellEnd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>закупівельний</w:t>
      </w:r>
      <w:proofErr w:type="spellEnd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 xml:space="preserve"> словник»</w:t>
      </w:r>
      <w:r w:rsidR="00610A3D"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="00610A3D" w:rsidRPr="002B0E9D">
        <w:rPr>
          <w:rFonts w:ascii="Times New Roman" w:eastAsia="Times New Roman" w:hAnsi="Times New Roman" w:cs="Times New Roman"/>
          <w:bCs/>
          <w:lang w:val="ru-RU"/>
        </w:rPr>
        <w:t xml:space="preserve">35730000-0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>Електронні</w:t>
      </w:r>
      <w:proofErr w:type="spellEnd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>бойові</w:t>
      </w:r>
      <w:proofErr w:type="spellEnd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>комплекти</w:t>
      </w:r>
      <w:proofErr w:type="spellEnd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 xml:space="preserve"> та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>засоби</w:t>
      </w:r>
      <w:proofErr w:type="spellEnd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>радіоелектронного</w:t>
      </w:r>
      <w:proofErr w:type="spellEnd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 xml:space="preserve"> </w:t>
      </w:r>
      <w:proofErr w:type="spellStart"/>
      <w:r w:rsidR="00610A3D" w:rsidRPr="002B0E9D">
        <w:rPr>
          <w:rFonts w:ascii="Times New Roman" w:eastAsia="Times New Roman" w:hAnsi="Times New Roman" w:cs="Times New Roman"/>
          <w:bCs/>
          <w:lang w:val="ru-RU"/>
        </w:rPr>
        <w:t>захисту</w:t>
      </w:r>
      <w:bookmarkEnd w:id="1"/>
      <w:proofErr w:type="spellEnd"/>
    </w:p>
    <w:p w:rsidR="00610A3D" w:rsidRDefault="00610A3D" w:rsidP="00462FA3">
      <w:pPr>
        <w:jc w:val="both"/>
        <w:rPr>
          <w:lang w:val="uk-UA"/>
        </w:rPr>
      </w:pPr>
    </w:p>
    <w:p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610A3D" w:rsidRPr="00610A3D">
        <w:t xml:space="preserve"> </w:t>
      </w:r>
      <w:hyperlink r:id="rId5" w:tgtFrame="_blank" w:history="1">
        <w:r w:rsidR="00610A3D" w:rsidRPr="00610A3D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UA-2025-02-20-008450-a</w:t>
        </w:r>
      </w:hyperlink>
    </w:p>
    <w:p w:rsidR="000D3A2F" w:rsidRPr="00156EAB" w:rsidRDefault="000D3A2F" w:rsidP="00462FA3">
      <w:pPr>
        <w:jc w:val="both"/>
        <w:rPr>
          <w:b/>
          <w:lang w:val="uk-UA"/>
        </w:rPr>
      </w:pPr>
    </w:p>
    <w:p w:rsidR="00156EAB" w:rsidRPr="00156EAB" w:rsidRDefault="000D3A2F" w:rsidP="004619CA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6D5FA2" w:rsidRPr="00156EAB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B9048C" w:rsidRPr="00156EAB">
        <w:t xml:space="preserve"> </w:t>
      </w:r>
    </w:p>
    <w:p w:rsidR="00BC211A" w:rsidRPr="00156EAB" w:rsidRDefault="00BC211A" w:rsidP="00AD606C">
      <w:pPr>
        <w:jc w:val="both"/>
        <w:rPr>
          <w:b/>
          <w:lang w:val="uk-UA"/>
        </w:rPr>
      </w:pPr>
    </w:p>
    <w:p w:rsidR="002938F8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lang w:val="uk-UA" w:eastAsia="en-US"/>
        </w:rPr>
      </w:pPr>
      <w:r w:rsidRPr="00156EAB">
        <w:rPr>
          <w:b/>
          <w:lang w:val="uk-UA"/>
        </w:rPr>
        <w:t>5. Розмір бюджетного призначення:</w:t>
      </w:r>
      <w:r w:rsidR="00410776" w:rsidRPr="00156EAB">
        <w:rPr>
          <w:b/>
          <w:lang w:val="uk-UA"/>
        </w:rPr>
        <w:t xml:space="preserve"> </w:t>
      </w:r>
      <w:r w:rsidR="004619CA">
        <w:rPr>
          <w:rFonts w:eastAsia="Calibri"/>
          <w:lang w:val="uk-UA" w:eastAsia="en-US"/>
        </w:rPr>
        <w:t xml:space="preserve">1378002,00 грн. </w:t>
      </w:r>
      <w:r w:rsidR="004619CA" w:rsidRPr="00C47C1A">
        <w:rPr>
          <w:rFonts w:eastAsia="Calibri"/>
          <w:lang w:val="uk-UA" w:eastAsia="en-US"/>
        </w:rPr>
        <w:t>(один мільйон триста сімдесят вісім тисяч дві гривні 00 копійок</w:t>
      </w:r>
      <w:r w:rsidR="004619CA">
        <w:rPr>
          <w:rFonts w:eastAsia="Calibri"/>
          <w:lang w:val="uk-UA" w:eastAsia="en-US"/>
        </w:rPr>
        <w:t>) без ПДВ</w:t>
      </w:r>
    </w:p>
    <w:p w:rsidR="004619CA" w:rsidRPr="00156EAB" w:rsidRDefault="004619CA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993F35" w:rsidRPr="00156EAB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 xml:space="preserve">Визначено відповідно до Методики визначення очікуваної вартості предмета закупівлі Бучанської міської ради, затвердженої розпорядженням Бучанського міського голови «Про організаційні питання здійснення публічних </w:t>
      </w:r>
      <w:proofErr w:type="spellStart"/>
      <w:r w:rsidR="00993F35" w:rsidRPr="00156EAB">
        <w:rPr>
          <w:color w:val="000000" w:themeColor="text1"/>
          <w:lang w:val="uk-UA"/>
        </w:rPr>
        <w:t>закупівель</w:t>
      </w:r>
      <w:proofErr w:type="spellEnd"/>
      <w:r w:rsidR="00993F35" w:rsidRPr="00156EAB">
        <w:rPr>
          <w:color w:val="000000" w:themeColor="text1"/>
          <w:lang w:val="uk-UA"/>
        </w:rPr>
        <w:t xml:space="preserve"> на території Бучанської міської територіальної громади» від 11.04.2024 № 52 (далі — Методика).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Відповідно до Методики: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156EAB">
        <w:rPr>
          <w:color w:val="000000" w:themeColor="text1"/>
          <w:lang w:val="uk-UA"/>
        </w:rPr>
        <w:t>Цод</w:t>
      </w:r>
      <w:proofErr w:type="spellEnd"/>
      <w:r w:rsidRPr="00156EAB">
        <w:rPr>
          <w:color w:val="000000" w:themeColor="text1"/>
          <w:lang w:val="uk-UA"/>
        </w:rPr>
        <w:t xml:space="preserve"> = (Ц1 + … + </w:t>
      </w:r>
      <w:proofErr w:type="spellStart"/>
      <w:r w:rsidRPr="00156EAB">
        <w:rPr>
          <w:color w:val="000000" w:themeColor="text1"/>
          <w:lang w:val="uk-UA"/>
        </w:rPr>
        <w:t>Цк</w:t>
      </w:r>
      <w:proofErr w:type="spellEnd"/>
      <w:r w:rsidRPr="00156EAB">
        <w:rPr>
          <w:color w:val="000000" w:themeColor="text1"/>
          <w:lang w:val="uk-UA"/>
        </w:rPr>
        <w:t>)/К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де: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156EAB">
        <w:rPr>
          <w:color w:val="000000" w:themeColor="text1"/>
          <w:lang w:val="uk-UA"/>
        </w:rPr>
        <w:t>Цод</w:t>
      </w:r>
      <w:proofErr w:type="spellEnd"/>
      <w:r w:rsidRPr="00156EAB">
        <w:rPr>
          <w:color w:val="000000" w:themeColor="text1"/>
          <w:lang w:val="uk-UA"/>
        </w:rPr>
        <w:t xml:space="preserve"> – очікувана ціна за одиницю товару (послуги);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Ц1, </w:t>
      </w:r>
      <w:proofErr w:type="spellStart"/>
      <w:r w:rsidRPr="00156EAB">
        <w:rPr>
          <w:color w:val="000000" w:themeColor="text1"/>
          <w:lang w:val="uk-UA"/>
        </w:rPr>
        <w:t>Цк</w:t>
      </w:r>
      <w:proofErr w:type="spellEnd"/>
      <w:r w:rsidRPr="00156EAB">
        <w:rPr>
          <w:color w:val="000000" w:themeColor="text1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156EAB">
        <w:rPr>
          <w:color w:val="000000" w:themeColor="text1"/>
          <w:lang w:val="uk-UA"/>
        </w:rPr>
        <w:t xml:space="preserve">К – кількість цін, отриманих з відкритих джерел інформації. 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lastRenderedPageBreak/>
        <w:t>Ініціатором</w:t>
      </w:r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було</w:t>
      </w:r>
      <w:proofErr w:type="spellEnd"/>
      <w:r w:rsidRPr="00156EAB">
        <w:rPr>
          <w:color w:val="000000" w:themeColor="text1"/>
        </w:rPr>
        <w:t xml:space="preserve"> проведено </w:t>
      </w:r>
      <w:proofErr w:type="spellStart"/>
      <w:r w:rsidRPr="00156EAB">
        <w:rPr>
          <w:color w:val="000000" w:themeColor="text1"/>
        </w:rPr>
        <w:t>попередні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ринкові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консультації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щодо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закупівлі</w:t>
      </w:r>
      <w:proofErr w:type="spellEnd"/>
      <w:r w:rsidRPr="00156EAB">
        <w:rPr>
          <w:color w:val="000000" w:themeColor="text1"/>
        </w:rPr>
        <w:t xml:space="preserve"> у </w:t>
      </w:r>
      <w:proofErr w:type="spellStart"/>
      <w:r w:rsidRPr="00156EAB">
        <w:rPr>
          <w:color w:val="000000" w:themeColor="text1"/>
        </w:rPr>
        <w:t>вигляді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збору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комерційних</w:t>
      </w:r>
      <w:proofErr w:type="spellEnd"/>
      <w:r w:rsidRPr="00156EAB">
        <w:rPr>
          <w:color w:val="000000" w:themeColor="text1"/>
        </w:rPr>
        <w:t xml:space="preserve"> </w:t>
      </w:r>
      <w:proofErr w:type="spellStart"/>
      <w:r w:rsidRPr="00156EAB">
        <w:rPr>
          <w:color w:val="000000" w:themeColor="text1"/>
        </w:rPr>
        <w:t>пропозицій</w:t>
      </w:r>
      <w:proofErr w:type="spellEnd"/>
      <w:r w:rsidRPr="00156EAB">
        <w:rPr>
          <w:color w:val="000000" w:themeColor="text1"/>
        </w:rPr>
        <w:t xml:space="preserve"> </w:t>
      </w:r>
      <w:r w:rsidR="009B3DCF" w:rsidRPr="00156EAB">
        <w:rPr>
          <w:color w:val="000000" w:themeColor="text1"/>
          <w:lang w:val="uk-UA"/>
        </w:rPr>
        <w:t>надавачів послуг</w:t>
      </w:r>
      <w:r w:rsidRPr="00156EAB">
        <w:rPr>
          <w:color w:val="000000" w:themeColor="text1"/>
          <w:lang w:val="uk-UA"/>
        </w:rPr>
        <w:t xml:space="preserve">. </w:t>
      </w:r>
      <w:proofErr w:type="spellStart"/>
      <w:r w:rsidRPr="00156EAB">
        <w:rPr>
          <w:color w:val="000000" w:themeColor="text1"/>
        </w:rPr>
        <w:t>Анал</w:t>
      </w:r>
      <w:proofErr w:type="spellEnd"/>
      <w:r w:rsidRPr="00156EAB">
        <w:rPr>
          <w:color w:val="000000" w:themeColor="text1"/>
          <w:lang w:val="uk-UA"/>
        </w:rPr>
        <w:t>із комерційних пропозицій: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Комерційна пропозиція </w:t>
      </w:r>
      <w:r w:rsidR="00F451B7">
        <w:rPr>
          <w:color w:val="000000" w:themeColor="text1"/>
          <w:lang w:val="uk-UA"/>
        </w:rPr>
        <w:t>ТОВ «Смарт БЕРДС»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Комерційна пропозиція</w:t>
      </w:r>
      <w:r w:rsidR="00BC211A" w:rsidRPr="00156EAB">
        <w:rPr>
          <w:color w:val="000000" w:themeColor="text1"/>
          <w:lang w:val="uk-UA"/>
        </w:rPr>
        <w:t xml:space="preserve"> </w:t>
      </w:r>
      <w:r w:rsidR="00F451B7">
        <w:rPr>
          <w:color w:val="000000" w:themeColor="text1"/>
          <w:lang w:val="uk-UA"/>
        </w:rPr>
        <w:t>ТОВ «ТАНЧ»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Комерційна пропозиція </w:t>
      </w:r>
      <w:r w:rsidR="00F451B7">
        <w:rPr>
          <w:color w:val="000000" w:themeColor="text1"/>
          <w:lang w:val="uk-UA"/>
        </w:rPr>
        <w:t>ФОП «Волос М.В.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0D3A2F" w:rsidRPr="00156EAB" w:rsidRDefault="000D3A2F" w:rsidP="000D3A2F">
      <w:pPr>
        <w:rPr>
          <w:b/>
          <w:lang w:val="uk-UA"/>
        </w:rPr>
      </w:pPr>
    </w:p>
    <w:p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:rsidR="000D3A2F" w:rsidRDefault="000D3A2F" w:rsidP="000D3A2F">
      <w:pPr>
        <w:rPr>
          <w:lang w:val="uk-UA"/>
        </w:rPr>
      </w:pPr>
    </w:p>
    <w:sectPr w:rsidR="000D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647A1"/>
    <w:rsid w:val="00090F14"/>
    <w:rsid w:val="000B2585"/>
    <w:rsid w:val="000C619B"/>
    <w:rsid w:val="000D3A2F"/>
    <w:rsid w:val="00126C8B"/>
    <w:rsid w:val="00156EAB"/>
    <w:rsid w:val="001A6A72"/>
    <w:rsid w:val="002124A2"/>
    <w:rsid w:val="00242521"/>
    <w:rsid w:val="002443C7"/>
    <w:rsid w:val="00247960"/>
    <w:rsid w:val="0028100F"/>
    <w:rsid w:val="002938F8"/>
    <w:rsid w:val="002F7FE5"/>
    <w:rsid w:val="00330CC0"/>
    <w:rsid w:val="00385B3C"/>
    <w:rsid w:val="00397E23"/>
    <w:rsid w:val="00406747"/>
    <w:rsid w:val="00410776"/>
    <w:rsid w:val="004619CA"/>
    <w:rsid w:val="00462682"/>
    <w:rsid w:val="00462FA3"/>
    <w:rsid w:val="004E2DFC"/>
    <w:rsid w:val="0054264B"/>
    <w:rsid w:val="00554A1B"/>
    <w:rsid w:val="00580D77"/>
    <w:rsid w:val="005B37D0"/>
    <w:rsid w:val="00610A3D"/>
    <w:rsid w:val="00670CA0"/>
    <w:rsid w:val="00681562"/>
    <w:rsid w:val="006D5FA2"/>
    <w:rsid w:val="0070349F"/>
    <w:rsid w:val="007147E6"/>
    <w:rsid w:val="007214E9"/>
    <w:rsid w:val="00727F64"/>
    <w:rsid w:val="00742F59"/>
    <w:rsid w:val="007C1342"/>
    <w:rsid w:val="00807AA1"/>
    <w:rsid w:val="008A20C4"/>
    <w:rsid w:val="00993F35"/>
    <w:rsid w:val="009B3DCF"/>
    <w:rsid w:val="009C3405"/>
    <w:rsid w:val="009E60D0"/>
    <w:rsid w:val="009E6117"/>
    <w:rsid w:val="00A64C20"/>
    <w:rsid w:val="00A66CAA"/>
    <w:rsid w:val="00AD606C"/>
    <w:rsid w:val="00B620C5"/>
    <w:rsid w:val="00B9048C"/>
    <w:rsid w:val="00BC211A"/>
    <w:rsid w:val="00BC6644"/>
    <w:rsid w:val="00BC7692"/>
    <w:rsid w:val="00BF4665"/>
    <w:rsid w:val="00C8344C"/>
    <w:rsid w:val="00CA7922"/>
    <w:rsid w:val="00CD70B4"/>
    <w:rsid w:val="00E11A66"/>
    <w:rsid w:val="00E1526B"/>
    <w:rsid w:val="00EA6FEC"/>
    <w:rsid w:val="00EB6FEC"/>
    <w:rsid w:val="00F05B5E"/>
    <w:rsid w:val="00F36A9D"/>
    <w:rsid w:val="00F451B7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35AB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  <w:style w:type="numbering" w:customStyle="1" w:styleId="WWNum3">
    <w:name w:val="WWNum3"/>
    <w:basedOn w:val="a2"/>
    <w:rsid w:val="00610A3D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2-20-008450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1909</Words>
  <Characters>1089</Characters>
  <Application>Microsoft Office Word</Application>
  <DocSecurity>0</DocSecurity>
  <Lines>9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70</cp:revision>
  <dcterms:created xsi:type="dcterms:W3CDTF">2023-05-11T07:52:00Z</dcterms:created>
  <dcterms:modified xsi:type="dcterms:W3CDTF">2025-02-28T06:38:00Z</dcterms:modified>
</cp:coreProperties>
</file>