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B3FB" w14:textId="77777777"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14:paraId="5F0A6CF0" w14:textId="77777777" w:rsidR="00B760BA" w:rsidRDefault="00B760BA" w:rsidP="00B760B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14:paraId="2E021B57" w14:textId="77777777" w:rsidR="005326EE" w:rsidRDefault="00647BFF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64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14:paraId="21DF9E84" w14:textId="77777777" w:rsidR="00505AE2" w:rsidRDefault="00246C2C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15</w:t>
      </w:r>
      <w:r w:rsidR="00D34C2D">
        <w:rPr>
          <w:rFonts w:eastAsia="Calibri"/>
          <w:b/>
        </w:rPr>
        <w:t>.</w:t>
      </w:r>
      <w:r>
        <w:rPr>
          <w:rFonts w:eastAsia="Calibri"/>
          <w:b/>
        </w:rPr>
        <w:t>10</w:t>
      </w:r>
      <w:r w:rsidR="00C93E63">
        <w:rPr>
          <w:rFonts w:eastAsia="Calibri"/>
          <w:b/>
        </w:rPr>
        <w:t>.2024</w:t>
      </w:r>
    </w:p>
    <w:tbl>
      <w:tblPr>
        <w:tblW w:w="109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403"/>
        <w:gridCol w:w="4110"/>
      </w:tblGrid>
      <w:tr w:rsidR="00D9244C" w14:paraId="1CE1139E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37D" w14:textId="77777777" w:rsidR="00D9244C" w:rsidRPr="0090175F" w:rsidRDefault="00D9244C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CB77" w14:textId="77777777" w:rsidR="00D9244C" w:rsidRDefault="00307747" w:rsidP="00307747">
            <w:pPr>
              <w:jc w:val="both"/>
            </w:pPr>
            <w:r>
              <w:t xml:space="preserve">Про внесення змін </w:t>
            </w:r>
            <w:r w:rsidRPr="004D304F">
              <w:t xml:space="preserve">від  </w:t>
            </w:r>
            <w:r>
              <w:t>17 листопада 2020 року за № 4-1- VІII «Про затвердження переліку постійних комісій Бучанської міської ради VIII скликання, затвердження кількісного  та персонального складу»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1E4" w14:textId="77777777" w:rsidR="00D9244C" w:rsidRPr="00751436" w:rsidRDefault="006F05AE" w:rsidP="00D9244C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 Тарас ШАПРАВСЬКИЙ, секретар ради</w:t>
            </w:r>
          </w:p>
        </w:tc>
      </w:tr>
      <w:tr w:rsidR="00A109B0" w14:paraId="01657EE8" w14:textId="77777777" w:rsidTr="00CA686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B6F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6C4A" w14:textId="77777777" w:rsidR="00A109B0" w:rsidRPr="00672CEF" w:rsidRDefault="00A109B0" w:rsidP="00A109B0">
            <w:pPr>
              <w:jc w:val="both"/>
            </w:pPr>
            <w:r>
              <w:t>Про внесення змін до місцевої програми «З турботою про кожного» на 2024 – 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137" w14:textId="77777777" w:rsidR="00A109B0" w:rsidRDefault="00A109B0" w:rsidP="00A109B0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A109B0" w14:paraId="45FD0224" w14:textId="77777777" w:rsidTr="00CA686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282E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266" w14:textId="77777777" w:rsidR="00A109B0" w:rsidRPr="00672CEF" w:rsidRDefault="00A109B0" w:rsidP="00A109B0">
            <w:pPr>
              <w:jc w:val="both"/>
            </w:pPr>
            <w:r>
              <w:t>Про внесення змін до місцевої цільової програми «Забезпечення тимчасовим житлом громадян, які втратили житло внаслідок бойових дій, терористичних актів, диверсій, спричинених військовою агресією російської федерації»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F2E" w14:textId="77777777" w:rsidR="00A109B0" w:rsidRDefault="00A109B0" w:rsidP="00A109B0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A109B0" w14:paraId="3842D8B5" w14:textId="77777777" w:rsidTr="00CA686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FC11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DB9C" w14:textId="77777777" w:rsidR="00A109B0" w:rsidRDefault="00A109B0" w:rsidP="00A109B0">
            <w:pPr>
              <w:jc w:val="both"/>
            </w:pPr>
            <w:r>
              <w:t>Про внесення змін до комплексної програми підтримки сім’ї та забезпечення прав дітей «Назустріч дітям» Бучанської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DBCB" w14:textId="77777777" w:rsidR="00A109B0" w:rsidRDefault="00A109B0" w:rsidP="00A109B0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A109B0" w14:paraId="4CBA7C74" w14:textId="77777777" w:rsidTr="00CA686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690C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F4A3" w14:textId="77777777" w:rsidR="00A109B0" w:rsidRDefault="00A109B0" w:rsidP="00A109B0">
            <w:pPr>
              <w:jc w:val="both"/>
            </w:pPr>
            <w:r>
              <w:t>Про внесення змін до місцевої комплексної цільової програми «Соціальна підтримка учасників АТО/ООС, Захисників та Захисниць України та членів їх сімей, учасників Революції Гідності та членів їх сімей» на 2024 – 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CDAF" w14:textId="77777777" w:rsidR="00A109B0" w:rsidRDefault="00A109B0" w:rsidP="00A109B0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A109B0" w14:paraId="018C65A5" w14:textId="77777777" w:rsidTr="00CA686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4BBA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F363" w14:textId="77777777" w:rsidR="00A109B0" w:rsidRDefault="00A109B0" w:rsidP="00A109B0">
            <w:pPr>
              <w:jc w:val="both"/>
            </w:pPr>
            <w:r>
              <w:t>Про списання необоротних активів з балансу Управління соціальної політики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0E7C" w14:textId="77777777" w:rsidR="00A109B0" w:rsidRDefault="00A109B0" w:rsidP="00A109B0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A109B0" w14:paraId="791E7555" w14:textId="77777777" w:rsidTr="00083E0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2012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FDB3" w14:textId="77777777" w:rsidR="00A109B0" w:rsidRDefault="00A109B0" w:rsidP="00A109B0">
            <w:pPr>
              <w:jc w:val="both"/>
            </w:pPr>
            <w:r>
              <w:t>Про внесення змін до «Програми розвитку первинної медичної допомоги Бучанської міської територіальної громади на 2022-2024 роки» та затвердження її в новій редакції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92FA" w14:textId="77777777" w:rsidR="00A109B0" w:rsidRDefault="00A109B0" w:rsidP="00A109B0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4D23B5">
              <w:rPr>
                <w:rFonts w:eastAsia="Calibri"/>
                <w:lang w:eastAsia="en-US"/>
              </w:rPr>
              <w:t>Оксана ДЖАМ</w:t>
            </w:r>
            <w:r>
              <w:rPr>
                <w:rFonts w:eastAsia="Calibri"/>
                <w:lang w:eastAsia="en-US"/>
              </w:rPr>
              <w:t>,     д</w:t>
            </w:r>
            <w:r w:rsidRPr="004D23B5">
              <w:rPr>
                <w:rFonts w:eastAsia="Calibri"/>
                <w:lang w:eastAsia="en-US"/>
              </w:rPr>
              <w:t>иректор КНП «БЦПМСД» БМР</w:t>
            </w:r>
          </w:p>
        </w:tc>
      </w:tr>
      <w:tr w:rsidR="00A109B0" w14:paraId="090A31BB" w14:textId="77777777" w:rsidTr="007C5C2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91B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A197" w14:textId="77777777" w:rsidR="00A109B0" w:rsidRDefault="00A109B0" w:rsidP="00A109B0">
            <w:pPr>
              <w:jc w:val="both"/>
            </w:pPr>
            <w:r>
              <w:t xml:space="preserve">Про внесення змін до  Комплексної програми підтримки молоді та сприяння національно-патріотичному вихованню </w:t>
            </w:r>
          </w:p>
          <w:p w14:paraId="144CDADA" w14:textId="77777777" w:rsidR="00A109B0" w:rsidRDefault="00A109B0" w:rsidP="00A109B0">
            <w:pPr>
              <w:jc w:val="both"/>
            </w:pPr>
            <w:r>
              <w:t>дітей та молоді Бучанської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B20" w14:textId="77777777" w:rsidR="00A109B0" w:rsidRDefault="00A109B0" w:rsidP="00A109B0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Дарина ЩИПАКІНА, в.о. начальника відділу молоді та спорту</w:t>
            </w:r>
          </w:p>
        </w:tc>
      </w:tr>
      <w:tr w:rsidR="00A109B0" w14:paraId="1DDCDD2A" w14:textId="77777777" w:rsidTr="007C5C2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402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3FF5" w14:textId="77777777" w:rsidR="00A109B0" w:rsidRDefault="00A109B0" w:rsidP="00A109B0">
            <w:pPr>
              <w:jc w:val="both"/>
            </w:pPr>
            <w:r>
              <w:t>Про внесення змін до  Програми розвитку фізичної культури і спорту Бучанської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DD0" w14:textId="77777777" w:rsidR="00A109B0" w:rsidRDefault="00A109B0" w:rsidP="00A109B0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Дарина ЩИПАКІНА, в.о. начальника відділу молоді та спорту</w:t>
            </w:r>
          </w:p>
        </w:tc>
      </w:tr>
      <w:tr w:rsidR="00A109B0" w14:paraId="1AC9FD7B" w14:textId="77777777" w:rsidTr="003839F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5D9D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2335" w14:textId="77777777" w:rsidR="00A109B0" w:rsidRDefault="00A109B0" w:rsidP="00A109B0">
            <w:pPr>
              <w:jc w:val="both"/>
              <w:rPr>
                <w:shd w:val="clear" w:color="auto" w:fill="FFFFFF"/>
              </w:rPr>
            </w:pPr>
            <w:r w:rsidRPr="004E47CE">
              <w:rPr>
                <w:shd w:val="clear" w:color="auto" w:fill="FFFFFF"/>
              </w:rPr>
              <w:t xml:space="preserve">Про внесення змін до Програми влаштування </w:t>
            </w:r>
            <w:proofErr w:type="spellStart"/>
            <w:r w:rsidRPr="004E47CE">
              <w:rPr>
                <w:shd w:val="clear" w:color="auto" w:fill="FFFFFF"/>
              </w:rPr>
              <w:t>когенераційних</w:t>
            </w:r>
            <w:proofErr w:type="spellEnd"/>
            <w:r w:rsidRPr="004E47CE">
              <w:rPr>
                <w:shd w:val="clear" w:color="auto" w:fill="FFFFFF"/>
              </w:rPr>
              <w:t xml:space="preserve"> установок на території Бучанської міської територіальної громади на 2024-2025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38E" w14:textId="77777777" w:rsidR="00A109B0" w:rsidRDefault="00A109B0" w:rsidP="00A109B0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Pr="00280B20">
              <w:rPr>
                <w:sz w:val="26"/>
                <w:szCs w:val="26"/>
              </w:rPr>
              <w:t xml:space="preserve"> Юлія САМСОНОВА</w:t>
            </w:r>
            <w:r>
              <w:rPr>
                <w:sz w:val="26"/>
                <w:szCs w:val="26"/>
              </w:rPr>
              <w:t>, н</w:t>
            </w:r>
            <w:r w:rsidRPr="007957EA">
              <w:rPr>
                <w:sz w:val="26"/>
                <w:szCs w:val="26"/>
              </w:rPr>
              <w:t>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A109B0" w14:paraId="7E5B515F" w14:textId="77777777" w:rsidTr="003839F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AEE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BEBC" w14:textId="77777777" w:rsidR="00A109B0" w:rsidRPr="004E47CE" w:rsidRDefault="004570BD" w:rsidP="00A109B0">
            <w:pPr>
              <w:jc w:val="both"/>
              <w:rPr>
                <w:shd w:val="clear" w:color="auto" w:fill="FFFFFF"/>
              </w:rPr>
            </w:pPr>
            <w:r w:rsidRPr="004570BD">
              <w:rPr>
                <w:shd w:val="clear" w:color="auto" w:fill="FFFFFF"/>
              </w:rPr>
              <w:t>Про внесення змін до Програма відшкодування різниці в тарифах на комунальні послуги для населення на території Бучанської міської територіальної громади на 2023-2024 рр.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F6B4" w14:textId="77777777" w:rsidR="00A109B0" w:rsidRDefault="00A109B0" w:rsidP="00A109B0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Pr="00280B20">
              <w:rPr>
                <w:sz w:val="26"/>
                <w:szCs w:val="26"/>
              </w:rPr>
              <w:t xml:space="preserve"> Юлія САМСОНОВА</w:t>
            </w:r>
            <w:r>
              <w:rPr>
                <w:sz w:val="26"/>
                <w:szCs w:val="26"/>
              </w:rPr>
              <w:t>, н</w:t>
            </w:r>
            <w:r w:rsidRPr="007957EA">
              <w:rPr>
                <w:sz w:val="26"/>
                <w:szCs w:val="26"/>
              </w:rPr>
              <w:t>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A109B0" w14:paraId="5045900E" w14:textId="77777777" w:rsidTr="008821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9EA1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365F" w14:textId="77777777" w:rsidR="00A109B0" w:rsidRPr="00FA17C3" w:rsidRDefault="00A109B0" w:rsidP="00A109B0">
            <w:pPr>
              <w:jc w:val="both"/>
              <w:rPr>
                <w:shd w:val="clear" w:color="auto" w:fill="FFFFFF"/>
              </w:rPr>
            </w:pPr>
            <w:r w:rsidRPr="00C556AC">
              <w:rPr>
                <w:shd w:val="clear" w:color="auto" w:fill="FFFFFF"/>
              </w:rPr>
              <w:t>Про внесення змін до 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909C" w14:textId="77777777" w:rsidR="00A109B0" w:rsidRDefault="00A109B0" w:rsidP="00A109B0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A109B0" w14:paraId="6B7FAA3A" w14:textId="77777777" w:rsidTr="008821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4BC5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8081" w14:textId="77777777" w:rsidR="00A109B0" w:rsidRPr="00FA17C3" w:rsidRDefault="00A109B0" w:rsidP="00A109B0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 внесення змін до Програми </w:t>
            </w:r>
            <w:r w:rsidRPr="00C556AC">
              <w:rPr>
                <w:shd w:val="clear" w:color="auto" w:fill="FFFFFF"/>
              </w:rPr>
              <w:t>цивільного захисту населення і територій Бучанської міської територіальної громади від надзвичайних ситуацій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10D" w14:textId="77777777" w:rsidR="00A109B0" w:rsidRDefault="00A109B0" w:rsidP="00A109B0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A109B0" w14:paraId="694E143C" w14:textId="77777777" w:rsidTr="008821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72AD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1736" w14:textId="77777777" w:rsidR="00A109B0" w:rsidRDefault="00A109B0" w:rsidP="00A109B0">
            <w:pPr>
              <w:jc w:val="both"/>
              <w:rPr>
                <w:shd w:val="clear" w:color="auto" w:fill="FFFFFF"/>
              </w:rPr>
            </w:pPr>
            <w:r w:rsidRPr="000957FF">
              <w:rPr>
                <w:shd w:val="clear" w:color="auto" w:fill="FFFFFF"/>
              </w:rPr>
              <w:t>Про внесення</w:t>
            </w:r>
            <w:r>
              <w:rPr>
                <w:shd w:val="clear" w:color="auto" w:fill="FFFFFF"/>
              </w:rPr>
              <w:t xml:space="preserve"> змін до «Програми благоустрою </w:t>
            </w:r>
            <w:r w:rsidRPr="000957FF">
              <w:rPr>
                <w:shd w:val="clear" w:color="auto" w:fill="FFFFFF"/>
              </w:rPr>
              <w:t>території населе</w:t>
            </w:r>
            <w:r>
              <w:rPr>
                <w:shd w:val="clear" w:color="auto" w:fill="FFFFFF"/>
              </w:rPr>
              <w:t xml:space="preserve">них пунктів Бучанської міської </w:t>
            </w:r>
            <w:r w:rsidRPr="000957FF">
              <w:rPr>
                <w:shd w:val="clear" w:color="auto" w:fill="FFFFFF"/>
              </w:rPr>
              <w:t>територіальної громади на 2024 – 2025 роки»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D95" w14:textId="77777777" w:rsidR="00A109B0" w:rsidRDefault="00A109B0" w:rsidP="00A109B0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0957FF">
              <w:rPr>
                <w:rFonts w:eastAsia="Calibri"/>
                <w:lang w:eastAsia="en-US"/>
              </w:rPr>
              <w:t>Ярослав ДУЧЕНКО</w:t>
            </w:r>
            <w:r>
              <w:rPr>
                <w:rFonts w:eastAsia="Calibri"/>
                <w:lang w:eastAsia="en-US"/>
              </w:rPr>
              <w:t>, н</w:t>
            </w:r>
            <w:r w:rsidRPr="000957FF">
              <w:rPr>
                <w:rFonts w:eastAsia="Calibri"/>
                <w:lang w:eastAsia="en-US"/>
              </w:rPr>
              <w:t>ачальник інспекції з благоустрою управління житлово-комунального господарства та благоустрою</w:t>
            </w:r>
          </w:p>
        </w:tc>
      </w:tr>
      <w:tr w:rsidR="00A109B0" w14:paraId="2CC074DD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2A18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D4ED" w14:textId="47539167" w:rsidR="00A109B0" w:rsidRPr="00F24177" w:rsidRDefault="00E57C51" w:rsidP="00E57C51">
            <w:pPr>
              <w:pStyle w:val="a3"/>
              <w:jc w:val="both"/>
              <w:rPr>
                <w:shd w:val="clear" w:color="auto" w:fill="FFFFFF"/>
              </w:rPr>
            </w:pPr>
            <w:r w:rsidRPr="00E57C51">
              <w:rPr>
                <w:shd w:val="clear" w:color="auto" w:fill="FFFFFF"/>
              </w:rPr>
              <w:t>Пр</w:t>
            </w:r>
            <w:r>
              <w:rPr>
                <w:shd w:val="clear" w:color="auto" w:fill="FFFFFF"/>
              </w:rPr>
              <w:t xml:space="preserve">о затвердження Міської цільової програми  фінансової підтримки </w:t>
            </w:r>
            <w:r w:rsidR="004279BA">
              <w:rPr>
                <w:shd w:val="clear" w:color="auto" w:fill="FFFFFF"/>
              </w:rPr>
              <w:t>Т</w:t>
            </w:r>
            <w:r w:rsidRPr="00E57C51">
              <w:rPr>
                <w:shd w:val="clear" w:color="auto" w:fill="FFFFFF"/>
              </w:rPr>
              <w:t>ерит</w:t>
            </w:r>
            <w:r>
              <w:rPr>
                <w:shd w:val="clear" w:color="auto" w:fill="FFFFFF"/>
              </w:rPr>
              <w:t xml:space="preserve">оріального управління Державної </w:t>
            </w:r>
            <w:r w:rsidRPr="00E57C51">
              <w:rPr>
                <w:shd w:val="clear" w:color="auto" w:fill="FFFFFF"/>
              </w:rPr>
              <w:t>судової ад</w:t>
            </w:r>
            <w:r>
              <w:rPr>
                <w:shd w:val="clear" w:color="auto" w:fill="FFFFFF"/>
              </w:rPr>
              <w:t xml:space="preserve">міністрації України в Київській </w:t>
            </w:r>
            <w:r w:rsidRPr="00E57C51">
              <w:rPr>
                <w:shd w:val="clear" w:color="auto" w:fill="FFFFFF"/>
              </w:rPr>
              <w:t>області на 2024 рік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6BD3" w14:textId="77777777" w:rsidR="00A109B0" w:rsidRPr="00642E49" w:rsidRDefault="00A109B0" w:rsidP="00A109B0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109B0" w14:paraId="34EB4728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1BD2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49D1" w14:textId="0D874ABD" w:rsidR="00A109B0" w:rsidRDefault="00E57C51" w:rsidP="00A109B0">
            <w:pPr>
              <w:jc w:val="both"/>
            </w:pPr>
            <w:r>
              <w:t>Про  передачу міжбюджетного трансферту</w:t>
            </w:r>
            <w:r w:rsidRPr="00E57C51">
              <w:rPr>
                <w:shd w:val="clear" w:color="auto" w:fill="FFFFFF"/>
              </w:rPr>
              <w:t xml:space="preserve"> </w:t>
            </w:r>
            <w:r w:rsidR="004279BA">
              <w:rPr>
                <w:shd w:val="clear" w:color="auto" w:fill="FFFFFF"/>
              </w:rPr>
              <w:t>Т</w:t>
            </w:r>
            <w:r w:rsidRPr="00E57C51">
              <w:rPr>
                <w:shd w:val="clear" w:color="auto" w:fill="FFFFFF"/>
              </w:rPr>
              <w:t>ерит</w:t>
            </w:r>
            <w:r>
              <w:rPr>
                <w:shd w:val="clear" w:color="auto" w:fill="FFFFFF"/>
              </w:rPr>
              <w:t xml:space="preserve">оріальному управлінню Державної </w:t>
            </w:r>
            <w:r w:rsidRPr="00E57C51">
              <w:rPr>
                <w:shd w:val="clear" w:color="auto" w:fill="FFFFFF"/>
              </w:rPr>
              <w:t>судової ад</w:t>
            </w:r>
            <w:r>
              <w:rPr>
                <w:shd w:val="clear" w:color="auto" w:fill="FFFFFF"/>
              </w:rPr>
              <w:t xml:space="preserve">міністрації України в Київській </w:t>
            </w:r>
            <w:r w:rsidRPr="00E57C51">
              <w:rPr>
                <w:shd w:val="clear" w:color="auto" w:fill="FFFFFF"/>
              </w:rPr>
              <w:t>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9A95" w14:textId="77777777" w:rsidR="00A109B0" w:rsidRPr="00751436" w:rsidRDefault="00A109B0" w:rsidP="00A109B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A109B0" w14:paraId="3A56CEA2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9B47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D326" w14:textId="77777777" w:rsidR="00A109B0" w:rsidRPr="004D304F" w:rsidRDefault="007509C4" w:rsidP="00A109B0">
            <w:pPr>
              <w:jc w:val="both"/>
            </w:pPr>
            <w:r>
              <w:t>Про  передачу міжбюджетного трансферту в/ч А 4638 Міністерства оборони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4946" w14:textId="77777777" w:rsidR="00A109B0" w:rsidRPr="00751436" w:rsidRDefault="00A109B0" w:rsidP="00A109B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A109B0" w14:paraId="20A4C8E0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EC47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7F4" w14:textId="77777777" w:rsidR="00A109B0" w:rsidRDefault="00A109B0" w:rsidP="00A109B0">
            <w:pPr>
              <w:jc w:val="both"/>
            </w:pPr>
            <w:r w:rsidRPr="004D304F">
              <w:t xml:space="preserve">Про  внесення </w:t>
            </w:r>
            <w:r>
              <w:t xml:space="preserve">змін до </w:t>
            </w:r>
            <w:r w:rsidRPr="004D304F">
              <w:t>рішення</w:t>
            </w:r>
            <w:r>
              <w:t xml:space="preserve"> 53</w:t>
            </w:r>
            <w:r w:rsidRPr="004D304F">
              <w:t xml:space="preserve"> сесії  Бучанської   міської ради</w:t>
            </w:r>
            <w:r>
              <w:t xml:space="preserve"> VІII скликання </w:t>
            </w:r>
            <w:r w:rsidRPr="004D304F">
              <w:t>від  2</w:t>
            </w:r>
            <w:r>
              <w:t xml:space="preserve">2 грудня </w:t>
            </w:r>
            <w:r w:rsidRPr="004D304F">
              <w:t>202</w:t>
            </w:r>
            <w:r>
              <w:t>3 року за № 4056</w:t>
            </w:r>
            <w:r w:rsidRPr="004D304F">
              <w:t>-</w:t>
            </w:r>
            <w:r>
              <w:t>53</w:t>
            </w:r>
            <w:r w:rsidRPr="004D304F">
              <w:t>-VIII</w:t>
            </w:r>
            <w:r>
              <w:t xml:space="preserve"> (позачергове засідання) «Про місцевий бюджет</w:t>
            </w:r>
            <w:r w:rsidRPr="004D304F">
              <w:t xml:space="preserve"> Бучанської</w:t>
            </w:r>
            <w:r>
              <w:t xml:space="preserve"> </w:t>
            </w:r>
            <w:r w:rsidRPr="004D304F">
              <w:t>міської територіальної громади на 202</w:t>
            </w:r>
            <w:r>
              <w:t>4</w:t>
            </w:r>
            <w:r w:rsidRPr="004D304F">
              <w:t xml:space="preserve"> рік»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6C0B" w14:textId="77777777" w:rsidR="00A109B0" w:rsidRPr="00751436" w:rsidRDefault="00A109B0" w:rsidP="00A109B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A109B0" w14:paraId="350AE5BC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FBE9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FEDF" w14:textId="77777777" w:rsidR="00A109B0" w:rsidRPr="00672CEF" w:rsidRDefault="00A109B0" w:rsidP="00A109B0">
            <w:pPr>
              <w:keepNext/>
              <w:jc w:val="both"/>
              <w:outlineLvl w:val="1"/>
              <w:rPr>
                <w:bCs/>
                <w:iCs/>
              </w:rPr>
            </w:pPr>
            <w:r w:rsidRPr="00A43ADD">
              <w:rPr>
                <w:bCs/>
                <w:iCs/>
              </w:rPr>
              <w:t>Про без</w:t>
            </w:r>
            <w:r>
              <w:rPr>
                <w:bCs/>
                <w:iCs/>
              </w:rPr>
              <w:t xml:space="preserve">оплатне прийняття у комунальну </w:t>
            </w:r>
            <w:r w:rsidRPr="00A43ADD">
              <w:rPr>
                <w:bCs/>
                <w:iCs/>
              </w:rPr>
              <w:t>власність Буч</w:t>
            </w:r>
            <w:r>
              <w:rPr>
                <w:bCs/>
                <w:iCs/>
              </w:rPr>
              <w:t xml:space="preserve">анської міської територіальної </w:t>
            </w:r>
            <w:r w:rsidRPr="00A43ADD">
              <w:rPr>
                <w:bCs/>
                <w:iCs/>
              </w:rPr>
              <w:t>громади гу</w:t>
            </w:r>
            <w:r>
              <w:rPr>
                <w:bCs/>
                <w:iCs/>
              </w:rPr>
              <w:t xml:space="preserve">манітарної допомоги (генератор, </w:t>
            </w:r>
            <w:r w:rsidRPr="00A43ADD">
              <w:rPr>
                <w:bCs/>
                <w:iCs/>
              </w:rPr>
              <w:t>спецодяг)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9A23" w14:textId="77777777" w:rsidR="00A109B0" w:rsidRDefault="00A109B0" w:rsidP="00A109B0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14:paraId="057A047D" w14:textId="77777777" w:rsidR="00A109B0" w:rsidRDefault="00A109B0" w:rsidP="00A109B0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A109B0" w14:paraId="7DCD0D7E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2B38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FF4" w14:textId="77777777" w:rsidR="00A109B0" w:rsidRPr="00FA17C3" w:rsidRDefault="00A109B0" w:rsidP="00A109B0">
            <w:pPr>
              <w:keepNext/>
              <w:jc w:val="both"/>
              <w:outlineLvl w:val="1"/>
              <w:rPr>
                <w:bCs/>
                <w:iCs/>
              </w:rPr>
            </w:pPr>
            <w:r w:rsidRPr="00A43ADD">
              <w:rPr>
                <w:bCs/>
                <w:iCs/>
              </w:rPr>
              <w:t>Про безоплатну</w:t>
            </w:r>
            <w:r>
              <w:rPr>
                <w:bCs/>
                <w:iCs/>
              </w:rPr>
              <w:t xml:space="preserve"> передачу товарно-матеріальних </w:t>
            </w:r>
            <w:r w:rsidRPr="00A43ADD">
              <w:rPr>
                <w:bCs/>
                <w:iCs/>
              </w:rPr>
              <w:t>цінностей для потреб Збройних Сил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9D1" w14:textId="77777777" w:rsidR="00A109B0" w:rsidRDefault="00A109B0" w:rsidP="00A109B0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14:paraId="6143B6EA" w14:textId="77777777" w:rsidR="00A109B0" w:rsidRDefault="00A109B0" w:rsidP="00A109B0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A109B0" w14:paraId="30A697E0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8D7D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1D9" w14:textId="77777777" w:rsidR="00A109B0" w:rsidRDefault="00A109B0" w:rsidP="00A109B0">
            <w:pPr>
              <w:jc w:val="both"/>
            </w:pPr>
            <w:r>
              <w:t>Про внесення змін до штатних розписів структурних підрозділів відділу освіти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8B6" w14:textId="77777777" w:rsidR="00A109B0" w:rsidRDefault="00A109B0" w:rsidP="00A109B0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7957EA">
              <w:rPr>
                <w:rFonts w:eastAsia="Calibri"/>
                <w:lang w:eastAsia="en-US"/>
              </w:rPr>
              <w:t>Олег ЦИМБАЛ</w:t>
            </w:r>
            <w:r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 відділу освіти</w:t>
            </w:r>
          </w:p>
        </w:tc>
      </w:tr>
      <w:tr w:rsidR="00A109B0" w14:paraId="4E929B1D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4CA9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B288" w14:textId="77777777" w:rsidR="00A109B0" w:rsidRPr="00672CEF" w:rsidRDefault="00A109B0" w:rsidP="00A109B0">
            <w:pPr>
              <w:jc w:val="both"/>
            </w:pPr>
            <w:r>
              <w:t>Про безоплатне прийняття гуманітарної допомоги (медикаменти)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DBA9" w14:textId="77777777" w:rsidR="00A109B0" w:rsidRDefault="00A109B0" w:rsidP="00A109B0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977E11">
              <w:t>Любомир БУЧИНСЬКИЙ</w:t>
            </w:r>
            <w:r>
              <w:t xml:space="preserve">, </w:t>
            </w:r>
            <w:r>
              <w:rPr>
                <w:bCs/>
                <w:color w:val="000000"/>
              </w:rPr>
              <w:t>д</w:t>
            </w:r>
            <w:r w:rsidRPr="00977E11">
              <w:rPr>
                <w:bCs/>
                <w:color w:val="000000"/>
              </w:rPr>
              <w:t>ирек</w:t>
            </w:r>
            <w:r>
              <w:rPr>
                <w:bCs/>
                <w:color w:val="000000"/>
              </w:rPr>
              <w:t xml:space="preserve">тор </w:t>
            </w:r>
            <w:r w:rsidRPr="00977E11">
              <w:rPr>
                <w:bCs/>
                <w:color w:val="000000"/>
              </w:rPr>
              <w:t>КНП «БКДЦ» БМР</w:t>
            </w:r>
          </w:p>
        </w:tc>
      </w:tr>
      <w:tr w:rsidR="00A109B0" w14:paraId="23A84697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4A1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D050" w14:textId="77777777" w:rsidR="00A109B0" w:rsidRDefault="00A109B0" w:rsidP="00A109B0">
            <w:pPr>
              <w:jc w:val="both"/>
            </w:pPr>
            <w:r>
              <w:t>Про безоплатну передачу товарно-матеріальних цінностей з балансу  Комунального підприємства   «Бучанська агенція регіонального розвитку» Бучанської міської ради на баланс Комунального підприємства «</w:t>
            </w:r>
            <w:proofErr w:type="spellStart"/>
            <w:r>
              <w:t>Бучазеленбуд</w:t>
            </w:r>
            <w:proofErr w:type="spellEnd"/>
            <w:r>
              <w:t>»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4F26" w14:textId="77777777" w:rsidR="00A109B0" w:rsidRDefault="00A109B0" w:rsidP="00A109B0">
            <w:pPr>
              <w:spacing w:line="254" w:lineRule="auto"/>
              <w:rPr>
                <w:rFonts w:eastAsia="Calibri"/>
                <w:lang w:eastAsia="en-US"/>
              </w:rPr>
            </w:pPr>
            <w:r w:rsidRPr="00A03394">
              <w:rPr>
                <w:rFonts w:eastAsia="Calibri"/>
                <w:lang w:eastAsia="en-US"/>
              </w:rPr>
              <w:t xml:space="preserve">Доповідає: </w:t>
            </w:r>
            <w:r w:rsidRPr="00672CEF">
              <w:t>Анастасія ПОЛЯНСЬКА</w:t>
            </w:r>
            <w:r w:rsidRPr="00672CE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</w:rPr>
              <w:t>д</w:t>
            </w:r>
            <w:r w:rsidRPr="00672CEF">
              <w:rPr>
                <w:rFonts w:eastAsia="Calibri"/>
              </w:rPr>
              <w:t>иректор</w:t>
            </w:r>
            <w:r>
              <w:t xml:space="preserve"> </w:t>
            </w:r>
            <w:r w:rsidRPr="00672CEF">
              <w:rPr>
                <w:rFonts w:eastAsia="Calibri"/>
              </w:rPr>
              <w:t>КП «Бучанська агенція регіонального розвитку»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</w:t>
            </w:r>
          </w:p>
        </w:tc>
      </w:tr>
      <w:tr w:rsidR="00A109B0" w14:paraId="4B9D0385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3E9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5D6" w14:textId="77777777" w:rsidR="00A109B0" w:rsidRDefault="00A109B0" w:rsidP="00A109B0">
            <w:pPr>
              <w:jc w:val="both"/>
            </w:pPr>
            <w:r w:rsidRPr="00A43ADD">
              <w:t>Про безоплатну передачу товарно-матеріальних цінностей з балансу  Комунального підприємства   «Бучанська агенція регіонального розвитку» Бучанської міської ради на баланс Комунального підприємства «</w:t>
            </w:r>
            <w:proofErr w:type="spellStart"/>
            <w:r w:rsidRPr="00A43ADD">
              <w:t>Бучасервіс</w:t>
            </w:r>
            <w:proofErr w:type="spellEnd"/>
            <w:r w:rsidRPr="00A43ADD">
              <w:t>»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251" w14:textId="77777777" w:rsidR="00A109B0" w:rsidRDefault="00A109B0" w:rsidP="00A109B0">
            <w:pPr>
              <w:spacing w:line="254" w:lineRule="auto"/>
              <w:rPr>
                <w:rFonts w:eastAsia="Calibri"/>
                <w:lang w:eastAsia="en-US"/>
              </w:rPr>
            </w:pPr>
            <w:r w:rsidRPr="00A03394">
              <w:rPr>
                <w:rFonts w:eastAsia="Calibri"/>
                <w:lang w:eastAsia="en-US"/>
              </w:rPr>
              <w:t xml:space="preserve">Доповідає: </w:t>
            </w:r>
            <w:r w:rsidRPr="00672CEF">
              <w:t>Анастасія ПОЛЯНСЬКА</w:t>
            </w:r>
            <w:r w:rsidRPr="00672CE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</w:rPr>
              <w:t>д</w:t>
            </w:r>
            <w:r w:rsidRPr="00672CEF">
              <w:rPr>
                <w:rFonts w:eastAsia="Calibri"/>
              </w:rPr>
              <w:t>иректор</w:t>
            </w:r>
            <w:r>
              <w:t xml:space="preserve"> </w:t>
            </w:r>
            <w:r w:rsidRPr="00672CEF">
              <w:rPr>
                <w:rFonts w:eastAsia="Calibri"/>
              </w:rPr>
              <w:t>КП «Бучанська агенція регіонального розвитку»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</w:t>
            </w:r>
          </w:p>
        </w:tc>
      </w:tr>
      <w:tr w:rsidR="00A109B0" w14:paraId="288988C4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3D7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6BB" w14:textId="77777777" w:rsidR="00A109B0" w:rsidRPr="00FA17C3" w:rsidRDefault="00A109B0" w:rsidP="00A109B0">
            <w:pPr>
              <w:jc w:val="both"/>
              <w:rPr>
                <w:shd w:val="clear" w:color="auto" w:fill="FFFFFF"/>
              </w:rPr>
            </w:pPr>
            <w:r w:rsidRPr="00BE05CF">
              <w:rPr>
                <w:shd w:val="clear" w:color="auto" w:fill="FFFFFF"/>
              </w:rPr>
              <w:t>Про затвердження положення про встановлення розміру плати за навчання у початкових мистецьких навчальних закладах Бучанської міської територіа</w:t>
            </w:r>
            <w:r>
              <w:rPr>
                <w:shd w:val="clear" w:color="auto" w:fill="FFFFFF"/>
              </w:rPr>
              <w:t>льної громади в новій редакції.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D5CB" w14:textId="77777777" w:rsidR="00A109B0" w:rsidRDefault="00A109B0" w:rsidP="00A109B0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  <w:r w:rsidRPr="006F783D">
              <w:rPr>
                <w:bCs/>
                <w:color w:val="000000"/>
              </w:rPr>
              <w:t xml:space="preserve"> начальник Відділу культури, 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A109B0" w14:paraId="7A6CD44C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DA3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762B" w14:textId="77777777" w:rsidR="00A109B0" w:rsidRPr="00FA17C3" w:rsidRDefault="00A109B0" w:rsidP="00A109B0">
            <w:pPr>
              <w:jc w:val="both"/>
              <w:rPr>
                <w:shd w:val="clear" w:color="auto" w:fill="FFFFFF"/>
              </w:rPr>
            </w:pPr>
            <w:r w:rsidRPr="00BE05CF">
              <w:rPr>
                <w:shd w:val="clear" w:color="auto" w:fill="FFFFFF"/>
              </w:rPr>
              <w:t>Про пер</w:t>
            </w:r>
            <w:r>
              <w:rPr>
                <w:shd w:val="clear" w:color="auto" w:fill="FFFFFF"/>
              </w:rPr>
              <w:t xml:space="preserve">ейменування пам'яток культурної </w:t>
            </w:r>
            <w:r w:rsidRPr="00BE05CF">
              <w:rPr>
                <w:shd w:val="clear" w:color="auto" w:fill="FFFFFF"/>
              </w:rPr>
              <w:t>с</w:t>
            </w:r>
            <w:r>
              <w:rPr>
                <w:shd w:val="clear" w:color="auto" w:fill="FFFFFF"/>
              </w:rPr>
              <w:t xml:space="preserve">падщини занесених до Державного </w:t>
            </w:r>
            <w:r w:rsidRPr="00BE05CF">
              <w:rPr>
                <w:shd w:val="clear" w:color="auto" w:fill="FFFFFF"/>
              </w:rPr>
              <w:t>реє</w:t>
            </w:r>
            <w:r>
              <w:rPr>
                <w:shd w:val="clear" w:color="auto" w:fill="FFFFFF"/>
              </w:rPr>
              <w:t xml:space="preserve">стру нерухомих пам'яток України </w:t>
            </w:r>
            <w:r w:rsidRPr="00BE05CF">
              <w:rPr>
                <w:shd w:val="clear" w:color="auto" w:fill="FFFFFF"/>
              </w:rPr>
              <w:t>та ново</w:t>
            </w:r>
            <w:r>
              <w:rPr>
                <w:shd w:val="clear" w:color="auto" w:fill="FFFFFF"/>
              </w:rPr>
              <w:t xml:space="preserve">виявлених пам'яток на території </w:t>
            </w:r>
            <w:r w:rsidRPr="00BE05CF">
              <w:rPr>
                <w:shd w:val="clear" w:color="auto" w:fill="FFFFFF"/>
              </w:rPr>
              <w:t>Бучанської міської територіальної громади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FBD4" w14:textId="77777777" w:rsidR="00A109B0" w:rsidRDefault="00A109B0" w:rsidP="00A109B0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  <w:r w:rsidRPr="006F783D">
              <w:rPr>
                <w:bCs/>
                <w:color w:val="000000"/>
              </w:rPr>
              <w:t xml:space="preserve"> начальник Відділу культури, 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A109B0" w14:paraId="44E3D539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11C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6F6C" w14:textId="77777777" w:rsidR="00A109B0" w:rsidRDefault="00A109B0" w:rsidP="00A109B0">
            <w:pPr>
              <w:jc w:val="both"/>
              <w:rPr>
                <w:shd w:val="clear" w:color="auto" w:fill="FFFFFF"/>
              </w:rPr>
            </w:pPr>
            <w:r w:rsidRPr="0047337C">
              <w:t>Про внесення змін до структури та штатного розпису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4A51" w14:textId="77777777" w:rsidR="00A109B0" w:rsidRDefault="00A109B0" w:rsidP="00A109B0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642E49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42E49">
              <w:rPr>
                <w:rFonts w:eastAsia="Calibri"/>
                <w:lang w:eastAsia="en-US"/>
              </w:rPr>
              <w:t>Людмила РИЖЕНКО, начальник управління юридично-кадрової роботи</w:t>
            </w:r>
          </w:p>
        </w:tc>
      </w:tr>
      <w:tr w:rsidR="00A109B0" w14:paraId="7F8415A3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D6B4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9FEA" w14:textId="77777777" w:rsidR="00A109B0" w:rsidRPr="00111F27" w:rsidRDefault="00A109B0" w:rsidP="00A109B0">
            <w:pPr>
              <w:jc w:val="both"/>
              <w:rPr>
                <w:shd w:val="clear" w:color="auto" w:fill="FFFFFF"/>
              </w:rPr>
            </w:pPr>
            <w:r w:rsidRPr="00F24177">
              <w:rPr>
                <w:shd w:val="clear" w:color="auto" w:fill="FFFFFF"/>
              </w:rPr>
              <w:t>Про розгляд звернення КНП «Бучанський центр соціальних послуг та психологічної допомоги» Бучанської міської ради про припинення договорів оренди нежитлових п</w:t>
            </w:r>
            <w:r>
              <w:rPr>
                <w:shd w:val="clear" w:color="auto" w:fill="FFFFFF"/>
              </w:rPr>
              <w:t xml:space="preserve">риміщень комунальної власності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BCD5" w14:textId="77777777" w:rsidR="00A109B0" w:rsidRPr="00642E49" w:rsidRDefault="00A109B0" w:rsidP="00A109B0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109B0" w14:paraId="566BF214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FB64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D177" w14:textId="77777777" w:rsidR="00A109B0" w:rsidRPr="00111F27" w:rsidRDefault="00A109B0" w:rsidP="00A109B0">
            <w:pPr>
              <w:jc w:val="both"/>
              <w:rPr>
                <w:shd w:val="clear" w:color="auto" w:fill="FFFFFF"/>
              </w:rPr>
            </w:pPr>
            <w:r w:rsidRPr="00F24177">
              <w:rPr>
                <w:shd w:val="clear" w:color="auto" w:fill="FFFFFF"/>
              </w:rPr>
              <w:t>Про продовження договорів оренди нежитлових приміщень комунальної власності Бучанської міської територіальної громади з структурними підрозділами Київської обласної (війс</w:t>
            </w:r>
            <w:r>
              <w:rPr>
                <w:shd w:val="clear" w:color="auto" w:fill="FFFFFF"/>
              </w:rPr>
              <w:t>ькової) державної адміністрації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D88" w14:textId="77777777" w:rsidR="00A109B0" w:rsidRPr="00642E49" w:rsidRDefault="00A109B0" w:rsidP="00A109B0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109B0" w14:paraId="6B968EDE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C189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5732" w14:textId="77777777" w:rsidR="00A109B0" w:rsidRPr="00BF26D8" w:rsidRDefault="00A109B0" w:rsidP="00A109B0">
            <w:pPr>
              <w:jc w:val="both"/>
              <w:rPr>
                <w:shd w:val="clear" w:color="auto" w:fill="FFFFFF"/>
              </w:rPr>
            </w:pPr>
            <w:r w:rsidRPr="00F24177">
              <w:rPr>
                <w:shd w:val="clear" w:color="auto" w:fill="FFFFFF"/>
              </w:rPr>
              <w:t xml:space="preserve">Про розгляд звернення фізичної особи Марчука А. В. щодо оренди нежитлового приміщення комунальної власності, що розташоване за </w:t>
            </w:r>
            <w:proofErr w:type="spellStart"/>
            <w:r w:rsidRPr="00F24177">
              <w:rPr>
                <w:shd w:val="clear" w:color="auto" w:fill="FFFFFF"/>
              </w:rPr>
              <w:t>адресою</w:t>
            </w:r>
            <w:proofErr w:type="spellEnd"/>
            <w:r w:rsidRPr="00F24177">
              <w:rPr>
                <w:shd w:val="clear" w:color="auto" w:fill="FFFFFF"/>
              </w:rPr>
              <w:t xml:space="preserve">: Київська область,                     м. Буча, вул. </w:t>
            </w:r>
            <w:proofErr w:type="spellStart"/>
            <w:r w:rsidRPr="00F24177">
              <w:rPr>
                <w:shd w:val="clear" w:color="auto" w:fill="FFFFFF"/>
              </w:rPr>
              <w:t>Склозаводська</w:t>
            </w:r>
            <w:proofErr w:type="spellEnd"/>
            <w:r w:rsidRPr="00F24177">
              <w:rPr>
                <w:shd w:val="clear" w:color="auto" w:fill="FFFFFF"/>
              </w:rPr>
              <w:t>, б. 3, приміщення 129</w:t>
            </w:r>
            <w:r>
              <w:rPr>
                <w:shd w:val="clear" w:color="auto" w:fill="FFFFFF"/>
              </w:rPr>
              <w:t xml:space="preserve">, загальною площею 128,0 </w:t>
            </w:r>
            <w:proofErr w:type="spellStart"/>
            <w:r>
              <w:rPr>
                <w:shd w:val="clear" w:color="auto" w:fill="FFFFFF"/>
              </w:rPr>
              <w:t>кв</w:t>
            </w:r>
            <w:proofErr w:type="spellEnd"/>
            <w:r>
              <w:rPr>
                <w:shd w:val="clear" w:color="auto" w:fill="FFFFFF"/>
              </w:rPr>
              <w:t>. 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FC5F" w14:textId="77777777" w:rsidR="00A109B0" w:rsidRPr="00642E49" w:rsidRDefault="00A109B0" w:rsidP="00A109B0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109B0" w14:paraId="1B132805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C9FF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C1D" w14:textId="77777777" w:rsidR="00A109B0" w:rsidRPr="00111F27" w:rsidRDefault="00A109B0" w:rsidP="00A109B0">
            <w:pPr>
              <w:jc w:val="both"/>
              <w:rPr>
                <w:shd w:val="clear" w:color="auto" w:fill="FFFFFF"/>
              </w:rPr>
            </w:pPr>
            <w:r w:rsidRPr="00F24177">
              <w:rPr>
                <w:shd w:val="clear" w:color="auto" w:fill="FFFFFF"/>
              </w:rPr>
              <w:t>Про продовження термінів  дії договорів оре</w:t>
            </w:r>
            <w:r>
              <w:rPr>
                <w:shd w:val="clear" w:color="auto" w:fill="FFFFFF"/>
              </w:rPr>
              <w:t>нди з ПКПП «</w:t>
            </w:r>
            <w:proofErr w:type="spellStart"/>
            <w:r>
              <w:rPr>
                <w:shd w:val="clear" w:color="auto" w:fill="FFFFFF"/>
              </w:rPr>
              <w:t>Теплокомунсервіс</w:t>
            </w:r>
            <w:proofErr w:type="spellEnd"/>
            <w:r>
              <w:rPr>
                <w:shd w:val="clear" w:color="auto" w:fill="FFFFFF"/>
              </w:rPr>
              <w:t xml:space="preserve">»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0261" w14:textId="77777777" w:rsidR="00A109B0" w:rsidRPr="00642E49" w:rsidRDefault="00A109B0" w:rsidP="00A109B0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109B0" w14:paraId="3FDCEBE6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070E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899D" w14:textId="77777777" w:rsidR="00A109B0" w:rsidRPr="00111F27" w:rsidRDefault="00A109B0" w:rsidP="00A109B0">
            <w:pPr>
              <w:jc w:val="both"/>
              <w:rPr>
                <w:shd w:val="clear" w:color="auto" w:fill="FFFFFF"/>
              </w:rPr>
            </w:pPr>
            <w:r w:rsidRPr="00F24177">
              <w:rPr>
                <w:shd w:val="clear" w:color="auto" w:fill="FFFFFF"/>
              </w:rPr>
              <w:t>Про прийняття до комунальної власності гуманітарної допомоги у вигляді транспортних засобів та подальшої передачі КП «</w:t>
            </w:r>
            <w:proofErr w:type="spellStart"/>
            <w:r w:rsidRPr="00F24177">
              <w:rPr>
                <w:shd w:val="clear" w:color="auto" w:fill="FFFFFF"/>
              </w:rPr>
              <w:t>Бучатранс</w:t>
            </w:r>
            <w:r>
              <w:rPr>
                <w:shd w:val="clear" w:color="auto" w:fill="FFFFFF"/>
              </w:rPr>
              <w:t>сервіс</w:t>
            </w:r>
            <w:proofErr w:type="spellEnd"/>
            <w:r>
              <w:rPr>
                <w:shd w:val="clear" w:color="auto" w:fill="FFFFFF"/>
              </w:rPr>
              <w:t>»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A99" w14:textId="77777777" w:rsidR="00A109B0" w:rsidRPr="00642E49" w:rsidRDefault="00A109B0" w:rsidP="00A109B0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109B0" w14:paraId="0287FC7D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B8DD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B5C1" w14:textId="77777777" w:rsidR="00A109B0" w:rsidRPr="00111F27" w:rsidRDefault="00A109B0" w:rsidP="00A109B0">
            <w:pPr>
              <w:jc w:val="both"/>
              <w:rPr>
                <w:shd w:val="clear" w:color="auto" w:fill="FFFFFF"/>
              </w:rPr>
            </w:pPr>
            <w:r w:rsidRPr="00F24177">
              <w:rPr>
                <w:shd w:val="clear" w:color="auto" w:fill="FFFFFF"/>
              </w:rPr>
              <w:t>Про внесення змін до рішення Бучанської міської ради від 10.04.2024 № 4352-57-VIII «Про надання згоди на прийняття з державної у комунальну власність міжнародної технічної допомоги у вигляді електричного скутеру з подальшою передачею на баланс Управлінню соціальної політ</w:t>
            </w:r>
            <w:r>
              <w:rPr>
                <w:shd w:val="clear" w:color="auto" w:fill="FFFFFF"/>
              </w:rPr>
              <w:t>ики Бучанської міської громади»</w:t>
            </w:r>
            <w:r w:rsidRPr="00F24177">
              <w:rPr>
                <w:shd w:val="clear" w:color="auto" w:fill="FFFFFF"/>
              </w:rPr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AD3" w14:textId="77777777" w:rsidR="00A109B0" w:rsidRPr="00642E49" w:rsidRDefault="00A109B0" w:rsidP="00A109B0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109B0" w14:paraId="77059D4C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04DA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6F1" w14:textId="77777777" w:rsidR="00A109B0" w:rsidRPr="00CB040B" w:rsidRDefault="00A109B0" w:rsidP="00A109B0">
            <w:pPr>
              <w:pStyle w:val="a3"/>
              <w:jc w:val="both"/>
            </w:pPr>
            <w:r w:rsidRPr="00F24177">
              <w:rPr>
                <w:shd w:val="clear" w:color="auto" w:fill="FFFFFF"/>
              </w:rPr>
              <w:t>Про затвердження Положення про порядок відчуження (приватизації) майна комунальної власності Бучанської</w:t>
            </w:r>
            <w:r>
              <w:rPr>
                <w:shd w:val="clear" w:color="auto" w:fill="FFFFFF"/>
              </w:rPr>
              <w:t xml:space="preserve"> міської територіальної громади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A91" w14:textId="77777777" w:rsidR="00A109B0" w:rsidRPr="00642E49" w:rsidRDefault="00A109B0" w:rsidP="00A109B0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109B0" w14:paraId="436F4BF8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5789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DE0A" w14:textId="77777777" w:rsidR="00A109B0" w:rsidRPr="005433F8" w:rsidRDefault="00A109B0" w:rsidP="00A109B0">
            <w:pPr>
              <w:pStyle w:val="a3"/>
              <w:jc w:val="both"/>
            </w:pPr>
            <w:r w:rsidRPr="00F24177">
              <w:rPr>
                <w:shd w:val="clear" w:color="auto" w:fill="FFFFFF"/>
              </w:rPr>
              <w:t>Про затвердження Переліку об’єктів комунальної власності Бучанської міської територіальної громади, які підлягають</w:t>
            </w:r>
            <w:r>
              <w:rPr>
                <w:shd w:val="clear" w:color="auto" w:fill="FFFFFF"/>
              </w:rPr>
              <w:t xml:space="preserve"> приватизації у 2024-2025 роках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F31B" w14:textId="77777777" w:rsidR="00A109B0" w:rsidRPr="00642E49" w:rsidRDefault="00A109B0" w:rsidP="00A109B0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109B0" w14:paraId="36BA84BD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37FF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F60" w14:textId="77777777" w:rsidR="00A109B0" w:rsidRPr="00CB040B" w:rsidRDefault="00A109B0" w:rsidP="00A109B0">
            <w:pPr>
              <w:pStyle w:val="a3"/>
              <w:jc w:val="both"/>
            </w:pPr>
            <w:r w:rsidRPr="00F24177">
              <w:rPr>
                <w:shd w:val="clear" w:color="auto" w:fill="FFFFFF"/>
              </w:rPr>
              <w:t>Про затвердження Переліку об’єктів комунальної власності Бучанської міської територіальної громади обраних під розміщення</w:t>
            </w:r>
            <w:r>
              <w:rPr>
                <w:shd w:val="clear" w:color="auto" w:fill="FFFFFF"/>
              </w:rPr>
              <w:t xml:space="preserve"> генеруючих установок на дахах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297D" w14:textId="77777777" w:rsidR="00A109B0" w:rsidRPr="00642E49" w:rsidRDefault="00A109B0" w:rsidP="00A109B0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109B0" w14:paraId="5DB7A49B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28D1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B1D1" w14:textId="77777777" w:rsidR="00A109B0" w:rsidRPr="0054470D" w:rsidRDefault="00A109B0" w:rsidP="00A109B0">
            <w:pPr>
              <w:pStyle w:val="a3"/>
              <w:jc w:val="both"/>
            </w:pPr>
            <w:r w:rsidRPr="00F24177">
              <w:rPr>
                <w:shd w:val="clear" w:color="auto" w:fill="FFFFFF"/>
              </w:rPr>
              <w:t>Про затвердження Порядку передачі в оренду об’єктів комунальної власності Бучанської міської територіальної громади обраних під розміщення генеруючих установок на дахах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B3D" w14:textId="77777777" w:rsidR="00A109B0" w:rsidRPr="00642E49" w:rsidRDefault="00A109B0" w:rsidP="00A109B0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109B0" w14:paraId="6CB5D87B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B927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0E1E" w14:textId="77777777" w:rsidR="00A109B0" w:rsidRPr="0054470D" w:rsidRDefault="00A109B0" w:rsidP="00A109B0">
            <w:pPr>
              <w:pStyle w:val="a3"/>
              <w:jc w:val="both"/>
            </w:pPr>
            <w:r>
              <w:t xml:space="preserve">Про  розробку детального плану території, орієнтовною площею 1,5 га, для розміщення об’єкту АЗС, на території, що розташована поза межами села </w:t>
            </w:r>
            <w:proofErr w:type="spellStart"/>
            <w:r>
              <w:t>Мироцьке</w:t>
            </w:r>
            <w:proofErr w:type="spellEnd"/>
            <w:r>
              <w:t xml:space="preserve">, Бучанської міської територіальної громади, Бучанського району, Київської області, вздовж автомобільної траси М-07 Київ-Ковель-Ягодин, на території </w:t>
            </w:r>
            <w:proofErr w:type="spellStart"/>
            <w:r>
              <w:t>Мироцького</w:t>
            </w:r>
            <w:proofErr w:type="spellEnd"/>
            <w:r>
              <w:t xml:space="preserve">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                    </w:t>
            </w:r>
            <w:r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5E4" w14:textId="77777777" w:rsidR="00A109B0" w:rsidRDefault="00A109B0" w:rsidP="00A109B0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14:paraId="4385525F" w14:textId="77777777" w:rsidR="00A109B0" w:rsidRPr="00642E49" w:rsidRDefault="00A109B0" w:rsidP="00A109B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A109B0" w14:paraId="3B059F5A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BF3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6188B717" w14:textId="77777777" w:rsidR="00A109B0" w:rsidRPr="00855DAE" w:rsidRDefault="00A109B0" w:rsidP="00A109B0">
            <w:bookmarkStart w:id="0" w:name="_Hlk178927328"/>
            <w:r w:rsidRPr="00855DAE">
              <w:t xml:space="preserve">Про затвердження документації із землеустрою. </w:t>
            </w:r>
            <w:r>
              <w:t xml:space="preserve"> </w:t>
            </w:r>
            <w:r w:rsidRPr="00855DAE">
              <w:t xml:space="preserve">Про передачу в </w:t>
            </w:r>
            <w:r>
              <w:t xml:space="preserve">постійне користування </w:t>
            </w:r>
            <w:r w:rsidRPr="00855DAE">
              <w:t>КП «</w:t>
            </w:r>
            <w:proofErr w:type="spellStart"/>
            <w:r w:rsidRPr="00855DAE">
              <w:t>Бучасервіс</w:t>
            </w:r>
            <w:proofErr w:type="spellEnd"/>
            <w:r w:rsidRPr="00855DAE">
              <w:t>»</w:t>
            </w:r>
            <w:r>
              <w:t xml:space="preserve"> </w:t>
            </w:r>
            <w:r w:rsidRPr="00855DAE">
              <w:t xml:space="preserve">земельної ділянки (к. н. </w:t>
            </w:r>
            <w:r w:rsidRPr="00855DAE">
              <w:rPr>
                <w:color w:val="000000"/>
              </w:rPr>
              <w:t>3221055300:03:001:0272),</w:t>
            </w:r>
          </w:p>
          <w:p w14:paraId="54E4E7F0" w14:textId="77777777" w:rsidR="00A109B0" w:rsidRPr="006B37FB" w:rsidRDefault="00A109B0" w:rsidP="00A109B0">
            <w:pPr>
              <w:rPr>
                <w:bCs/>
              </w:rPr>
            </w:pPr>
            <w:r w:rsidRPr="00855DAE">
              <w:t>по вул. Незламності, в селищі Бабинці</w:t>
            </w:r>
            <w:r>
              <w:t>, для будівництва об’єктів водопостачання.</w:t>
            </w:r>
            <w:bookmarkEnd w:id="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C251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4E01C01B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1855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7B157082" w14:textId="77777777" w:rsidR="00A109B0" w:rsidRPr="006B37FB" w:rsidRDefault="00A109B0" w:rsidP="00A109B0">
            <w:pPr>
              <w:pStyle w:val="a3"/>
              <w:rPr>
                <w:bCs/>
              </w:rPr>
            </w:pPr>
            <w:r>
              <w:rPr>
                <w:bCs/>
              </w:rPr>
              <w:t xml:space="preserve">Про розгляд звернення  комунального некомерційного підприємства « Київська міська дитяча клінічна туберкульозна лікарня»  </w:t>
            </w:r>
            <w:r w:rsidRPr="00E35AF9">
              <w:rPr>
                <w:bCs/>
              </w:rPr>
              <w:t xml:space="preserve">Про </w:t>
            </w:r>
            <w:r>
              <w:rPr>
                <w:bCs/>
              </w:rPr>
              <w:t xml:space="preserve">передачу в постійне </w:t>
            </w:r>
            <w:r w:rsidRPr="00E35AF9">
              <w:rPr>
                <w:bCs/>
              </w:rPr>
              <w:t xml:space="preserve"> користування </w:t>
            </w:r>
            <w:r>
              <w:rPr>
                <w:bCs/>
              </w:rPr>
              <w:t xml:space="preserve"> з/д</w:t>
            </w:r>
            <w:r w:rsidRPr="00E35AF9">
              <w:rPr>
                <w:bCs/>
              </w:rPr>
              <w:t xml:space="preserve"> (к. н. </w:t>
            </w:r>
            <w:r w:rsidRPr="00E35AF9">
              <w:rPr>
                <w:rFonts w:eastAsia="Calibri"/>
                <w:bCs/>
              </w:rPr>
              <w:t>3210945600:01:040:0016)</w:t>
            </w:r>
            <w:r>
              <w:rPr>
                <w:rFonts w:eastAsia="Calibri"/>
                <w:bCs/>
              </w:rPr>
              <w:t xml:space="preserve"> вул. Курортна,19, в селищі Ворзель. Про припинення постійного користування з/д ДСС» Орлятко».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2032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4AB9DE84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B084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3E077BB0" w14:textId="77777777" w:rsidR="00A109B0" w:rsidRPr="006B37FB" w:rsidRDefault="00A109B0" w:rsidP="00A109B0">
            <w:pPr>
              <w:rPr>
                <w:bCs/>
              </w:rPr>
            </w:pPr>
            <w:r>
              <w:rPr>
                <w:bCs/>
              </w:rPr>
              <w:t>Про розгляд звернення  комунального некомерційного підприємства « Київська міська дитяча клінічна туберкульозна лікарня»  ( стосовно з/д</w:t>
            </w:r>
            <w:r w:rsidRPr="00E35AF9">
              <w:rPr>
                <w:bCs/>
              </w:rPr>
              <w:t xml:space="preserve">(к. н. </w:t>
            </w:r>
            <w:r>
              <w:rPr>
                <w:rFonts w:eastAsia="Calibri"/>
                <w:bCs/>
              </w:rPr>
              <w:t>3210800000:016029:0162</w:t>
            </w:r>
            <w:r w:rsidRPr="00E35AF9">
              <w:rPr>
                <w:rFonts w:eastAsia="Calibri"/>
                <w:bCs/>
              </w:rPr>
              <w:t>)</w:t>
            </w:r>
            <w:r>
              <w:rPr>
                <w:rFonts w:eastAsia="Calibri"/>
                <w:bCs/>
              </w:rPr>
              <w:t xml:space="preserve"> вул. Києво-Мироцька,133, в м. Буча.) Про припинення постійного користування з/д ДСС «Дружний».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092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0E92C782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0BF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53B2D493" w14:textId="77777777" w:rsidR="00A109B0" w:rsidRPr="00BD7900" w:rsidRDefault="00A109B0" w:rsidP="00A109B0">
            <w:pPr>
              <w:jc w:val="both"/>
              <w:rPr>
                <w:rFonts w:eastAsia="Calibri"/>
              </w:rPr>
            </w:pPr>
            <w:r w:rsidRPr="00BD7900">
              <w:rPr>
                <w:rFonts w:eastAsia="Calibri"/>
              </w:rPr>
              <w:t xml:space="preserve">Про розгляд звернення </w:t>
            </w:r>
            <w:r w:rsidRPr="00BD7900">
              <w:rPr>
                <w:rFonts w:eastAsia="Calibri"/>
                <w:bCs/>
              </w:rPr>
              <w:t>Виробничого кооперативу</w:t>
            </w:r>
            <w:r w:rsidRPr="00BD7900">
              <w:rPr>
                <w:rFonts w:eastAsia="Calibri"/>
              </w:rPr>
              <w:t xml:space="preserve"> </w:t>
            </w:r>
            <w:r w:rsidRPr="00BD7900">
              <w:rPr>
                <w:rFonts w:eastAsia="Calibri"/>
                <w:bCs/>
              </w:rPr>
              <w:t>«Кооператив «</w:t>
            </w:r>
            <w:proofErr w:type="spellStart"/>
            <w:r w:rsidRPr="00BD7900">
              <w:rPr>
                <w:rFonts w:eastAsia="Calibri"/>
                <w:bCs/>
              </w:rPr>
              <w:t>Асфальтобетонщик</w:t>
            </w:r>
            <w:proofErr w:type="spellEnd"/>
            <w:r w:rsidRPr="00BD7900">
              <w:rPr>
                <w:rFonts w:eastAsia="Calibri"/>
                <w:bCs/>
              </w:rPr>
              <w:t>»</w:t>
            </w:r>
            <w:r>
              <w:rPr>
                <w:rFonts w:eastAsia="Calibri"/>
                <w:bCs/>
              </w:rPr>
              <w:t xml:space="preserve"> (код ЄДРПОУ 19413928). </w:t>
            </w:r>
            <w:r w:rsidRPr="00BD7900">
              <w:rPr>
                <w:rFonts w:eastAsia="Calibri"/>
                <w:bCs/>
              </w:rPr>
              <w:t>Про дозвіл на розробку документації із землеустрою щодо встановлення відновлення меж з/д в натурі на місцевості площею 1,6470 га по вул. Промислова, в м.</w:t>
            </w:r>
            <w:r>
              <w:rPr>
                <w:rFonts w:eastAsia="Calibri"/>
                <w:bCs/>
              </w:rPr>
              <w:t xml:space="preserve"> </w:t>
            </w:r>
            <w:r w:rsidRPr="00BD7900">
              <w:rPr>
                <w:rFonts w:eastAsia="Calibri"/>
                <w:bCs/>
              </w:rPr>
              <w:t xml:space="preserve">Буча. ( 11.02)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88B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7E7E3748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3BE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0556EEBD" w14:textId="77777777" w:rsidR="00A109B0" w:rsidRPr="006B37FB" w:rsidRDefault="00A109B0" w:rsidP="00A109B0">
            <w:pPr>
              <w:rPr>
                <w:bCs/>
              </w:rPr>
            </w:pPr>
            <w:r>
              <w:rPr>
                <w:bCs/>
              </w:rPr>
              <w:t>Про розробку документації із землеустрою щодо інвентаризації з/д  комунальної власності зі зміною конфігурації  (</w:t>
            </w:r>
            <w:proofErr w:type="spellStart"/>
            <w:r>
              <w:rPr>
                <w:bCs/>
              </w:rPr>
              <w:t>к.н</w:t>
            </w:r>
            <w:proofErr w:type="spellEnd"/>
            <w:r>
              <w:rPr>
                <w:bCs/>
              </w:rPr>
              <w:t xml:space="preserve">. 3222484801:01:011:5002)  вул. Центральна,3, село </w:t>
            </w:r>
            <w:proofErr w:type="spellStart"/>
            <w:r>
              <w:rPr>
                <w:bCs/>
              </w:rPr>
              <w:t>Мироцьке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6C8C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2048432A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D23F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055D95EE" w14:textId="77777777" w:rsidR="00A109B0" w:rsidRPr="006B37FB" w:rsidRDefault="00A109B0" w:rsidP="00A109B0">
            <w:pPr>
              <w:jc w:val="both"/>
              <w:rPr>
                <w:bCs/>
              </w:rPr>
            </w:pPr>
            <w:r>
              <w:rPr>
                <w:bCs/>
              </w:rPr>
              <w:t>Про розробку проекту із землеустрою щодо зміни цільового призначення  земельної ділянки комунальної власності  (</w:t>
            </w:r>
            <w:proofErr w:type="spellStart"/>
            <w:r>
              <w:rPr>
                <w:bCs/>
              </w:rPr>
              <w:t>к.н</w:t>
            </w:r>
            <w:proofErr w:type="spellEnd"/>
            <w:r>
              <w:rPr>
                <w:bCs/>
              </w:rPr>
              <w:t xml:space="preserve">. 3222484801:01:011:5002)  вул. Центральна,3, село </w:t>
            </w:r>
            <w:proofErr w:type="spellStart"/>
            <w:r>
              <w:rPr>
                <w:bCs/>
              </w:rPr>
              <w:t>Мироцьке</w:t>
            </w:r>
            <w:proofErr w:type="spellEnd"/>
            <w:r>
              <w:rPr>
                <w:bCs/>
              </w:rPr>
              <w:t>. для будівництва та обслуговування інших об’єктів громадської забудови  (реконструкція нежитлового приміщення комунальної власності з добудовою складських приміщень).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32C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6C080128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768E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76E1E652" w14:textId="77777777" w:rsidR="00A109B0" w:rsidRPr="006B37FB" w:rsidRDefault="00A109B0" w:rsidP="00A109B0">
            <w:pPr>
              <w:rPr>
                <w:bCs/>
              </w:rPr>
            </w:pPr>
            <w:r>
              <w:rPr>
                <w:bCs/>
              </w:rPr>
              <w:t xml:space="preserve">Про розгляд звернення КП « </w:t>
            </w:r>
            <w:proofErr w:type="spellStart"/>
            <w:r>
              <w:rPr>
                <w:bCs/>
              </w:rPr>
              <w:t>Бучабудзамовник</w:t>
            </w:r>
            <w:proofErr w:type="spellEnd"/>
            <w:r>
              <w:rPr>
                <w:bCs/>
              </w:rPr>
              <w:t xml:space="preserve">»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D598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4A14C14C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CAD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3A87471D" w14:textId="77777777" w:rsidR="00A109B0" w:rsidRPr="006B37FB" w:rsidRDefault="00A109B0" w:rsidP="00A109B0">
            <w:pPr>
              <w:rPr>
                <w:bCs/>
              </w:rPr>
            </w:pPr>
            <w:r>
              <w:rPr>
                <w:bCs/>
              </w:rPr>
              <w:t xml:space="preserve">Про затвердження проекту землеустрою, Про включення з/д комунальної власності ( </w:t>
            </w:r>
            <w:proofErr w:type="spellStart"/>
            <w:r>
              <w:rPr>
                <w:bCs/>
              </w:rPr>
              <w:t>к.н</w:t>
            </w:r>
            <w:proofErr w:type="spellEnd"/>
            <w:r>
              <w:rPr>
                <w:bCs/>
              </w:rPr>
              <w:t xml:space="preserve">. 3210800000:01:038:0008) площа 0,0500га  вул. Полтавська, б/н  до переліку з/д для підготовки Лоту в частині </w:t>
            </w:r>
            <w:proofErr w:type="spellStart"/>
            <w:r>
              <w:rPr>
                <w:bCs/>
              </w:rPr>
              <w:t>землеоціночних</w:t>
            </w:r>
            <w:proofErr w:type="spellEnd"/>
            <w:r>
              <w:rPr>
                <w:bCs/>
              </w:rPr>
              <w:t xml:space="preserve"> робіт , до продажу у власність на земельних торгах у формі аукціону ( цільове призначення ( 02.01) присадибна забудова.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B33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7E22C2CB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5E7F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085DF878" w14:textId="77777777" w:rsidR="00A109B0" w:rsidRPr="005F7925" w:rsidRDefault="00A109B0" w:rsidP="00A109B0">
            <w:pPr>
              <w:jc w:val="both"/>
              <w:rPr>
                <w:bCs/>
              </w:rPr>
            </w:pPr>
            <w:r w:rsidRPr="005F7925">
              <w:rPr>
                <w:bCs/>
              </w:rPr>
              <w:t>Про затвердження звіту про експертну грошову оцінку, включення до земельних ділянок, які виставляються на земельні торги окремими лотами, встановлення стартової ціни та продаж земельної ділянки у власність, для будівництва та обслуговування житлового будинку, господарських будівель та споруд ( присадибна ділянка ) ( к.н.3210800000:01:065:0042) площа 0,10 га , на конкурентних засадах( на земельних торгах у формі електронного аукціону).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E44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28DDF994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D983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5A80427E" w14:textId="77777777" w:rsidR="00A109B0" w:rsidRPr="005F7925" w:rsidRDefault="00A109B0" w:rsidP="00A109B0">
            <w:pPr>
              <w:rPr>
                <w:bCs/>
              </w:rPr>
            </w:pPr>
            <w:r w:rsidRPr="005F7925">
              <w:rPr>
                <w:bCs/>
              </w:rPr>
              <w:t xml:space="preserve">Про затвердження звіту про експертну грошову оцінку, включення до земельних ділянок, які виставляються на земельні торги окремими лотами, встановлення стартової ціни та продаж земельної ділянки у власність, для будівництва та обслуговування </w:t>
            </w:r>
            <w:r>
              <w:rPr>
                <w:bCs/>
              </w:rPr>
              <w:t>будівель торгівлі</w:t>
            </w:r>
            <w:r w:rsidRPr="005F7925">
              <w:rPr>
                <w:bCs/>
              </w:rPr>
              <w:t xml:space="preserve"> ) ( к.н.</w:t>
            </w:r>
            <w:r>
              <w:rPr>
                <w:bCs/>
              </w:rPr>
              <w:t xml:space="preserve">3210945300:01:065:0051) площа 0,0350 </w:t>
            </w:r>
            <w:r w:rsidRPr="005F7925">
              <w:rPr>
                <w:bCs/>
              </w:rPr>
              <w:t>га , на конкурентних засадах( на земельних торгах у формі електронного аукціону).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B5B1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47C6A642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808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6755BFDE" w14:textId="77777777" w:rsidR="00A109B0" w:rsidRPr="006B37FB" w:rsidRDefault="00A109B0" w:rsidP="00A109B0">
            <w:pPr>
              <w:rPr>
                <w:bCs/>
              </w:rPr>
            </w:pPr>
            <w:r>
              <w:rPr>
                <w:bCs/>
              </w:rPr>
              <w:t>Про включення земельних ділянок , до переліку ділянок які виставлятимуться на земельні торги у формі електронного аукціону окремими лотами для підготовки Лотів, в частині відведення земельних ділянок.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63E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5C78283C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14BC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31593336" w14:textId="77777777" w:rsidR="00A109B0" w:rsidRPr="0079354C" w:rsidRDefault="00A109B0" w:rsidP="00A109B0">
            <w:pPr>
              <w:pStyle w:val="a3"/>
              <w:jc w:val="both"/>
            </w:pPr>
            <w:bookmarkStart w:id="1" w:name="_Hlk178598399"/>
            <w:r w:rsidRPr="0079354C">
              <w:t xml:space="preserve">Про розгляд звернення  </w:t>
            </w:r>
            <w:proofErr w:type="spellStart"/>
            <w:r w:rsidRPr="0079354C">
              <w:t>Луцюка</w:t>
            </w:r>
            <w:proofErr w:type="spellEnd"/>
            <w:r w:rsidRPr="0079354C">
              <w:t xml:space="preserve"> Олега Валентиновича щодо поновлення строку дії договору оренди земельної ділянки </w:t>
            </w:r>
            <w:r w:rsidRPr="0079354C">
              <w:rPr>
                <w:rFonts w:eastAsia="Calibri"/>
              </w:rPr>
              <w:t>(к. н. 3210800000</w:t>
            </w:r>
            <w:r w:rsidRPr="00FC41AD">
              <w:rPr>
                <w:rFonts w:eastAsia="Calibri"/>
              </w:rPr>
              <w:t>:01:065:0152</w:t>
            </w:r>
            <w:r w:rsidRPr="0079354C">
              <w:rPr>
                <w:rFonts w:eastAsia="Calibri"/>
              </w:rPr>
              <w:t>)</w:t>
            </w:r>
          </w:p>
          <w:p w14:paraId="460E59F6" w14:textId="77777777" w:rsidR="00A109B0" w:rsidRPr="006B37FB" w:rsidRDefault="00A109B0" w:rsidP="00A109B0">
            <w:pPr>
              <w:rPr>
                <w:bCs/>
              </w:rPr>
            </w:pPr>
            <w:r w:rsidRPr="0079354C">
              <w:rPr>
                <w:rFonts w:eastAsia="Calibri"/>
              </w:rPr>
              <w:t xml:space="preserve">по вул. </w:t>
            </w:r>
            <w:r>
              <w:rPr>
                <w:rFonts w:eastAsia="Calibri"/>
              </w:rPr>
              <w:t>Мрії</w:t>
            </w:r>
            <w:r w:rsidRPr="0079354C">
              <w:rPr>
                <w:rFonts w:eastAsia="Calibri"/>
              </w:rPr>
              <w:t>, 12-Б, в м. Буча</w:t>
            </w:r>
            <w:bookmarkEnd w:id="1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06D0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67E75CCE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7B5D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5C055209" w14:textId="77777777" w:rsidR="00A109B0" w:rsidRPr="006B37FB" w:rsidRDefault="00A109B0" w:rsidP="00A109B0">
            <w:pPr>
              <w:pStyle w:val="a3"/>
              <w:jc w:val="both"/>
              <w:rPr>
                <w:bCs/>
              </w:rPr>
            </w:pPr>
            <w:bookmarkStart w:id="2" w:name="_Hlk178928891"/>
            <w:r w:rsidRPr="004804EC">
              <w:rPr>
                <w:bCs/>
              </w:rPr>
              <w:t xml:space="preserve">Про розгляд звернення </w:t>
            </w:r>
            <w:r>
              <w:rPr>
                <w:bCs/>
              </w:rPr>
              <w:t xml:space="preserve"> </w:t>
            </w:r>
            <w:r w:rsidRPr="004804EC">
              <w:rPr>
                <w:bCs/>
              </w:rPr>
              <w:t xml:space="preserve">ПКПП </w:t>
            </w:r>
            <w:r w:rsidRPr="004804EC">
              <w:rPr>
                <w:rFonts w:eastAsia="Calibri"/>
                <w:bCs/>
              </w:rPr>
              <w:t>«</w:t>
            </w:r>
            <w:proofErr w:type="spellStart"/>
            <w:r w:rsidRPr="004804EC">
              <w:rPr>
                <w:bCs/>
              </w:rPr>
              <w:t>Теплокомунсервіс</w:t>
            </w:r>
            <w:proofErr w:type="spellEnd"/>
            <w:r w:rsidRPr="004804EC">
              <w:rPr>
                <w:rFonts w:eastAsia="Calibri"/>
                <w:bCs/>
              </w:rPr>
              <w:t>»</w:t>
            </w:r>
            <w:r>
              <w:rPr>
                <w:bCs/>
              </w:rPr>
              <w:t xml:space="preserve"> </w:t>
            </w:r>
            <w:r w:rsidRPr="004804EC">
              <w:rPr>
                <w:bCs/>
              </w:rPr>
              <w:t>щодо поновлення (продовження) строку дії договору</w:t>
            </w:r>
            <w:r>
              <w:rPr>
                <w:bCs/>
              </w:rPr>
              <w:t xml:space="preserve"> </w:t>
            </w:r>
            <w:r w:rsidRPr="004804EC">
              <w:rPr>
                <w:bCs/>
              </w:rPr>
              <w:t xml:space="preserve">оренди земельної ділянки </w:t>
            </w:r>
            <w:r w:rsidRPr="004804EC">
              <w:rPr>
                <w:rFonts w:eastAsia="Calibri"/>
                <w:bCs/>
              </w:rPr>
              <w:t>(к. н. 3210800000:01:140:0005)</w:t>
            </w:r>
            <w:r>
              <w:rPr>
                <w:bCs/>
              </w:rPr>
              <w:t xml:space="preserve"> </w:t>
            </w:r>
            <w:r w:rsidRPr="004804EC">
              <w:rPr>
                <w:rFonts w:eastAsia="Calibri"/>
                <w:bCs/>
              </w:rPr>
              <w:t xml:space="preserve">за </w:t>
            </w:r>
            <w:proofErr w:type="spellStart"/>
            <w:r w:rsidRPr="004804EC">
              <w:rPr>
                <w:rFonts w:eastAsia="Calibri"/>
                <w:bCs/>
              </w:rPr>
              <w:t>адресою</w:t>
            </w:r>
            <w:proofErr w:type="spellEnd"/>
            <w:r w:rsidRPr="004804EC">
              <w:rPr>
                <w:rFonts w:eastAsia="Calibri"/>
                <w:bCs/>
              </w:rPr>
              <w:t>: м. Буча,</w:t>
            </w:r>
            <w:r>
              <w:rPr>
                <w:bCs/>
              </w:rPr>
              <w:t xml:space="preserve"> </w:t>
            </w:r>
            <w:r w:rsidRPr="004804EC">
              <w:rPr>
                <w:rFonts w:eastAsia="Calibri"/>
                <w:bCs/>
              </w:rPr>
              <w:t>вул. Л. Качинського</w:t>
            </w:r>
            <w:r>
              <w:rPr>
                <w:rFonts w:eastAsia="Calibri"/>
                <w:bCs/>
              </w:rPr>
              <w:t>.</w:t>
            </w:r>
            <w:bookmarkEnd w:id="2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0666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2ABF4054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3E4D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02C2E64B" w14:textId="77777777" w:rsidR="00A109B0" w:rsidRPr="006B37FB" w:rsidRDefault="00A109B0" w:rsidP="00A109B0">
            <w:pPr>
              <w:pStyle w:val="a3"/>
              <w:jc w:val="both"/>
              <w:rPr>
                <w:bCs/>
              </w:rPr>
            </w:pPr>
            <w:bookmarkStart w:id="3" w:name="_Hlk172719166"/>
            <w:r w:rsidRPr="00C30653">
              <w:rPr>
                <w:bCs/>
              </w:rPr>
              <w:t xml:space="preserve">Про розгляд звернення </w:t>
            </w:r>
            <w:r>
              <w:rPr>
                <w:bCs/>
              </w:rPr>
              <w:t xml:space="preserve"> </w:t>
            </w:r>
            <w:r w:rsidRPr="00C30653">
              <w:rPr>
                <w:bCs/>
              </w:rPr>
              <w:t>Гайдук Наталії Анатоліївни</w:t>
            </w:r>
            <w:r>
              <w:rPr>
                <w:bCs/>
              </w:rPr>
              <w:t xml:space="preserve"> </w:t>
            </w:r>
            <w:r w:rsidRPr="00C30653">
              <w:rPr>
                <w:bCs/>
              </w:rPr>
              <w:t>щодо поновлення (продовження)  строку дії договору</w:t>
            </w:r>
            <w:r>
              <w:rPr>
                <w:bCs/>
              </w:rPr>
              <w:t xml:space="preserve"> </w:t>
            </w:r>
            <w:r w:rsidRPr="00C30653">
              <w:rPr>
                <w:bCs/>
              </w:rPr>
              <w:t xml:space="preserve">оренди земельної ділянки </w:t>
            </w:r>
            <w:r w:rsidRPr="00C30653">
              <w:rPr>
                <w:rFonts w:eastAsia="Calibri"/>
                <w:bCs/>
              </w:rPr>
              <w:t>(к. н. 3210800000:01:082:0009)</w:t>
            </w:r>
            <w:r>
              <w:rPr>
                <w:rFonts w:eastAsia="Calibri"/>
                <w:bCs/>
              </w:rPr>
              <w:t xml:space="preserve"> </w:t>
            </w:r>
            <w:r w:rsidRPr="00C30653">
              <w:rPr>
                <w:rFonts w:eastAsia="Calibri"/>
                <w:bCs/>
              </w:rPr>
              <w:t xml:space="preserve">по вул. А. </w:t>
            </w:r>
            <w:proofErr w:type="spellStart"/>
            <w:r w:rsidRPr="00C30653">
              <w:rPr>
                <w:rFonts w:eastAsia="Calibri"/>
                <w:bCs/>
              </w:rPr>
              <w:t>Михайловського</w:t>
            </w:r>
            <w:proofErr w:type="spellEnd"/>
            <w:r w:rsidRPr="00C30653">
              <w:rPr>
                <w:rFonts w:eastAsia="Calibri"/>
                <w:bCs/>
              </w:rPr>
              <w:t>, 3-а, в м. Буча</w:t>
            </w:r>
            <w:bookmarkEnd w:id="3"/>
            <w:r>
              <w:rPr>
                <w:rFonts w:eastAsia="Calibri"/>
                <w:b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851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0CACF168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A21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3B72737E" w14:textId="77777777" w:rsidR="00A109B0" w:rsidRPr="00196969" w:rsidRDefault="00A109B0" w:rsidP="00A109B0">
            <w:pPr>
              <w:pStyle w:val="a3"/>
              <w:rPr>
                <w:bCs/>
              </w:rPr>
            </w:pPr>
            <w:r w:rsidRPr="00196969">
              <w:rPr>
                <w:bCs/>
              </w:rPr>
              <w:t xml:space="preserve">Про розгляд звернення </w:t>
            </w:r>
            <w:r>
              <w:rPr>
                <w:bCs/>
              </w:rPr>
              <w:t xml:space="preserve"> </w:t>
            </w:r>
            <w:r w:rsidRPr="00196969">
              <w:rPr>
                <w:bCs/>
              </w:rPr>
              <w:t xml:space="preserve">ТОВ </w:t>
            </w:r>
            <w:r w:rsidRPr="00196969">
              <w:rPr>
                <w:rFonts w:eastAsia="Calibri"/>
                <w:bCs/>
              </w:rPr>
              <w:t>«</w:t>
            </w:r>
            <w:r w:rsidRPr="00196969">
              <w:rPr>
                <w:bCs/>
              </w:rPr>
              <w:t>ФАРБА.ШОП</w:t>
            </w:r>
            <w:r w:rsidRPr="00196969">
              <w:rPr>
                <w:rFonts w:eastAsia="Calibri"/>
                <w:bCs/>
              </w:rPr>
              <w:t>»</w:t>
            </w:r>
            <w:r>
              <w:rPr>
                <w:rFonts w:eastAsia="Calibri"/>
                <w:bCs/>
              </w:rPr>
              <w:t xml:space="preserve"> </w:t>
            </w:r>
            <w:r w:rsidRPr="00196969">
              <w:rPr>
                <w:bCs/>
              </w:rPr>
              <w:t>щодо поновлення (продовження) строку дії договору</w:t>
            </w:r>
            <w:r>
              <w:rPr>
                <w:bCs/>
              </w:rPr>
              <w:t xml:space="preserve"> </w:t>
            </w:r>
            <w:r w:rsidRPr="00196969">
              <w:rPr>
                <w:bCs/>
              </w:rPr>
              <w:t xml:space="preserve">оренди земельної ділянки </w:t>
            </w:r>
            <w:r w:rsidRPr="00196969">
              <w:rPr>
                <w:rFonts w:eastAsia="Calibri"/>
                <w:bCs/>
              </w:rPr>
              <w:t>(к. н. 3210945600:01:054:0015)</w:t>
            </w:r>
          </w:p>
          <w:p w14:paraId="30C56D26" w14:textId="77777777" w:rsidR="00A109B0" w:rsidRPr="00196969" w:rsidRDefault="00A109B0" w:rsidP="00A109B0">
            <w:pPr>
              <w:pStyle w:val="a3"/>
              <w:rPr>
                <w:rFonts w:eastAsia="Calibri"/>
                <w:bCs/>
              </w:rPr>
            </w:pPr>
            <w:r w:rsidRPr="00196969">
              <w:rPr>
                <w:rFonts w:eastAsia="Calibri"/>
                <w:bCs/>
              </w:rPr>
              <w:t xml:space="preserve">за </w:t>
            </w:r>
            <w:proofErr w:type="spellStart"/>
            <w:r w:rsidRPr="00196969">
              <w:rPr>
                <w:rFonts w:eastAsia="Calibri"/>
                <w:bCs/>
              </w:rPr>
              <w:t>адресою</w:t>
            </w:r>
            <w:proofErr w:type="spellEnd"/>
            <w:r w:rsidRPr="00196969">
              <w:rPr>
                <w:rFonts w:eastAsia="Calibri"/>
                <w:bCs/>
              </w:rPr>
              <w:t>: селище Ворзель,</w:t>
            </w:r>
            <w:r>
              <w:rPr>
                <w:rFonts w:eastAsia="Calibri"/>
                <w:bCs/>
              </w:rPr>
              <w:t xml:space="preserve"> </w:t>
            </w:r>
            <w:r w:rsidRPr="00196969">
              <w:rPr>
                <w:rFonts w:eastAsia="Calibri"/>
                <w:bCs/>
              </w:rPr>
              <w:t>вул. Курортна, 54-б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07CC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46476EC7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E384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19E63CC3" w14:textId="77777777" w:rsidR="00A109B0" w:rsidRPr="00FE1BDD" w:rsidRDefault="00A109B0" w:rsidP="00A109B0">
            <w:pPr>
              <w:pStyle w:val="a3"/>
              <w:rPr>
                <w:bCs/>
              </w:rPr>
            </w:pPr>
            <w:bookmarkStart w:id="4" w:name="_Hlk172706200"/>
            <w:r w:rsidRPr="00FE1BDD">
              <w:rPr>
                <w:bCs/>
              </w:rPr>
              <w:t xml:space="preserve">Про розгляд звернення </w:t>
            </w:r>
            <w:bookmarkStart w:id="5" w:name="_Hlk172705025"/>
            <w:r w:rsidRPr="00FE1BDD">
              <w:rPr>
                <w:bCs/>
              </w:rPr>
              <w:t xml:space="preserve"> ТОВ </w:t>
            </w:r>
            <w:r w:rsidRPr="00FE1BDD">
              <w:rPr>
                <w:rFonts w:eastAsia="Calibri"/>
                <w:bCs/>
              </w:rPr>
              <w:t>«НОВУС УКРАЇНА»</w:t>
            </w:r>
            <w:bookmarkEnd w:id="5"/>
            <w:r w:rsidRPr="00FE1BDD">
              <w:rPr>
                <w:bCs/>
              </w:rPr>
              <w:t xml:space="preserve"> щодо поновлення строку дії договору </w:t>
            </w:r>
            <w:bookmarkStart w:id="6" w:name="_Hlk172705042"/>
            <w:r w:rsidRPr="00FE1BDD">
              <w:rPr>
                <w:bCs/>
              </w:rPr>
              <w:t xml:space="preserve"> оренди земельної ділянки (к. н. 3210800000:01:032:0086) по вул. Києво-</w:t>
            </w:r>
            <w:proofErr w:type="spellStart"/>
            <w:r w:rsidRPr="00FE1BDD">
              <w:rPr>
                <w:bCs/>
              </w:rPr>
              <w:t>Мироцька</w:t>
            </w:r>
            <w:proofErr w:type="spellEnd"/>
            <w:r w:rsidRPr="00FE1BDD">
              <w:rPr>
                <w:bCs/>
              </w:rPr>
              <w:t>, земельна ділянка 104-д, м. Буча</w:t>
            </w:r>
            <w:bookmarkEnd w:id="4"/>
            <w:bookmarkEnd w:id="6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B758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13CFAE36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0E5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4D9C0A8C" w14:textId="77777777" w:rsidR="00A109B0" w:rsidRPr="003F2DDF" w:rsidRDefault="00A109B0" w:rsidP="00A109B0">
            <w:pPr>
              <w:pStyle w:val="a3"/>
              <w:jc w:val="both"/>
              <w:rPr>
                <w:bCs/>
              </w:rPr>
            </w:pPr>
            <w:r w:rsidRPr="003F2DDF">
              <w:rPr>
                <w:bCs/>
              </w:rPr>
              <w:t xml:space="preserve">Про розгляд звернення </w:t>
            </w:r>
            <w:r>
              <w:rPr>
                <w:bCs/>
              </w:rPr>
              <w:t xml:space="preserve"> </w:t>
            </w:r>
            <w:proofErr w:type="spellStart"/>
            <w:r w:rsidRPr="003F2DDF">
              <w:rPr>
                <w:bCs/>
              </w:rPr>
              <w:t>Бебка</w:t>
            </w:r>
            <w:proofErr w:type="spellEnd"/>
            <w:r w:rsidRPr="003F2DDF">
              <w:rPr>
                <w:bCs/>
              </w:rPr>
              <w:t xml:space="preserve"> Антона Вікторовича</w:t>
            </w:r>
            <w:r>
              <w:rPr>
                <w:bCs/>
              </w:rPr>
              <w:t xml:space="preserve"> щодо поновлення </w:t>
            </w:r>
            <w:r w:rsidRPr="003F2DDF">
              <w:rPr>
                <w:bCs/>
              </w:rPr>
              <w:t>(продовження)  строку дії договору</w:t>
            </w:r>
            <w:r>
              <w:rPr>
                <w:bCs/>
              </w:rPr>
              <w:t xml:space="preserve"> </w:t>
            </w:r>
            <w:r w:rsidRPr="003F2DDF">
              <w:rPr>
                <w:bCs/>
              </w:rPr>
              <w:t xml:space="preserve">оренди земельної ділянки </w:t>
            </w:r>
            <w:r w:rsidRPr="003F2DDF">
              <w:rPr>
                <w:rFonts w:eastAsia="Calibri"/>
                <w:bCs/>
              </w:rPr>
              <w:t>(к. н. 3210800000:01:039:0003)</w:t>
            </w:r>
            <w:r>
              <w:rPr>
                <w:rFonts w:eastAsia="Calibri"/>
                <w:bCs/>
              </w:rPr>
              <w:t xml:space="preserve"> </w:t>
            </w:r>
            <w:r w:rsidRPr="003F2DDF">
              <w:rPr>
                <w:rFonts w:eastAsia="Calibri"/>
                <w:bCs/>
              </w:rPr>
              <w:t>по вул. М. Гамалія, 45, в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7007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353E1980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163A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3E7062EC" w14:textId="77777777" w:rsidR="00A109B0" w:rsidRPr="00842328" w:rsidRDefault="00A109B0" w:rsidP="00A109B0">
            <w:pPr>
              <w:pStyle w:val="a3"/>
              <w:jc w:val="both"/>
              <w:rPr>
                <w:bCs/>
              </w:rPr>
            </w:pPr>
            <w:r w:rsidRPr="00842328">
              <w:rPr>
                <w:bCs/>
              </w:rPr>
              <w:t xml:space="preserve">Про розгляд звернення  ТОВ </w:t>
            </w:r>
            <w:r w:rsidRPr="00842328">
              <w:rPr>
                <w:rFonts w:eastAsia="Calibri"/>
                <w:bCs/>
              </w:rPr>
              <w:t>«ЕССЕТ МЕНЕДЖМЕНТ КОМПАНІ»</w:t>
            </w:r>
          </w:p>
          <w:p w14:paraId="788FC5E2" w14:textId="77777777" w:rsidR="00A109B0" w:rsidRPr="00842328" w:rsidRDefault="00A109B0" w:rsidP="00A109B0">
            <w:pPr>
              <w:pStyle w:val="a3"/>
              <w:jc w:val="both"/>
              <w:rPr>
                <w:b/>
                <w:bCs/>
              </w:rPr>
            </w:pPr>
            <w:r w:rsidRPr="00842328">
              <w:rPr>
                <w:bCs/>
              </w:rPr>
              <w:t xml:space="preserve">щодо </w:t>
            </w:r>
            <w:r>
              <w:rPr>
                <w:bCs/>
              </w:rPr>
              <w:t xml:space="preserve">укладання договору </w:t>
            </w:r>
            <w:r w:rsidRPr="00842328">
              <w:rPr>
                <w:bCs/>
              </w:rPr>
              <w:t>оренди земельної ділянки (к. н. 3210945300:01:058:0034) по вул. Інститутська, 22,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5A40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4727ECBD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0B95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017A22EF" w14:textId="77777777" w:rsidR="00A109B0" w:rsidRPr="00BE5217" w:rsidRDefault="00A109B0" w:rsidP="00A109B0">
            <w:pPr>
              <w:pStyle w:val="a3"/>
              <w:rPr>
                <w:bCs/>
              </w:rPr>
            </w:pPr>
            <w:bookmarkStart w:id="7" w:name="_Hlk178926442"/>
            <w:r w:rsidRPr="00BE5217">
              <w:rPr>
                <w:bCs/>
              </w:rPr>
              <w:t xml:space="preserve">Про розгляд звернення </w:t>
            </w:r>
            <w:r>
              <w:rPr>
                <w:bCs/>
              </w:rPr>
              <w:t xml:space="preserve"> </w:t>
            </w:r>
            <w:r w:rsidRPr="00BE5217">
              <w:rPr>
                <w:bCs/>
              </w:rPr>
              <w:t xml:space="preserve">ПП </w:t>
            </w:r>
            <w:r w:rsidRPr="00BE5217">
              <w:rPr>
                <w:rFonts w:eastAsia="Calibri"/>
                <w:bCs/>
              </w:rPr>
              <w:t>«</w:t>
            </w:r>
            <w:proofErr w:type="spellStart"/>
            <w:r w:rsidRPr="00BE5217">
              <w:rPr>
                <w:rFonts w:eastAsia="Calibri"/>
                <w:bCs/>
              </w:rPr>
              <w:t>Деліція</w:t>
            </w:r>
            <w:proofErr w:type="spellEnd"/>
            <w:r w:rsidRPr="00BE5217">
              <w:rPr>
                <w:rFonts w:eastAsia="Calibri"/>
                <w:bCs/>
              </w:rPr>
              <w:t xml:space="preserve">», </w:t>
            </w:r>
            <w:r>
              <w:rPr>
                <w:bCs/>
              </w:rPr>
              <w:t xml:space="preserve"> </w:t>
            </w:r>
            <w:r w:rsidRPr="00BE5217">
              <w:rPr>
                <w:bCs/>
              </w:rPr>
              <w:t xml:space="preserve">про поновлення строку дії договору </w:t>
            </w:r>
          </w:p>
          <w:p w14:paraId="459AC918" w14:textId="77777777" w:rsidR="00A109B0" w:rsidRPr="006B37FB" w:rsidRDefault="00A109B0" w:rsidP="00A109B0">
            <w:pPr>
              <w:pStyle w:val="a3"/>
              <w:rPr>
                <w:bCs/>
              </w:rPr>
            </w:pPr>
            <w:r w:rsidRPr="00BE5217">
              <w:rPr>
                <w:bCs/>
              </w:rPr>
              <w:t>№ 40 від 19.06.2018 (зі змінами та доповненнями)</w:t>
            </w:r>
            <w:r>
              <w:rPr>
                <w:bCs/>
              </w:rPr>
              <w:t xml:space="preserve"> </w:t>
            </w:r>
            <w:r w:rsidRPr="00BE5217">
              <w:rPr>
                <w:bCs/>
              </w:rPr>
              <w:t>про встановлення особистого строкового сервітуту</w:t>
            </w:r>
            <w:r>
              <w:rPr>
                <w:bCs/>
              </w:rPr>
              <w:t>.</w:t>
            </w:r>
            <w:bookmarkEnd w:id="7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63E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0CC29983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DEF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7F9BFA67" w14:textId="77777777" w:rsidR="00A109B0" w:rsidRPr="00A33FCD" w:rsidRDefault="00A109B0" w:rsidP="00A109B0">
            <w:pPr>
              <w:pStyle w:val="a3"/>
              <w:jc w:val="both"/>
              <w:rPr>
                <w:bCs/>
              </w:rPr>
            </w:pPr>
            <w:bookmarkStart w:id="8" w:name="_Hlk178932418"/>
            <w:r w:rsidRPr="00A33FCD">
              <w:rPr>
                <w:bCs/>
              </w:rPr>
              <w:t xml:space="preserve">Про розгляд звернення </w:t>
            </w:r>
            <w:r>
              <w:rPr>
                <w:bCs/>
              </w:rPr>
              <w:t xml:space="preserve"> </w:t>
            </w:r>
            <w:r w:rsidRPr="00A33FCD">
              <w:rPr>
                <w:bCs/>
              </w:rPr>
              <w:t xml:space="preserve">ФОП </w:t>
            </w:r>
            <w:proofErr w:type="spellStart"/>
            <w:r w:rsidRPr="00A33FCD">
              <w:rPr>
                <w:bCs/>
              </w:rPr>
              <w:t>Гевел</w:t>
            </w:r>
            <w:proofErr w:type="spellEnd"/>
            <w:r w:rsidRPr="00A33FCD">
              <w:rPr>
                <w:bCs/>
              </w:rPr>
              <w:t xml:space="preserve"> Анастасії Русланівни</w:t>
            </w:r>
            <w:r>
              <w:rPr>
                <w:bCs/>
              </w:rPr>
              <w:t xml:space="preserve"> </w:t>
            </w:r>
            <w:r w:rsidRPr="00A33FCD">
              <w:rPr>
                <w:bCs/>
              </w:rPr>
              <w:t xml:space="preserve">про поновлення строку дії договору </w:t>
            </w:r>
            <w:r>
              <w:rPr>
                <w:bCs/>
              </w:rPr>
              <w:t xml:space="preserve"> </w:t>
            </w:r>
            <w:r w:rsidRPr="00A33FCD">
              <w:rPr>
                <w:bCs/>
              </w:rPr>
              <w:t>№ 24  та № 25 від 21.08.2023 р (зі змінами та доповненнями)</w:t>
            </w:r>
            <w:r>
              <w:rPr>
                <w:bCs/>
              </w:rPr>
              <w:t xml:space="preserve"> </w:t>
            </w:r>
            <w:r w:rsidRPr="00A33FCD">
              <w:rPr>
                <w:bCs/>
              </w:rPr>
              <w:t>про встановлення особистого строкового сервітуту</w:t>
            </w:r>
            <w:bookmarkEnd w:id="8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46CB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646F6B6E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002C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1C7B59B3" w14:textId="77777777" w:rsidR="00A109B0" w:rsidRPr="0034528B" w:rsidRDefault="00A109B0" w:rsidP="00A109B0">
            <w:pPr>
              <w:pStyle w:val="a3"/>
              <w:jc w:val="both"/>
              <w:rPr>
                <w:bCs/>
              </w:rPr>
            </w:pPr>
            <w:r w:rsidRPr="0034528B">
              <w:rPr>
                <w:bCs/>
              </w:rPr>
              <w:t xml:space="preserve">Про розгляд звернення  ФОП Кухаренка </w:t>
            </w:r>
            <w:proofErr w:type="spellStart"/>
            <w:r w:rsidRPr="0034528B">
              <w:rPr>
                <w:bCs/>
              </w:rPr>
              <w:t>Вячеслава</w:t>
            </w:r>
            <w:proofErr w:type="spellEnd"/>
            <w:r w:rsidRPr="0034528B">
              <w:rPr>
                <w:bCs/>
              </w:rPr>
              <w:t xml:space="preserve"> Миколайовича</w:t>
            </w:r>
          </w:p>
          <w:p w14:paraId="432CE6F8" w14:textId="77777777" w:rsidR="00A109B0" w:rsidRPr="006B37FB" w:rsidRDefault="00A109B0" w:rsidP="00A109B0">
            <w:pPr>
              <w:pStyle w:val="a3"/>
              <w:jc w:val="both"/>
              <w:rPr>
                <w:bCs/>
              </w:rPr>
            </w:pPr>
            <w:r w:rsidRPr="0034528B">
              <w:rPr>
                <w:bCs/>
              </w:rPr>
              <w:t>про поновлення строку дії договору  № 4 від 12.03.2021 (зі змінами та доповненнями) про встановлення особистого строкового сервітуту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81C0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7A395738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3C25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43052178" w14:textId="77777777" w:rsidR="00A109B0" w:rsidRPr="00DD127E" w:rsidRDefault="00A109B0" w:rsidP="00A109B0">
            <w:pPr>
              <w:pStyle w:val="a3"/>
              <w:jc w:val="both"/>
              <w:rPr>
                <w:bCs/>
              </w:rPr>
            </w:pPr>
            <w:r w:rsidRPr="00DD127E">
              <w:rPr>
                <w:bCs/>
              </w:rPr>
              <w:t xml:space="preserve">Про розгляд звернення </w:t>
            </w:r>
            <w:r>
              <w:rPr>
                <w:bCs/>
              </w:rPr>
              <w:t xml:space="preserve"> </w:t>
            </w:r>
            <w:r w:rsidRPr="00DD127E">
              <w:rPr>
                <w:bCs/>
              </w:rPr>
              <w:t xml:space="preserve">ФОП Кухаренка </w:t>
            </w:r>
            <w:proofErr w:type="spellStart"/>
            <w:r w:rsidRPr="00DD127E">
              <w:rPr>
                <w:bCs/>
              </w:rPr>
              <w:t>Вячеслава</w:t>
            </w:r>
            <w:proofErr w:type="spellEnd"/>
            <w:r w:rsidRPr="00DD127E">
              <w:rPr>
                <w:bCs/>
              </w:rPr>
              <w:t xml:space="preserve"> Миколайовича</w:t>
            </w:r>
          </w:p>
          <w:p w14:paraId="36E1E41E" w14:textId="77777777" w:rsidR="00A109B0" w:rsidRPr="00DD127E" w:rsidRDefault="00A109B0" w:rsidP="00A109B0">
            <w:pPr>
              <w:pStyle w:val="a3"/>
              <w:jc w:val="both"/>
              <w:rPr>
                <w:bCs/>
              </w:rPr>
            </w:pPr>
            <w:r w:rsidRPr="00DD127E">
              <w:rPr>
                <w:bCs/>
              </w:rPr>
              <w:t xml:space="preserve">про поновлення строку дії договору </w:t>
            </w:r>
            <w:r>
              <w:rPr>
                <w:bCs/>
              </w:rPr>
              <w:t xml:space="preserve"> </w:t>
            </w:r>
            <w:r w:rsidRPr="00DD127E">
              <w:rPr>
                <w:bCs/>
              </w:rPr>
              <w:t>№ 28 від 30.07.2021 (зі змінами та доповненнями)</w:t>
            </w:r>
            <w:r>
              <w:rPr>
                <w:bCs/>
              </w:rPr>
              <w:t xml:space="preserve"> </w:t>
            </w:r>
            <w:r w:rsidRPr="00DD127E">
              <w:rPr>
                <w:bCs/>
              </w:rPr>
              <w:t>про встановлення особистого строкового сервітуту</w:t>
            </w:r>
            <w:r w:rsidRPr="002618CC">
              <w:rPr>
                <w:b/>
                <w:bCs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1F7A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3B5A1B70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FFA0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54024F67" w14:textId="77777777" w:rsidR="00A109B0" w:rsidRPr="00BA1777" w:rsidRDefault="00A109B0" w:rsidP="00A109B0">
            <w:pPr>
              <w:pStyle w:val="a3"/>
              <w:jc w:val="both"/>
              <w:rPr>
                <w:bCs/>
              </w:rPr>
            </w:pPr>
            <w:r w:rsidRPr="00BA1777">
              <w:rPr>
                <w:bCs/>
              </w:rPr>
              <w:t xml:space="preserve">Про розгляд звернення </w:t>
            </w:r>
            <w:r>
              <w:rPr>
                <w:bCs/>
              </w:rPr>
              <w:t xml:space="preserve"> </w:t>
            </w:r>
            <w:r w:rsidRPr="00BA1777">
              <w:rPr>
                <w:bCs/>
              </w:rPr>
              <w:t xml:space="preserve">ФОП Кухаренка </w:t>
            </w:r>
            <w:proofErr w:type="spellStart"/>
            <w:r w:rsidRPr="00BA1777">
              <w:rPr>
                <w:bCs/>
              </w:rPr>
              <w:t>Вячеслава</w:t>
            </w:r>
            <w:proofErr w:type="spellEnd"/>
            <w:r w:rsidRPr="00BA1777">
              <w:rPr>
                <w:bCs/>
              </w:rPr>
              <w:t xml:space="preserve"> Миколайовича</w:t>
            </w:r>
          </w:p>
          <w:p w14:paraId="77ACF7AF" w14:textId="77777777" w:rsidR="00A109B0" w:rsidRPr="00BA1777" w:rsidRDefault="00A109B0" w:rsidP="00A109B0">
            <w:pPr>
              <w:pStyle w:val="a3"/>
              <w:jc w:val="both"/>
              <w:rPr>
                <w:bCs/>
              </w:rPr>
            </w:pPr>
            <w:r w:rsidRPr="00BA1777">
              <w:rPr>
                <w:bCs/>
              </w:rPr>
              <w:t xml:space="preserve">про поновлення строку дії договору </w:t>
            </w:r>
            <w:r>
              <w:rPr>
                <w:bCs/>
              </w:rPr>
              <w:t xml:space="preserve"> </w:t>
            </w:r>
            <w:r w:rsidRPr="00BA1777">
              <w:rPr>
                <w:bCs/>
              </w:rPr>
              <w:t>№ 27 від 30.07.2021 (зі змінами та доповненнями)</w:t>
            </w:r>
            <w:r>
              <w:rPr>
                <w:bCs/>
              </w:rPr>
              <w:t xml:space="preserve"> </w:t>
            </w:r>
            <w:r w:rsidRPr="00BA1777">
              <w:rPr>
                <w:bCs/>
              </w:rPr>
              <w:t>про встановлення особистого строкового сервітуту</w:t>
            </w:r>
            <w:r w:rsidRPr="002618CC">
              <w:rPr>
                <w:b/>
                <w:bCs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E98A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25A34B6B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C65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213FE6F7" w14:textId="77777777" w:rsidR="00A109B0" w:rsidRPr="00FB733F" w:rsidRDefault="00A109B0" w:rsidP="00A109B0">
            <w:pPr>
              <w:pStyle w:val="a3"/>
              <w:jc w:val="both"/>
              <w:rPr>
                <w:bCs/>
              </w:rPr>
            </w:pPr>
            <w:r w:rsidRPr="00FB733F">
              <w:rPr>
                <w:bCs/>
              </w:rPr>
              <w:t xml:space="preserve">Про розгляд звернення </w:t>
            </w:r>
            <w:r>
              <w:rPr>
                <w:bCs/>
              </w:rPr>
              <w:t xml:space="preserve"> </w:t>
            </w:r>
            <w:r w:rsidRPr="00FB733F">
              <w:rPr>
                <w:bCs/>
              </w:rPr>
              <w:t>ФОП Жуковської Юлії Олегівни</w:t>
            </w:r>
          </w:p>
          <w:p w14:paraId="2B8C5505" w14:textId="77777777" w:rsidR="00A109B0" w:rsidRPr="00FB733F" w:rsidRDefault="00A109B0" w:rsidP="00A109B0">
            <w:pPr>
              <w:pStyle w:val="a3"/>
              <w:jc w:val="both"/>
              <w:rPr>
                <w:bCs/>
              </w:rPr>
            </w:pPr>
            <w:r w:rsidRPr="00FB733F">
              <w:rPr>
                <w:bCs/>
              </w:rPr>
              <w:t xml:space="preserve">про поновлення строку дії договору </w:t>
            </w:r>
            <w:r>
              <w:rPr>
                <w:bCs/>
              </w:rPr>
              <w:t xml:space="preserve"> </w:t>
            </w:r>
            <w:r w:rsidRPr="00FB733F">
              <w:rPr>
                <w:bCs/>
              </w:rPr>
              <w:t>№ 36 від 24.11.2023 (зі змінами та доповненнями)</w:t>
            </w:r>
            <w:r>
              <w:rPr>
                <w:bCs/>
              </w:rPr>
              <w:t xml:space="preserve"> </w:t>
            </w:r>
            <w:r w:rsidRPr="00FB733F">
              <w:rPr>
                <w:bCs/>
              </w:rPr>
              <w:t>про встановлення особистого строкового сервітуту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58A3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2B38BC88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186C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4D62A4D3" w14:textId="77777777" w:rsidR="00A109B0" w:rsidRPr="00B142CF" w:rsidRDefault="00A109B0" w:rsidP="00A109B0">
            <w:pPr>
              <w:pStyle w:val="a3"/>
              <w:jc w:val="both"/>
              <w:rPr>
                <w:bCs/>
              </w:rPr>
            </w:pPr>
            <w:r w:rsidRPr="00B142CF">
              <w:rPr>
                <w:bCs/>
              </w:rPr>
              <w:t>Про розгляд звернення  ФОП Дзюби Наталії Юріївни</w:t>
            </w:r>
          </w:p>
          <w:p w14:paraId="5C5A1854" w14:textId="77777777" w:rsidR="00A109B0" w:rsidRPr="006B37FB" w:rsidRDefault="00A109B0" w:rsidP="00A109B0">
            <w:pPr>
              <w:pStyle w:val="a3"/>
              <w:jc w:val="both"/>
              <w:rPr>
                <w:bCs/>
              </w:rPr>
            </w:pPr>
            <w:r w:rsidRPr="00B142CF">
              <w:rPr>
                <w:bCs/>
              </w:rPr>
              <w:t>про пон</w:t>
            </w:r>
            <w:r>
              <w:rPr>
                <w:bCs/>
              </w:rPr>
              <w:t>овлення строку дії договору  № 7 від 01.11.2020</w:t>
            </w:r>
            <w:r w:rsidRPr="00B142CF">
              <w:rPr>
                <w:bCs/>
              </w:rPr>
              <w:t xml:space="preserve"> (зі змінами та доповненнями) про встановлення особистого строкового сервітуту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3B04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370938F5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A19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76E41FDD" w14:textId="77777777" w:rsidR="00A109B0" w:rsidRPr="006B37FB" w:rsidRDefault="00A109B0" w:rsidP="00A109B0">
            <w:pPr>
              <w:pStyle w:val="a3"/>
              <w:jc w:val="both"/>
              <w:rPr>
                <w:bCs/>
              </w:rPr>
            </w:pPr>
            <w:r w:rsidRPr="00B142CF">
              <w:rPr>
                <w:bCs/>
              </w:rPr>
              <w:t>Про розгляд звернення</w:t>
            </w:r>
            <w:r>
              <w:rPr>
                <w:bCs/>
              </w:rPr>
              <w:t xml:space="preserve"> </w:t>
            </w:r>
            <w:r w:rsidRPr="00B142CF">
              <w:rPr>
                <w:bCs/>
              </w:rPr>
              <w:t xml:space="preserve">ФОП </w:t>
            </w:r>
            <w:proofErr w:type="spellStart"/>
            <w:r w:rsidRPr="00B142CF">
              <w:rPr>
                <w:bCs/>
              </w:rPr>
              <w:t>Казначеєвої</w:t>
            </w:r>
            <w:proofErr w:type="spellEnd"/>
            <w:r w:rsidRPr="00B142CF">
              <w:rPr>
                <w:bCs/>
              </w:rPr>
              <w:t xml:space="preserve"> Віти Альфредівни</w:t>
            </w:r>
            <w:r>
              <w:rPr>
                <w:bCs/>
              </w:rPr>
              <w:t xml:space="preserve"> </w:t>
            </w:r>
            <w:r w:rsidRPr="00B142CF">
              <w:rPr>
                <w:bCs/>
              </w:rPr>
              <w:t>про укладання договору про встановлення</w:t>
            </w:r>
            <w:r>
              <w:rPr>
                <w:bCs/>
              </w:rPr>
              <w:t xml:space="preserve"> </w:t>
            </w:r>
            <w:r w:rsidRPr="00B142CF">
              <w:rPr>
                <w:bCs/>
              </w:rPr>
              <w:t xml:space="preserve">особистого строкового сервітуту  </w:t>
            </w:r>
            <w:r>
              <w:rPr>
                <w:bCs/>
              </w:rPr>
              <w:t xml:space="preserve"> </w:t>
            </w:r>
            <w:r w:rsidRPr="00B142CF">
              <w:rPr>
                <w:bCs/>
              </w:rPr>
              <w:t>по вул. Незламності, в селищі Бабинці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58DF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65F1D35B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F97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205AC3BA" w14:textId="77777777" w:rsidR="00A109B0" w:rsidRPr="009F258D" w:rsidRDefault="00A109B0" w:rsidP="00A109B0">
            <w:pPr>
              <w:jc w:val="both"/>
              <w:rPr>
                <w:bCs/>
              </w:rPr>
            </w:pPr>
            <w:r w:rsidRPr="00DE1AE9">
              <w:rPr>
                <w:bCs/>
              </w:rPr>
              <w:t xml:space="preserve">Про затвердження документації із землеустрою. Про передачу в приватну власність гр. Грині Сергію Григоровичу земельної ділянки (к. н. </w:t>
            </w:r>
            <w:r w:rsidRPr="00DE1AE9">
              <w:rPr>
                <w:bCs/>
                <w:color w:val="000000"/>
              </w:rPr>
              <w:t>3210945600</w:t>
            </w:r>
            <w:r w:rsidRPr="00FC41AD">
              <w:rPr>
                <w:bCs/>
                <w:color w:val="000000"/>
                <w:lang w:val="ru-RU"/>
              </w:rPr>
              <w:t>:03:002:0146</w:t>
            </w:r>
            <w:r w:rsidRPr="00DE1AE9">
              <w:rPr>
                <w:bCs/>
                <w:color w:val="000000"/>
              </w:rPr>
              <w:t>),</w:t>
            </w:r>
            <w:r w:rsidRPr="00DE1AE9">
              <w:rPr>
                <w:bCs/>
              </w:rPr>
              <w:t xml:space="preserve">по вул. </w:t>
            </w:r>
            <w:bookmarkStart w:id="9" w:name="_Hlk170800187"/>
            <w:bookmarkStart w:id="10" w:name="_Hlk170743018"/>
            <w:bookmarkStart w:id="11" w:name="_Hlk172617688"/>
            <w:r w:rsidRPr="00DE1AE9">
              <w:rPr>
                <w:bCs/>
              </w:rPr>
              <w:t>Незалежності, 5,</w:t>
            </w:r>
            <w:bookmarkEnd w:id="9"/>
            <w:r w:rsidRPr="00DE1AE9">
              <w:rPr>
                <w:bCs/>
              </w:rPr>
              <w:t xml:space="preserve"> в </w:t>
            </w:r>
            <w:bookmarkEnd w:id="10"/>
            <w:r w:rsidRPr="00DE1AE9">
              <w:rPr>
                <w:bCs/>
              </w:rPr>
              <w:t>селищі Ворзель</w:t>
            </w:r>
            <w:bookmarkEnd w:id="11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163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39838EF2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3596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658261B4" w14:textId="77777777" w:rsidR="00A109B0" w:rsidRPr="009F258D" w:rsidRDefault="00A109B0" w:rsidP="00A109B0">
            <w:pPr>
              <w:jc w:val="both"/>
              <w:rPr>
                <w:bCs/>
              </w:rPr>
            </w:pPr>
            <w:r w:rsidRPr="009909AD">
              <w:rPr>
                <w:bCs/>
              </w:rPr>
              <w:t xml:space="preserve">Про затвердження документації із землеустрою.  Про передачу в приватну власність  гр. </w:t>
            </w:r>
            <w:proofErr w:type="spellStart"/>
            <w:r w:rsidRPr="009909AD">
              <w:rPr>
                <w:bCs/>
              </w:rPr>
              <w:t>Порхун</w:t>
            </w:r>
            <w:proofErr w:type="spellEnd"/>
            <w:r w:rsidRPr="009909AD">
              <w:rPr>
                <w:bCs/>
              </w:rPr>
              <w:t xml:space="preserve"> Тетяні Федорівні</w:t>
            </w:r>
            <w:r>
              <w:rPr>
                <w:bCs/>
              </w:rPr>
              <w:t xml:space="preserve"> </w:t>
            </w:r>
            <w:r w:rsidRPr="009909AD">
              <w:rPr>
                <w:bCs/>
              </w:rPr>
              <w:t xml:space="preserve">земельної ділянки (к. н. </w:t>
            </w:r>
            <w:r w:rsidRPr="00FC41AD">
              <w:rPr>
                <w:bCs/>
                <w:color w:val="000000"/>
                <w:lang w:val="ru-RU"/>
              </w:rPr>
              <w:t>321</w:t>
            </w:r>
            <w:r w:rsidRPr="009909AD">
              <w:rPr>
                <w:bCs/>
                <w:color w:val="000000"/>
              </w:rPr>
              <w:t>0800000</w:t>
            </w:r>
            <w:r w:rsidRPr="00FC41AD">
              <w:rPr>
                <w:bCs/>
                <w:color w:val="000000"/>
                <w:lang w:val="ru-RU"/>
              </w:rPr>
              <w:t>:0</w:t>
            </w:r>
            <w:r w:rsidRPr="009909AD">
              <w:rPr>
                <w:bCs/>
                <w:color w:val="000000"/>
              </w:rPr>
              <w:t>1</w:t>
            </w:r>
            <w:r w:rsidRPr="00FC41AD">
              <w:rPr>
                <w:bCs/>
                <w:color w:val="000000"/>
                <w:lang w:val="ru-RU"/>
              </w:rPr>
              <w:t>:</w:t>
            </w:r>
            <w:r w:rsidRPr="009909AD">
              <w:rPr>
                <w:bCs/>
                <w:color w:val="000000"/>
              </w:rPr>
              <w:t>110</w:t>
            </w:r>
            <w:r w:rsidRPr="00FC41AD">
              <w:rPr>
                <w:bCs/>
                <w:color w:val="000000"/>
                <w:lang w:val="ru-RU"/>
              </w:rPr>
              <w:t>:0</w:t>
            </w:r>
            <w:r w:rsidRPr="009909AD">
              <w:rPr>
                <w:bCs/>
                <w:color w:val="000000"/>
              </w:rPr>
              <w:t xml:space="preserve">016), </w:t>
            </w:r>
            <w:proofErr w:type="spellStart"/>
            <w:r w:rsidRPr="009909AD">
              <w:rPr>
                <w:bCs/>
              </w:rPr>
              <w:t>пров</w:t>
            </w:r>
            <w:proofErr w:type="spellEnd"/>
            <w:r w:rsidRPr="009909AD">
              <w:rPr>
                <w:bCs/>
              </w:rPr>
              <w:t>. Садовий, 3,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28A8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3D388321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B28F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0041C6DC" w14:textId="77777777" w:rsidR="00A109B0" w:rsidRPr="009F258D" w:rsidRDefault="00A109B0" w:rsidP="00A109B0">
            <w:pPr>
              <w:ind w:right="34"/>
              <w:jc w:val="both"/>
              <w:rPr>
                <w:bCs/>
              </w:rPr>
            </w:pPr>
            <w:r w:rsidRPr="00CE40E2">
              <w:rPr>
                <w:bCs/>
              </w:rPr>
              <w:t>Про затвердження документації із землеустрою. Про внесення змін до п. 11.1 рішення Ворзельської селищної ради за № 253 від 27.12.1999 «Про безкоштовну передачу земельних ділянок в приватну власність»</w:t>
            </w:r>
            <w:r>
              <w:rPr>
                <w:bCs/>
              </w:rPr>
              <w:t xml:space="preserve"> Преподобному Володимиру Яковичу в селищі Ворзель по вул. Європейська,48,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8E28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5873D366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EBF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18D8D359" w14:textId="77777777" w:rsidR="00A109B0" w:rsidRPr="009F258D" w:rsidRDefault="00A109B0" w:rsidP="00A109B0">
            <w:pPr>
              <w:jc w:val="both"/>
              <w:rPr>
                <w:bCs/>
              </w:rPr>
            </w:pPr>
            <w:r w:rsidRPr="007E5A47">
              <w:rPr>
                <w:bCs/>
              </w:rPr>
              <w:t xml:space="preserve">Про затвердження документації із землеустрою.  Про передачу в приватну власність  гр. Стеценко Людмилі Михайлівні земельної ділянки (к. н. </w:t>
            </w:r>
            <w:r w:rsidRPr="00FC41AD">
              <w:rPr>
                <w:bCs/>
                <w:color w:val="000000"/>
              </w:rPr>
              <w:t>32</w:t>
            </w:r>
            <w:r w:rsidRPr="007E5A47">
              <w:rPr>
                <w:bCs/>
                <w:color w:val="000000"/>
              </w:rPr>
              <w:t>21084001</w:t>
            </w:r>
            <w:r w:rsidRPr="00FC41AD">
              <w:rPr>
                <w:bCs/>
                <w:color w:val="000000"/>
              </w:rPr>
              <w:t>:0</w:t>
            </w:r>
            <w:r w:rsidRPr="007E5A47">
              <w:rPr>
                <w:bCs/>
                <w:color w:val="000000"/>
              </w:rPr>
              <w:t>1</w:t>
            </w:r>
            <w:r w:rsidRPr="00FC41AD">
              <w:rPr>
                <w:bCs/>
                <w:color w:val="000000"/>
              </w:rPr>
              <w:t>:</w:t>
            </w:r>
            <w:r w:rsidRPr="007E5A47">
              <w:rPr>
                <w:bCs/>
                <w:color w:val="000000"/>
              </w:rPr>
              <w:t>002</w:t>
            </w:r>
            <w:r w:rsidRPr="00FC41AD">
              <w:rPr>
                <w:bCs/>
                <w:color w:val="000000"/>
              </w:rPr>
              <w:t>:0</w:t>
            </w:r>
            <w:r w:rsidRPr="007E5A47">
              <w:rPr>
                <w:bCs/>
                <w:color w:val="000000"/>
              </w:rPr>
              <w:t xml:space="preserve">163), </w:t>
            </w:r>
            <w:r w:rsidRPr="007E5A47">
              <w:rPr>
                <w:bCs/>
              </w:rPr>
              <w:t xml:space="preserve">вул. Дружби, 22, с. Луб’янка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EA1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13FB6D26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D2E2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05841859" w14:textId="77777777" w:rsidR="00A109B0" w:rsidRPr="009F258D" w:rsidRDefault="00A109B0" w:rsidP="00A109B0">
            <w:pPr>
              <w:jc w:val="both"/>
              <w:rPr>
                <w:bCs/>
              </w:rPr>
            </w:pPr>
            <w:r w:rsidRPr="00FF5CFD">
              <w:rPr>
                <w:bCs/>
              </w:rPr>
              <w:t xml:space="preserve">Про затвердження документації із землеустрою. Про передачу </w:t>
            </w:r>
            <w:r>
              <w:rPr>
                <w:bCs/>
              </w:rPr>
              <w:t xml:space="preserve">в приватну власність  гр. </w:t>
            </w:r>
            <w:proofErr w:type="spellStart"/>
            <w:r>
              <w:rPr>
                <w:bCs/>
              </w:rPr>
              <w:t>Андрущ</w:t>
            </w:r>
            <w:r w:rsidRPr="00FF5CFD">
              <w:rPr>
                <w:bCs/>
              </w:rPr>
              <w:t>акевич</w:t>
            </w:r>
            <w:proofErr w:type="spellEnd"/>
            <w:r w:rsidRPr="00FF5CFD">
              <w:rPr>
                <w:bCs/>
              </w:rPr>
              <w:t xml:space="preserve"> Марині Львівні земельної ділянки (к. н. </w:t>
            </w:r>
            <w:r w:rsidRPr="00FF5CFD">
              <w:rPr>
                <w:bCs/>
                <w:color w:val="000000"/>
              </w:rPr>
              <w:t>3210800000</w:t>
            </w:r>
            <w:r w:rsidRPr="00FC41AD">
              <w:rPr>
                <w:bCs/>
                <w:color w:val="000000"/>
                <w:lang w:val="ru-RU"/>
              </w:rPr>
              <w:t>:0</w:t>
            </w:r>
            <w:r w:rsidRPr="00FF5CFD">
              <w:rPr>
                <w:bCs/>
                <w:color w:val="000000"/>
              </w:rPr>
              <w:t>1</w:t>
            </w:r>
            <w:r w:rsidRPr="00FC41AD">
              <w:rPr>
                <w:bCs/>
                <w:color w:val="000000"/>
                <w:lang w:val="ru-RU"/>
              </w:rPr>
              <w:t>:</w:t>
            </w:r>
            <w:r w:rsidRPr="00FF5CFD">
              <w:rPr>
                <w:bCs/>
                <w:color w:val="000000"/>
              </w:rPr>
              <w:t>021</w:t>
            </w:r>
            <w:r w:rsidRPr="00FC41AD">
              <w:rPr>
                <w:bCs/>
                <w:color w:val="000000"/>
                <w:lang w:val="ru-RU"/>
              </w:rPr>
              <w:t>:0</w:t>
            </w:r>
            <w:r w:rsidRPr="00FF5CFD">
              <w:rPr>
                <w:bCs/>
                <w:color w:val="000000"/>
              </w:rPr>
              <w:t xml:space="preserve">004), </w:t>
            </w:r>
            <w:r w:rsidRPr="00FF5CFD">
              <w:rPr>
                <w:bCs/>
              </w:rPr>
              <w:t>вул. Києво-</w:t>
            </w:r>
            <w:proofErr w:type="spellStart"/>
            <w:r w:rsidRPr="00FF5CFD">
              <w:rPr>
                <w:bCs/>
              </w:rPr>
              <w:t>Мироцька</w:t>
            </w:r>
            <w:proofErr w:type="spellEnd"/>
            <w:r w:rsidRPr="00FF5CFD">
              <w:rPr>
                <w:bCs/>
              </w:rPr>
              <w:t>, 75-</w:t>
            </w:r>
            <w:r>
              <w:rPr>
                <w:bCs/>
              </w:rPr>
              <w:t>а</w:t>
            </w:r>
            <w:r w:rsidRPr="00FF5CFD">
              <w:rPr>
                <w:bCs/>
              </w:rPr>
              <w:t>,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5B4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5788FCC6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DB8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50F60730" w14:textId="77777777" w:rsidR="00A109B0" w:rsidRPr="009F258D" w:rsidRDefault="00A109B0" w:rsidP="00A109B0">
            <w:pPr>
              <w:jc w:val="both"/>
              <w:rPr>
                <w:bCs/>
              </w:rPr>
            </w:pPr>
            <w:r w:rsidRPr="00FF5CFD">
              <w:rPr>
                <w:bCs/>
              </w:rPr>
              <w:t xml:space="preserve">Про затвердження документації із землеустрою. Про передачу в приватну власність гр. Гончаренко Світлані Миколаївні земельної ділянки (к. н. </w:t>
            </w:r>
            <w:r w:rsidRPr="00FF5CFD">
              <w:rPr>
                <w:bCs/>
                <w:color w:val="000000"/>
              </w:rPr>
              <w:t>3210800000</w:t>
            </w:r>
            <w:r w:rsidRPr="00FC41AD">
              <w:rPr>
                <w:bCs/>
                <w:color w:val="000000"/>
              </w:rPr>
              <w:t>:0</w:t>
            </w:r>
            <w:r w:rsidRPr="00FF5CFD">
              <w:rPr>
                <w:bCs/>
                <w:color w:val="000000"/>
              </w:rPr>
              <w:t>1</w:t>
            </w:r>
            <w:r w:rsidRPr="00FC41AD">
              <w:rPr>
                <w:bCs/>
                <w:color w:val="000000"/>
              </w:rPr>
              <w:t>:</w:t>
            </w:r>
            <w:r w:rsidRPr="00FF5CFD">
              <w:rPr>
                <w:bCs/>
                <w:color w:val="000000"/>
              </w:rPr>
              <w:t>021</w:t>
            </w:r>
            <w:r w:rsidRPr="00FC41AD">
              <w:rPr>
                <w:bCs/>
                <w:color w:val="000000"/>
              </w:rPr>
              <w:t>:0</w:t>
            </w:r>
            <w:r w:rsidRPr="00FF5CFD">
              <w:rPr>
                <w:bCs/>
                <w:color w:val="000000"/>
              </w:rPr>
              <w:t xml:space="preserve">003), </w:t>
            </w:r>
            <w:r w:rsidRPr="00FF5CFD">
              <w:rPr>
                <w:bCs/>
              </w:rPr>
              <w:t>вул. Києво-</w:t>
            </w:r>
            <w:proofErr w:type="spellStart"/>
            <w:r w:rsidRPr="00FF5CFD">
              <w:rPr>
                <w:bCs/>
              </w:rPr>
              <w:t>Мироцька</w:t>
            </w:r>
            <w:proofErr w:type="spellEnd"/>
            <w:r w:rsidRPr="00FF5CFD">
              <w:rPr>
                <w:bCs/>
              </w:rPr>
              <w:t>, 75,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90E3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6C686778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2D7E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2E1C1464" w14:textId="77777777" w:rsidR="00A109B0" w:rsidRPr="00F6522B" w:rsidRDefault="00A109B0" w:rsidP="00A109B0">
            <w:pPr>
              <w:jc w:val="both"/>
              <w:rPr>
                <w:bCs/>
              </w:rPr>
            </w:pPr>
            <w:r w:rsidRPr="00F6522B">
              <w:rPr>
                <w:bCs/>
              </w:rPr>
              <w:t xml:space="preserve">Про затвердження документації із землеустрою.  Про передачу в приватну власність гр. Кравченко Тетяні Леонідівні земельної ділянки (к. н. </w:t>
            </w:r>
            <w:r w:rsidRPr="00F6522B">
              <w:rPr>
                <w:bCs/>
                <w:color w:val="000000"/>
              </w:rPr>
              <w:t>3210800000</w:t>
            </w:r>
            <w:r w:rsidRPr="00FC41AD">
              <w:rPr>
                <w:bCs/>
                <w:color w:val="000000"/>
              </w:rPr>
              <w:t>:0</w:t>
            </w:r>
            <w:r w:rsidRPr="00F6522B">
              <w:rPr>
                <w:bCs/>
                <w:color w:val="000000"/>
              </w:rPr>
              <w:t>1</w:t>
            </w:r>
            <w:r w:rsidRPr="00FC41AD">
              <w:rPr>
                <w:bCs/>
                <w:color w:val="000000"/>
              </w:rPr>
              <w:t>:</w:t>
            </w:r>
            <w:r w:rsidRPr="00F6522B">
              <w:rPr>
                <w:bCs/>
                <w:color w:val="000000"/>
              </w:rPr>
              <w:t>007</w:t>
            </w:r>
            <w:r w:rsidRPr="00FC41AD">
              <w:rPr>
                <w:bCs/>
                <w:color w:val="000000"/>
              </w:rPr>
              <w:t>:0</w:t>
            </w:r>
            <w:r w:rsidRPr="00F6522B">
              <w:rPr>
                <w:bCs/>
                <w:color w:val="000000"/>
              </w:rPr>
              <w:t xml:space="preserve">012), </w:t>
            </w:r>
            <w:r w:rsidRPr="00F6522B">
              <w:rPr>
                <w:bCs/>
              </w:rPr>
              <w:t>вул. Чорних Запорожців, 38,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D19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4BECA4E0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5A0E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17C9C7D8" w14:textId="77777777" w:rsidR="00A109B0" w:rsidRPr="009F258D" w:rsidRDefault="00A109B0" w:rsidP="00A109B0">
            <w:pPr>
              <w:jc w:val="both"/>
              <w:rPr>
                <w:bCs/>
              </w:rPr>
            </w:pPr>
            <w:r w:rsidRPr="00F56B00">
              <w:rPr>
                <w:bCs/>
              </w:rPr>
              <w:t xml:space="preserve">Про затвердження документації із землеустрою. Про передачу в приватну власність  гр. Кравченку Володимиру Володимировичу земельної ділянки (к. н. </w:t>
            </w:r>
            <w:r w:rsidRPr="00FC41AD">
              <w:rPr>
                <w:bCs/>
                <w:color w:val="000000"/>
                <w:lang w:val="ru-RU"/>
              </w:rPr>
              <w:t>321</w:t>
            </w:r>
            <w:r w:rsidRPr="00F56B00">
              <w:rPr>
                <w:bCs/>
                <w:color w:val="000000"/>
              </w:rPr>
              <w:t>0800000</w:t>
            </w:r>
            <w:r w:rsidRPr="00FC41AD">
              <w:rPr>
                <w:bCs/>
                <w:color w:val="000000"/>
                <w:lang w:val="ru-RU"/>
              </w:rPr>
              <w:t>:0</w:t>
            </w:r>
            <w:r w:rsidRPr="00F56B00">
              <w:rPr>
                <w:bCs/>
                <w:color w:val="000000"/>
              </w:rPr>
              <w:t>1</w:t>
            </w:r>
            <w:r w:rsidRPr="00FC41AD">
              <w:rPr>
                <w:bCs/>
                <w:color w:val="000000"/>
                <w:lang w:val="ru-RU"/>
              </w:rPr>
              <w:t>:</w:t>
            </w:r>
            <w:r w:rsidRPr="00F56B00">
              <w:rPr>
                <w:bCs/>
                <w:color w:val="000000"/>
              </w:rPr>
              <w:t>007</w:t>
            </w:r>
            <w:r w:rsidRPr="00FC41AD">
              <w:rPr>
                <w:bCs/>
                <w:color w:val="000000"/>
                <w:lang w:val="ru-RU"/>
              </w:rPr>
              <w:t>:0</w:t>
            </w:r>
            <w:r w:rsidRPr="00F56B00">
              <w:rPr>
                <w:bCs/>
                <w:color w:val="000000"/>
              </w:rPr>
              <w:t xml:space="preserve">011), </w:t>
            </w:r>
            <w:r w:rsidRPr="00F56B00">
              <w:rPr>
                <w:bCs/>
              </w:rPr>
              <w:t>вул. Трудова, 17,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D94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33D1BE46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049C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0D83A958" w14:textId="77777777" w:rsidR="00A109B0" w:rsidRPr="009F258D" w:rsidRDefault="00A109B0" w:rsidP="00A109B0">
            <w:pPr>
              <w:jc w:val="both"/>
              <w:rPr>
                <w:bCs/>
              </w:rPr>
            </w:pPr>
            <w:r w:rsidRPr="00A47732">
              <w:rPr>
                <w:bCs/>
              </w:rPr>
              <w:t xml:space="preserve">Про затвердження документації із землеустрою. Про передачу в приватну власність гр. </w:t>
            </w:r>
            <w:proofErr w:type="spellStart"/>
            <w:r w:rsidRPr="00A47732">
              <w:rPr>
                <w:bCs/>
              </w:rPr>
              <w:t>Андресовій</w:t>
            </w:r>
            <w:proofErr w:type="spellEnd"/>
            <w:r w:rsidRPr="00A47732">
              <w:rPr>
                <w:bCs/>
              </w:rPr>
              <w:t xml:space="preserve"> Тетяні Петрівні земельної ділянки (к. н. </w:t>
            </w:r>
            <w:r w:rsidRPr="00A47732">
              <w:rPr>
                <w:bCs/>
                <w:color w:val="000000"/>
              </w:rPr>
              <w:t>3210945600</w:t>
            </w:r>
            <w:r w:rsidRPr="00FC41AD">
              <w:rPr>
                <w:bCs/>
                <w:color w:val="000000"/>
                <w:lang w:val="ru-RU"/>
              </w:rPr>
              <w:t>:0</w:t>
            </w:r>
            <w:r w:rsidRPr="00A47732">
              <w:rPr>
                <w:bCs/>
                <w:color w:val="000000"/>
              </w:rPr>
              <w:t>1</w:t>
            </w:r>
            <w:r w:rsidRPr="00FC41AD">
              <w:rPr>
                <w:bCs/>
                <w:color w:val="000000"/>
                <w:lang w:val="ru-RU"/>
              </w:rPr>
              <w:t>:</w:t>
            </w:r>
            <w:r w:rsidRPr="00A47732">
              <w:rPr>
                <w:bCs/>
                <w:color w:val="000000"/>
              </w:rPr>
              <w:t>064</w:t>
            </w:r>
            <w:r w:rsidRPr="00FC41AD">
              <w:rPr>
                <w:bCs/>
                <w:color w:val="000000"/>
                <w:lang w:val="ru-RU"/>
              </w:rPr>
              <w:t>:0</w:t>
            </w:r>
            <w:r w:rsidRPr="00A47732">
              <w:rPr>
                <w:bCs/>
                <w:color w:val="000000"/>
              </w:rPr>
              <w:t xml:space="preserve">006), </w:t>
            </w:r>
            <w:r w:rsidRPr="00A47732">
              <w:rPr>
                <w:bCs/>
              </w:rPr>
              <w:t>вул. Лісова, 86, селище Ворзель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5230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19DE4F76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E2C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34927030" w14:textId="77777777" w:rsidR="00A109B0" w:rsidRPr="00FE44DD" w:rsidRDefault="00A109B0" w:rsidP="00A109B0">
            <w:pPr>
              <w:jc w:val="both"/>
              <w:rPr>
                <w:bCs/>
              </w:rPr>
            </w:pPr>
            <w:r w:rsidRPr="00FE44DD">
              <w:rPr>
                <w:bCs/>
              </w:rPr>
              <w:t xml:space="preserve">Про затвердження технічної документації із землеустрою.  Про передачу в спільну часткову власність  гр. </w:t>
            </w:r>
            <w:proofErr w:type="spellStart"/>
            <w:r w:rsidRPr="00FE44DD">
              <w:rPr>
                <w:bCs/>
              </w:rPr>
              <w:t>Гущик</w:t>
            </w:r>
            <w:proofErr w:type="spellEnd"/>
            <w:r w:rsidRPr="00FE44DD">
              <w:rPr>
                <w:bCs/>
              </w:rPr>
              <w:t xml:space="preserve"> Людмилі Олексіївні - </w:t>
            </w:r>
            <w:r w:rsidRPr="00FE44DD">
              <w:rPr>
                <w:bCs/>
                <w:vertAlign w:val="superscript"/>
              </w:rPr>
              <w:t>1</w:t>
            </w:r>
            <w:r w:rsidRPr="00FE44DD">
              <w:rPr>
                <w:bCs/>
              </w:rPr>
              <w:t>/</w:t>
            </w:r>
            <w:r w:rsidRPr="00FE44DD">
              <w:rPr>
                <w:bCs/>
                <w:vertAlign w:val="subscript"/>
              </w:rPr>
              <w:t xml:space="preserve">2  </w:t>
            </w:r>
            <w:r w:rsidRPr="00FE44DD">
              <w:rPr>
                <w:bCs/>
              </w:rPr>
              <w:t xml:space="preserve">та </w:t>
            </w:r>
            <w:proofErr w:type="spellStart"/>
            <w:r w:rsidRPr="00FE44DD">
              <w:rPr>
                <w:bCs/>
              </w:rPr>
              <w:t>Савущук</w:t>
            </w:r>
            <w:proofErr w:type="spellEnd"/>
            <w:r w:rsidRPr="00FE44DD">
              <w:rPr>
                <w:bCs/>
              </w:rPr>
              <w:t xml:space="preserve"> Ларисі Валеріївні – </w:t>
            </w:r>
            <w:r w:rsidRPr="00FE44DD">
              <w:rPr>
                <w:bCs/>
                <w:vertAlign w:val="superscript"/>
              </w:rPr>
              <w:t>½</w:t>
            </w:r>
            <w:r w:rsidRPr="00FE44DD">
              <w:rPr>
                <w:bCs/>
                <w:vertAlign w:val="subscript"/>
              </w:rPr>
              <w:t xml:space="preserve"> </w:t>
            </w:r>
            <w:r w:rsidRPr="00FE44DD">
              <w:rPr>
                <w:bCs/>
              </w:rPr>
              <w:t xml:space="preserve">земельної ділянки (к. н. </w:t>
            </w:r>
            <w:r w:rsidRPr="00FE44DD">
              <w:rPr>
                <w:bCs/>
                <w:color w:val="000000"/>
              </w:rPr>
              <w:t xml:space="preserve">3210945600:01:037:0023) </w:t>
            </w:r>
          </w:p>
          <w:p w14:paraId="70E6AFBC" w14:textId="77777777" w:rsidR="00A109B0" w:rsidRPr="00A47732" w:rsidRDefault="00A109B0" w:rsidP="00A109B0">
            <w:pPr>
              <w:jc w:val="both"/>
              <w:rPr>
                <w:bCs/>
              </w:rPr>
            </w:pPr>
            <w:r w:rsidRPr="00FE44DD">
              <w:rPr>
                <w:bCs/>
              </w:rPr>
              <w:t>по вул. Соснова, 38-В, селище Ворзель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B861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7FEC75DA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1CC4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59AB35D6" w14:textId="77777777" w:rsidR="00A109B0" w:rsidRPr="00A47732" w:rsidRDefault="00A109B0" w:rsidP="00A109B0">
            <w:pPr>
              <w:jc w:val="both"/>
              <w:rPr>
                <w:bCs/>
              </w:rPr>
            </w:pPr>
            <w:r w:rsidRPr="001703E6">
              <w:rPr>
                <w:bCs/>
              </w:rPr>
              <w:t xml:space="preserve">Про затвердження документації із землеустрою.  Про передачу в приватну власність  гр. </w:t>
            </w:r>
            <w:proofErr w:type="spellStart"/>
            <w:r w:rsidRPr="001703E6">
              <w:rPr>
                <w:bCs/>
              </w:rPr>
              <w:t>Свиридко</w:t>
            </w:r>
            <w:proofErr w:type="spellEnd"/>
            <w:r w:rsidRPr="001703E6">
              <w:rPr>
                <w:bCs/>
              </w:rPr>
              <w:t xml:space="preserve"> Тетяна Миколаївна земельної ділянки (к. н. </w:t>
            </w:r>
            <w:r w:rsidRPr="001703E6">
              <w:rPr>
                <w:bCs/>
                <w:color w:val="000000"/>
              </w:rPr>
              <w:t>3210800000</w:t>
            </w:r>
            <w:r w:rsidRPr="00FC41AD">
              <w:rPr>
                <w:bCs/>
                <w:color w:val="000000"/>
                <w:lang w:val="ru-RU"/>
              </w:rPr>
              <w:t>:0</w:t>
            </w:r>
            <w:r w:rsidRPr="001703E6">
              <w:rPr>
                <w:bCs/>
                <w:color w:val="000000"/>
              </w:rPr>
              <w:t>1</w:t>
            </w:r>
            <w:r w:rsidRPr="00FC41AD">
              <w:rPr>
                <w:bCs/>
                <w:color w:val="000000"/>
                <w:lang w:val="ru-RU"/>
              </w:rPr>
              <w:t>:</w:t>
            </w:r>
            <w:r w:rsidRPr="001703E6">
              <w:rPr>
                <w:bCs/>
                <w:color w:val="000000"/>
              </w:rPr>
              <w:t>109</w:t>
            </w:r>
            <w:r w:rsidRPr="00FC41AD">
              <w:rPr>
                <w:bCs/>
                <w:color w:val="000000"/>
                <w:lang w:val="ru-RU"/>
              </w:rPr>
              <w:t>:0</w:t>
            </w:r>
            <w:r w:rsidRPr="001703E6">
              <w:rPr>
                <w:bCs/>
                <w:color w:val="000000"/>
              </w:rPr>
              <w:t xml:space="preserve">019), </w:t>
            </w:r>
            <w:r w:rsidRPr="001703E6">
              <w:rPr>
                <w:bCs/>
              </w:rPr>
              <w:t>вул. Леоніда Каденюка, 35,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A26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71B6165B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3949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120C808F" w14:textId="77777777" w:rsidR="00A109B0" w:rsidRPr="00A47732" w:rsidRDefault="00A109B0" w:rsidP="00A109B0">
            <w:pPr>
              <w:jc w:val="both"/>
              <w:rPr>
                <w:bCs/>
              </w:rPr>
            </w:pPr>
            <w:r w:rsidRPr="00607E78">
              <w:rPr>
                <w:bCs/>
              </w:rPr>
              <w:t xml:space="preserve">Про затвердження технічної документації із землеустрою. Про передачу в спільну часткову власність  гр. </w:t>
            </w:r>
            <w:proofErr w:type="spellStart"/>
            <w:r w:rsidRPr="00607E78">
              <w:rPr>
                <w:bCs/>
              </w:rPr>
              <w:t>Тиханській</w:t>
            </w:r>
            <w:proofErr w:type="spellEnd"/>
            <w:r w:rsidRPr="00607E78">
              <w:rPr>
                <w:bCs/>
              </w:rPr>
              <w:t xml:space="preserve"> Юлії Володимирівні - </w:t>
            </w:r>
            <w:r w:rsidRPr="00607E78">
              <w:rPr>
                <w:bCs/>
                <w:vertAlign w:val="superscript"/>
              </w:rPr>
              <w:t>1</w:t>
            </w:r>
            <w:r w:rsidRPr="00607E78">
              <w:rPr>
                <w:bCs/>
              </w:rPr>
              <w:t>/</w:t>
            </w:r>
            <w:r w:rsidRPr="00607E78">
              <w:rPr>
                <w:bCs/>
                <w:vertAlign w:val="subscript"/>
              </w:rPr>
              <w:t xml:space="preserve">2  </w:t>
            </w:r>
            <w:r w:rsidRPr="00607E78">
              <w:rPr>
                <w:bCs/>
              </w:rPr>
              <w:t xml:space="preserve">та </w:t>
            </w:r>
            <w:proofErr w:type="spellStart"/>
            <w:r w:rsidRPr="00607E78">
              <w:rPr>
                <w:bCs/>
              </w:rPr>
              <w:t>С</w:t>
            </w:r>
            <w:r w:rsidRPr="00FC41AD">
              <w:rPr>
                <w:bCs/>
              </w:rPr>
              <w:t>`</w:t>
            </w:r>
            <w:r w:rsidRPr="00607E78">
              <w:rPr>
                <w:bCs/>
              </w:rPr>
              <w:t>єдіній</w:t>
            </w:r>
            <w:proofErr w:type="spellEnd"/>
            <w:r w:rsidRPr="00607E78">
              <w:rPr>
                <w:bCs/>
              </w:rPr>
              <w:t xml:space="preserve"> Тамарі Володимирівні – </w:t>
            </w:r>
            <w:r w:rsidRPr="00607E78">
              <w:rPr>
                <w:bCs/>
                <w:vertAlign w:val="superscript"/>
              </w:rPr>
              <w:t>½</w:t>
            </w:r>
            <w:r w:rsidRPr="00607E78">
              <w:rPr>
                <w:bCs/>
                <w:vertAlign w:val="subscript"/>
              </w:rPr>
              <w:t xml:space="preserve"> </w:t>
            </w:r>
            <w:r w:rsidRPr="00607E78">
              <w:rPr>
                <w:bCs/>
              </w:rPr>
              <w:t xml:space="preserve">земельної ділянки (к. н. </w:t>
            </w:r>
            <w:r w:rsidRPr="00607E78">
              <w:rPr>
                <w:bCs/>
                <w:color w:val="000000"/>
              </w:rPr>
              <w:t xml:space="preserve">3221082501:01:018:0018)  </w:t>
            </w:r>
            <w:r w:rsidRPr="00607E78">
              <w:rPr>
                <w:bCs/>
              </w:rPr>
              <w:t xml:space="preserve">по вул. Лісова, 50, село </w:t>
            </w:r>
            <w:proofErr w:type="spellStart"/>
            <w:r w:rsidRPr="00607E78">
              <w:rPr>
                <w:bCs/>
              </w:rPr>
              <w:t>Здвижівка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C07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42A11A92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BA3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0753C2B7" w14:textId="77777777" w:rsidR="00A109B0" w:rsidRPr="00A47732" w:rsidRDefault="00A109B0" w:rsidP="00A109B0">
            <w:pPr>
              <w:jc w:val="both"/>
              <w:rPr>
                <w:bCs/>
              </w:rPr>
            </w:pPr>
            <w:r w:rsidRPr="00607E78">
              <w:rPr>
                <w:bCs/>
              </w:rPr>
              <w:t xml:space="preserve">Про затвердження документації із землеустрою.  Про передачу в приватну власність  гр. </w:t>
            </w:r>
            <w:proofErr w:type="spellStart"/>
            <w:r w:rsidRPr="00607E78">
              <w:rPr>
                <w:bCs/>
              </w:rPr>
              <w:t>Шкабрій</w:t>
            </w:r>
            <w:proofErr w:type="spellEnd"/>
            <w:r w:rsidRPr="00607E78">
              <w:rPr>
                <w:bCs/>
              </w:rPr>
              <w:t xml:space="preserve">-Літун Анастасії Михайлівні земельної ділянки (к. н. </w:t>
            </w:r>
            <w:r w:rsidRPr="00607E78">
              <w:rPr>
                <w:bCs/>
                <w:color w:val="000000"/>
              </w:rPr>
              <w:t>3221882002</w:t>
            </w:r>
            <w:r w:rsidRPr="00FC41AD">
              <w:rPr>
                <w:bCs/>
                <w:color w:val="000000"/>
              </w:rPr>
              <w:t>:0</w:t>
            </w:r>
            <w:r w:rsidRPr="00607E78">
              <w:rPr>
                <w:bCs/>
                <w:color w:val="000000"/>
              </w:rPr>
              <w:t>6</w:t>
            </w:r>
            <w:r w:rsidRPr="00FC41AD">
              <w:rPr>
                <w:bCs/>
                <w:color w:val="000000"/>
              </w:rPr>
              <w:t>:</w:t>
            </w:r>
            <w:r w:rsidRPr="00607E78">
              <w:rPr>
                <w:bCs/>
                <w:color w:val="000000"/>
              </w:rPr>
              <w:t>155</w:t>
            </w:r>
            <w:r w:rsidRPr="00FC41AD">
              <w:rPr>
                <w:bCs/>
                <w:color w:val="000000"/>
              </w:rPr>
              <w:t>:0</w:t>
            </w:r>
            <w:r w:rsidRPr="00607E78">
              <w:rPr>
                <w:bCs/>
                <w:color w:val="000000"/>
              </w:rPr>
              <w:t xml:space="preserve">160), </w:t>
            </w:r>
            <w:r w:rsidRPr="00607E78">
              <w:rPr>
                <w:bCs/>
              </w:rPr>
              <w:t xml:space="preserve">вул. Федорова, 8-Б, с. </w:t>
            </w:r>
            <w:proofErr w:type="spellStart"/>
            <w:r w:rsidRPr="00607E78">
              <w:rPr>
                <w:bCs/>
              </w:rPr>
              <w:t>Тарасівщина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BC1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3EE3AE93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C9D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47732A40" w14:textId="77777777" w:rsidR="00A109B0" w:rsidRPr="00A47732" w:rsidRDefault="00A109B0" w:rsidP="00A109B0">
            <w:pPr>
              <w:jc w:val="both"/>
              <w:rPr>
                <w:bCs/>
              </w:rPr>
            </w:pPr>
            <w:r w:rsidRPr="004B6AC3">
              <w:rPr>
                <w:bCs/>
              </w:rPr>
              <w:t xml:space="preserve">Про затвердження технічної документації із землеустрою.  Про передачу в спільну часткову власність  гр. Величко Галині Григорівні - </w:t>
            </w:r>
            <w:r w:rsidRPr="004B6AC3">
              <w:rPr>
                <w:bCs/>
                <w:vertAlign w:val="superscript"/>
              </w:rPr>
              <w:t>1</w:t>
            </w:r>
            <w:r w:rsidRPr="004B6AC3">
              <w:rPr>
                <w:bCs/>
              </w:rPr>
              <w:t>/</w:t>
            </w:r>
            <w:r w:rsidRPr="004B6AC3">
              <w:rPr>
                <w:bCs/>
                <w:vertAlign w:val="subscript"/>
              </w:rPr>
              <w:t xml:space="preserve">8 , </w:t>
            </w:r>
            <w:proofErr w:type="spellStart"/>
            <w:r w:rsidRPr="004B6AC3">
              <w:rPr>
                <w:bCs/>
              </w:rPr>
              <w:t>Луньку</w:t>
            </w:r>
            <w:proofErr w:type="spellEnd"/>
            <w:r w:rsidRPr="004B6AC3">
              <w:rPr>
                <w:bCs/>
              </w:rPr>
              <w:t xml:space="preserve"> Валерію Григоровичу – </w:t>
            </w:r>
            <w:r w:rsidRPr="004B6AC3">
              <w:rPr>
                <w:bCs/>
                <w:vertAlign w:val="subscript"/>
              </w:rPr>
              <w:t xml:space="preserve"> </w:t>
            </w:r>
            <w:r w:rsidRPr="004B6AC3">
              <w:rPr>
                <w:bCs/>
                <w:vertAlign w:val="superscript"/>
              </w:rPr>
              <w:t>1</w:t>
            </w:r>
            <w:r w:rsidRPr="004B6AC3">
              <w:rPr>
                <w:bCs/>
              </w:rPr>
              <w:t>/</w:t>
            </w:r>
            <w:r w:rsidRPr="004B6AC3">
              <w:rPr>
                <w:bCs/>
                <w:vertAlign w:val="subscript"/>
              </w:rPr>
              <w:t xml:space="preserve">8 </w:t>
            </w:r>
            <w:r w:rsidRPr="004B6AC3">
              <w:rPr>
                <w:bCs/>
              </w:rPr>
              <w:t xml:space="preserve">та </w:t>
            </w:r>
            <w:proofErr w:type="spellStart"/>
            <w:r w:rsidRPr="004B6AC3">
              <w:rPr>
                <w:bCs/>
              </w:rPr>
              <w:t>Лунько</w:t>
            </w:r>
            <w:proofErr w:type="spellEnd"/>
            <w:r w:rsidRPr="004B6AC3">
              <w:rPr>
                <w:bCs/>
              </w:rPr>
              <w:t xml:space="preserve"> Тамілі Григорівні - </w:t>
            </w:r>
            <w:r w:rsidRPr="004B6AC3">
              <w:rPr>
                <w:bCs/>
                <w:vertAlign w:val="superscript"/>
              </w:rPr>
              <w:t>1</w:t>
            </w:r>
            <w:r w:rsidRPr="004B6AC3">
              <w:rPr>
                <w:bCs/>
              </w:rPr>
              <w:t>/</w:t>
            </w:r>
            <w:r w:rsidRPr="004B6AC3">
              <w:rPr>
                <w:bCs/>
                <w:vertAlign w:val="subscript"/>
              </w:rPr>
              <w:t xml:space="preserve">8 </w:t>
            </w:r>
            <w:r w:rsidRPr="004B6AC3">
              <w:rPr>
                <w:bCs/>
              </w:rPr>
              <w:t xml:space="preserve">земельної ділянки (к. н. </w:t>
            </w:r>
            <w:r w:rsidRPr="004B6AC3">
              <w:rPr>
                <w:bCs/>
                <w:color w:val="000000"/>
              </w:rPr>
              <w:t xml:space="preserve">3210800000:01:017:0003)  </w:t>
            </w:r>
            <w:proofErr w:type="spellStart"/>
            <w:r w:rsidRPr="004B6AC3">
              <w:rPr>
                <w:bCs/>
              </w:rPr>
              <w:t>пров</w:t>
            </w:r>
            <w:proofErr w:type="spellEnd"/>
            <w:r w:rsidRPr="004B6AC3">
              <w:rPr>
                <w:bCs/>
              </w:rPr>
              <w:t>. Санаторний, 13,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393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371224CA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24E1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706C9FA8" w14:textId="77777777" w:rsidR="00A109B0" w:rsidRPr="00D90B79" w:rsidRDefault="00A109B0" w:rsidP="00A109B0">
            <w:r w:rsidRPr="00D90B79">
              <w:t xml:space="preserve">Про затвердження документації із землеустрою. </w:t>
            </w:r>
            <w:r>
              <w:t xml:space="preserve"> </w:t>
            </w:r>
            <w:r w:rsidRPr="00D90B79">
              <w:t xml:space="preserve">Про передачу в приватну власність </w:t>
            </w:r>
            <w:r>
              <w:t xml:space="preserve"> </w:t>
            </w:r>
            <w:r w:rsidRPr="00D90B79">
              <w:t>гр. Мороз Аллі Миколаївні</w:t>
            </w:r>
            <w:r>
              <w:t xml:space="preserve"> </w:t>
            </w:r>
            <w:r w:rsidRPr="00D90B79">
              <w:t>земельної ділянки (</w:t>
            </w:r>
            <w:r>
              <w:t xml:space="preserve">к. н. </w:t>
            </w:r>
            <w:r w:rsidRPr="00D90B79">
              <w:rPr>
                <w:color w:val="000000"/>
              </w:rPr>
              <w:t>3210800000:01:096:0034),</w:t>
            </w:r>
            <w:r>
              <w:t xml:space="preserve"> </w:t>
            </w:r>
            <w:r w:rsidRPr="00D90B79">
              <w:t>вул. Дмитра Вишневецького, 33/2,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DAA8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6E14FEDD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3758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5EC9FC44" w14:textId="77777777" w:rsidR="00A109B0" w:rsidRPr="00F17D6F" w:rsidRDefault="00A109B0" w:rsidP="00A109B0">
            <w:pPr>
              <w:jc w:val="both"/>
            </w:pPr>
            <w:r w:rsidRPr="00F17D6F">
              <w:t xml:space="preserve">Про затвердження документації із землеустрою. Про передачу в приватну власність  гр. </w:t>
            </w:r>
            <w:proofErr w:type="spellStart"/>
            <w:r w:rsidRPr="00F17D6F">
              <w:t>Касяненко</w:t>
            </w:r>
            <w:proofErr w:type="spellEnd"/>
            <w:r w:rsidRPr="00F17D6F">
              <w:t xml:space="preserve"> Марії Василівні земельної ділянки (к. н. </w:t>
            </w:r>
            <w:r w:rsidRPr="00F17D6F">
              <w:rPr>
                <w:color w:val="000000"/>
                <w:lang w:val="ru-RU"/>
              </w:rPr>
              <w:t>32</w:t>
            </w:r>
            <w:r w:rsidRPr="00F17D6F">
              <w:rPr>
                <w:color w:val="000000"/>
              </w:rPr>
              <w:t>10800000</w:t>
            </w:r>
            <w:r w:rsidRPr="00F17D6F">
              <w:rPr>
                <w:color w:val="000000"/>
                <w:lang w:val="ru-RU"/>
              </w:rPr>
              <w:t>:0</w:t>
            </w:r>
            <w:r w:rsidRPr="00F17D6F">
              <w:rPr>
                <w:color w:val="000000"/>
              </w:rPr>
              <w:t>1</w:t>
            </w:r>
            <w:r w:rsidRPr="00F17D6F">
              <w:rPr>
                <w:color w:val="000000"/>
                <w:lang w:val="ru-RU"/>
              </w:rPr>
              <w:t>:</w:t>
            </w:r>
            <w:r w:rsidRPr="00F17D6F">
              <w:rPr>
                <w:color w:val="000000"/>
              </w:rPr>
              <w:t>096</w:t>
            </w:r>
            <w:r w:rsidRPr="00F17D6F">
              <w:rPr>
                <w:color w:val="000000"/>
                <w:lang w:val="ru-RU"/>
              </w:rPr>
              <w:t>:0</w:t>
            </w:r>
            <w:r w:rsidRPr="00F17D6F">
              <w:rPr>
                <w:color w:val="000000"/>
              </w:rPr>
              <w:t>033),</w:t>
            </w:r>
            <w:r w:rsidRPr="00F17D6F">
              <w:t xml:space="preserve"> вул. Дмитра Вишневецького, 33/3,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99E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124FF2A3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5487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40F19CC7" w14:textId="77777777" w:rsidR="00A109B0" w:rsidRPr="00CF6BAE" w:rsidRDefault="00A109B0" w:rsidP="00A109B0">
            <w:r w:rsidRPr="00CF6BAE">
              <w:t xml:space="preserve">Про затвердження документації із землеустрою. </w:t>
            </w:r>
            <w:r>
              <w:t xml:space="preserve"> </w:t>
            </w:r>
            <w:r w:rsidRPr="00CF6BAE">
              <w:t xml:space="preserve">Про передачу в приватну власність </w:t>
            </w:r>
            <w:r>
              <w:t xml:space="preserve"> </w:t>
            </w:r>
            <w:r w:rsidRPr="00CF6BAE">
              <w:t>гр. Скоробагатьку Юрію Івановичу</w:t>
            </w:r>
            <w:r>
              <w:t xml:space="preserve"> </w:t>
            </w:r>
            <w:r w:rsidRPr="00CF6BAE">
              <w:t xml:space="preserve">земельної ділянки (к. н. </w:t>
            </w:r>
            <w:r w:rsidRPr="00CF6BAE">
              <w:rPr>
                <w:color w:val="000000"/>
                <w:lang w:val="ru-RU"/>
              </w:rPr>
              <w:t>32</w:t>
            </w:r>
            <w:r w:rsidRPr="00CF6BAE">
              <w:rPr>
                <w:color w:val="000000"/>
              </w:rPr>
              <w:t>2</w:t>
            </w:r>
            <w:r w:rsidRPr="00CF6BAE">
              <w:rPr>
                <w:color w:val="000000"/>
                <w:lang w:val="ru-RU"/>
              </w:rPr>
              <w:t>1</w:t>
            </w:r>
            <w:r w:rsidRPr="00CF6BAE">
              <w:rPr>
                <w:color w:val="000000"/>
              </w:rPr>
              <w:t>082501</w:t>
            </w:r>
            <w:r w:rsidRPr="00CF6BAE">
              <w:rPr>
                <w:color w:val="000000"/>
                <w:lang w:val="ru-RU"/>
              </w:rPr>
              <w:t>:0</w:t>
            </w:r>
            <w:r w:rsidRPr="00CF6BAE">
              <w:rPr>
                <w:color w:val="000000"/>
              </w:rPr>
              <w:t>1</w:t>
            </w:r>
            <w:r w:rsidRPr="00CF6BAE">
              <w:rPr>
                <w:color w:val="000000"/>
                <w:lang w:val="ru-RU"/>
              </w:rPr>
              <w:t>:</w:t>
            </w:r>
            <w:r w:rsidRPr="00CF6BAE">
              <w:rPr>
                <w:color w:val="000000"/>
              </w:rPr>
              <w:t>013</w:t>
            </w:r>
            <w:r w:rsidRPr="00CF6BAE">
              <w:rPr>
                <w:color w:val="000000"/>
                <w:lang w:val="ru-RU"/>
              </w:rPr>
              <w:t>:0</w:t>
            </w:r>
            <w:r w:rsidRPr="00CF6BAE">
              <w:rPr>
                <w:color w:val="000000"/>
              </w:rPr>
              <w:t>030),</w:t>
            </w:r>
            <w:r>
              <w:t xml:space="preserve"> </w:t>
            </w:r>
            <w:r w:rsidRPr="00CF6BAE">
              <w:t xml:space="preserve">вул. Нова, 5, с. </w:t>
            </w:r>
            <w:proofErr w:type="spellStart"/>
            <w:r w:rsidRPr="00CF6BAE">
              <w:t>Здвижівка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610D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1E2455B1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28F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7000CC64" w14:textId="77777777" w:rsidR="00A109B0" w:rsidRPr="00AC1CFE" w:rsidRDefault="00A109B0" w:rsidP="00A109B0">
            <w:pPr>
              <w:pStyle w:val="a3"/>
              <w:jc w:val="both"/>
            </w:pPr>
            <w:bookmarkStart w:id="12" w:name="_Hlk174714595"/>
            <w:r w:rsidRPr="00AC1CFE">
              <w:t xml:space="preserve">Про затвердження проекту землеустрою. Про зміну цільового призначення земельної ділянки  приватної власності (к. н. </w:t>
            </w:r>
            <w:bookmarkStart w:id="13" w:name="_Hlk174713442"/>
            <w:r w:rsidRPr="00AC1CFE">
              <w:t>3210800000:01:030:0</w:t>
            </w:r>
            <w:bookmarkEnd w:id="13"/>
            <w:r w:rsidRPr="00AC1CFE">
              <w:t xml:space="preserve">618), </w:t>
            </w:r>
          </w:p>
          <w:p w14:paraId="69AE0D5D" w14:textId="77777777" w:rsidR="00A109B0" w:rsidRPr="00A47732" w:rsidRDefault="00A109B0" w:rsidP="00A109B0">
            <w:pPr>
              <w:jc w:val="both"/>
              <w:rPr>
                <w:bCs/>
              </w:rPr>
            </w:pPr>
            <w:r w:rsidRPr="00AC1CFE">
              <w:t xml:space="preserve">що розташована в місті Буча,  по вул. </w:t>
            </w:r>
            <w:bookmarkStart w:id="14" w:name="_Hlk174714954"/>
            <w:r w:rsidRPr="00AC1CFE">
              <w:t xml:space="preserve">5 лінія, 14, </w:t>
            </w:r>
            <w:bookmarkEnd w:id="14"/>
            <w:r w:rsidRPr="00AC1CFE">
              <w:t>С/Т «Вишневе» власник гр. Осадчий Петро Андрійович</w:t>
            </w:r>
            <w:bookmarkEnd w:id="12"/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9E7F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30908C00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1BD3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33505428" w14:textId="77777777" w:rsidR="00A109B0" w:rsidRPr="00185B27" w:rsidRDefault="00A109B0" w:rsidP="00A109B0">
            <w:pPr>
              <w:pStyle w:val="a3"/>
              <w:jc w:val="both"/>
              <w:rPr>
                <w:bCs/>
              </w:rPr>
            </w:pPr>
            <w:r w:rsidRPr="00185B27">
              <w:rPr>
                <w:bCs/>
              </w:rPr>
              <w:t>Про затвердження проекту землеустрою.</w:t>
            </w:r>
            <w:r>
              <w:rPr>
                <w:bCs/>
              </w:rPr>
              <w:t xml:space="preserve"> </w:t>
            </w:r>
            <w:r w:rsidRPr="00185B27">
              <w:rPr>
                <w:bCs/>
              </w:rPr>
              <w:t xml:space="preserve">Про зміну цільового призначення земельної ділянки </w:t>
            </w:r>
            <w:r>
              <w:rPr>
                <w:bCs/>
              </w:rPr>
              <w:t xml:space="preserve"> </w:t>
            </w:r>
            <w:r w:rsidRPr="00185B27">
              <w:rPr>
                <w:bCs/>
              </w:rPr>
              <w:t xml:space="preserve">приватної власності (к. н. 3221882000:06:005:0085), </w:t>
            </w:r>
          </w:p>
          <w:p w14:paraId="2BB94897" w14:textId="77777777" w:rsidR="00A109B0" w:rsidRPr="00185B27" w:rsidRDefault="00A109B0" w:rsidP="00A109B0">
            <w:pPr>
              <w:pStyle w:val="a3"/>
              <w:jc w:val="both"/>
              <w:rPr>
                <w:bCs/>
              </w:rPr>
            </w:pPr>
            <w:r w:rsidRPr="00185B27">
              <w:rPr>
                <w:bCs/>
              </w:rPr>
              <w:t xml:space="preserve">що розташована в с. Гаврилівка, </w:t>
            </w:r>
            <w:r>
              <w:rPr>
                <w:bCs/>
              </w:rPr>
              <w:t xml:space="preserve"> </w:t>
            </w:r>
            <w:r w:rsidRPr="00185B27">
              <w:rPr>
                <w:bCs/>
              </w:rPr>
              <w:t xml:space="preserve">по вул. Південна, 85, С/Т  </w:t>
            </w:r>
            <w:r w:rsidRPr="00185B27">
              <w:rPr>
                <w:rFonts w:eastAsia="Calibri"/>
                <w:bCs/>
              </w:rPr>
              <w:t>«Урожайний»</w:t>
            </w:r>
          </w:p>
          <w:p w14:paraId="7E229C52" w14:textId="77777777" w:rsidR="00A109B0" w:rsidRPr="00AC1CFE" w:rsidRDefault="00A109B0" w:rsidP="00A109B0">
            <w:pPr>
              <w:pStyle w:val="a3"/>
              <w:jc w:val="both"/>
            </w:pPr>
            <w:r w:rsidRPr="00185B27">
              <w:rPr>
                <w:bCs/>
              </w:rPr>
              <w:t xml:space="preserve">власник гр. </w:t>
            </w:r>
            <w:proofErr w:type="spellStart"/>
            <w:r w:rsidRPr="00185B27">
              <w:rPr>
                <w:bCs/>
              </w:rPr>
              <w:t>Снєтко</w:t>
            </w:r>
            <w:proofErr w:type="spellEnd"/>
            <w:r w:rsidRPr="00185B27">
              <w:rPr>
                <w:bCs/>
              </w:rPr>
              <w:t xml:space="preserve"> Андрій Олександрович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0355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1A2E4C74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B7B7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242FA78C" w14:textId="77777777" w:rsidR="00A109B0" w:rsidRPr="00E739B7" w:rsidRDefault="00A109B0" w:rsidP="00A109B0">
            <w:pPr>
              <w:pStyle w:val="a3"/>
              <w:jc w:val="both"/>
              <w:rPr>
                <w:bCs/>
              </w:rPr>
            </w:pPr>
            <w:r w:rsidRPr="00E739B7">
              <w:rPr>
                <w:bCs/>
              </w:rPr>
              <w:t>Про затвердження проекту землеустрою.</w:t>
            </w:r>
            <w:r>
              <w:rPr>
                <w:bCs/>
              </w:rPr>
              <w:t xml:space="preserve"> </w:t>
            </w:r>
            <w:r w:rsidRPr="00E739B7">
              <w:rPr>
                <w:bCs/>
              </w:rPr>
              <w:t xml:space="preserve">Про зміну цільового призначення земельної ділянки </w:t>
            </w:r>
            <w:r>
              <w:rPr>
                <w:bCs/>
              </w:rPr>
              <w:t xml:space="preserve"> </w:t>
            </w:r>
            <w:r w:rsidRPr="00E739B7">
              <w:rPr>
                <w:bCs/>
              </w:rPr>
              <w:t xml:space="preserve">приватної власності (к. н. 3221084001:01:006:0057), </w:t>
            </w:r>
          </w:p>
          <w:p w14:paraId="533B64F3" w14:textId="77777777" w:rsidR="00A109B0" w:rsidRPr="00E739B7" w:rsidRDefault="00A109B0" w:rsidP="00A109B0">
            <w:pPr>
              <w:pStyle w:val="a3"/>
              <w:jc w:val="both"/>
              <w:rPr>
                <w:bCs/>
              </w:rPr>
            </w:pPr>
            <w:r w:rsidRPr="00E739B7">
              <w:rPr>
                <w:bCs/>
              </w:rPr>
              <w:t>що розташована в селі Луб’янка</w:t>
            </w:r>
            <w:r>
              <w:rPr>
                <w:bCs/>
              </w:rPr>
              <w:t xml:space="preserve"> </w:t>
            </w:r>
            <w:r w:rsidRPr="00E739B7">
              <w:rPr>
                <w:bCs/>
              </w:rPr>
              <w:t>власник гр. Тимошенко Аліна Вікторівна</w:t>
            </w:r>
            <w:r>
              <w:rPr>
                <w:b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95DF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3E6A9253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B9B5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5DDC3E1A" w14:textId="77777777" w:rsidR="00A109B0" w:rsidRPr="00C751C4" w:rsidRDefault="00A109B0" w:rsidP="00A109B0">
            <w:pPr>
              <w:pStyle w:val="a3"/>
              <w:jc w:val="both"/>
            </w:pPr>
            <w:r w:rsidRPr="00C751C4">
              <w:t xml:space="preserve">Про затвердження проекту землеустрою. Про зміну цільового призначення земельної ділянки  приватної власності (к. н. 3210945600:01:016:0015), </w:t>
            </w:r>
          </w:p>
          <w:p w14:paraId="65475445" w14:textId="77777777" w:rsidR="00A109B0" w:rsidRPr="00A47732" w:rsidRDefault="00A109B0" w:rsidP="00A109B0">
            <w:pPr>
              <w:jc w:val="both"/>
              <w:rPr>
                <w:bCs/>
              </w:rPr>
            </w:pPr>
            <w:r w:rsidRPr="00C751C4">
              <w:t xml:space="preserve">що розташована в селищі Ворзель,  по вул. Котляревського, 15  власник гр. </w:t>
            </w:r>
            <w:proofErr w:type="spellStart"/>
            <w:r w:rsidRPr="00C751C4">
              <w:t>Черкавська</w:t>
            </w:r>
            <w:proofErr w:type="spellEnd"/>
            <w:r w:rsidRPr="00C751C4">
              <w:t xml:space="preserve"> Діана Миколаївна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B953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278A5363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46A8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4FAF5FF7" w14:textId="77777777" w:rsidR="00A109B0" w:rsidRPr="00D91BBA" w:rsidRDefault="00A109B0" w:rsidP="00A109B0">
            <w:pPr>
              <w:pStyle w:val="a3"/>
              <w:jc w:val="both"/>
              <w:rPr>
                <w:bCs/>
              </w:rPr>
            </w:pPr>
            <w:r w:rsidRPr="00D91BBA">
              <w:rPr>
                <w:bCs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3210945600:01:052:0074), </w:t>
            </w:r>
          </w:p>
          <w:p w14:paraId="160164C5" w14:textId="77777777" w:rsidR="00A109B0" w:rsidRPr="00A47732" w:rsidRDefault="00A109B0" w:rsidP="00A109B0">
            <w:pPr>
              <w:jc w:val="both"/>
              <w:rPr>
                <w:bCs/>
              </w:rPr>
            </w:pPr>
            <w:r w:rsidRPr="00D91BBA">
              <w:rPr>
                <w:bCs/>
              </w:rPr>
              <w:t xml:space="preserve">що розташована в селищі Ворзель,  по вул. </w:t>
            </w:r>
            <w:proofErr w:type="spellStart"/>
            <w:r w:rsidRPr="00D91BBA">
              <w:rPr>
                <w:bCs/>
              </w:rPr>
              <w:t>Яблунська</w:t>
            </w:r>
            <w:proofErr w:type="spellEnd"/>
            <w:r w:rsidRPr="00D91BBA">
              <w:rPr>
                <w:bCs/>
              </w:rPr>
              <w:t>, 2/8  власник гр. Ткачук Віктор Володимирович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8B78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2D013743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B9D0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23BE008F" w14:textId="77777777" w:rsidR="00A109B0" w:rsidRPr="00D91BBA" w:rsidRDefault="00A109B0" w:rsidP="00A109B0">
            <w:pPr>
              <w:pStyle w:val="a3"/>
              <w:rPr>
                <w:bCs/>
              </w:rPr>
            </w:pPr>
            <w:r w:rsidRPr="00D91BBA">
              <w:rPr>
                <w:bCs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3210945600:01:061:0071), </w:t>
            </w:r>
          </w:p>
          <w:p w14:paraId="4B2836EE" w14:textId="77777777" w:rsidR="00A109B0" w:rsidRPr="00A47732" w:rsidRDefault="00A109B0" w:rsidP="00A109B0">
            <w:pPr>
              <w:jc w:val="both"/>
              <w:rPr>
                <w:bCs/>
              </w:rPr>
            </w:pPr>
            <w:r w:rsidRPr="00D91BBA">
              <w:rPr>
                <w:bCs/>
              </w:rPr>
              <w:t xml:space="preserve">що розташована в селищі Ворзель, по вул. Курортна, 112  власник гр. </w:t>
            </w:r>
            <w:proofErr w:type="spellStart"/>
            <w:r w:rsidRPr="00D91BBA">
              <w:rPr>
                <w:bCs/>
              </w:rPr>
              <w:t>Петрич</w:t>
            </w:r>
            <w:proofErr w:type="spellEnd"/>
            <w:r w:rsidRPr="00D91BBA">
              <w:rPr>
                <w:bCs/>
              </w:rPr>
              <w:t xml:space="preserve"> Анатолій Володимирович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AA7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109B0" w14:paraId="406CD20B" w14:textId="77777777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314" w14:textId="77777777" w:rsidR="00A109B0" w:rsidRPr="0090175F" w:rsidRDefault="00A109B0" w:rsidP="00A109B0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14:paraId="1D6132A9" w14:textId="77777777" w:rsidR="00A109B0" w:rsidRPr="00693508" w:rsidRDefault="00A109B0" w:rsidP="00A109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Різне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404E" w14:textId="77777777" w:rsidR="00A109B0" w:rsidRDefault="00A109B0" w:rsidP="00A109B0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14:paraId="29C2C471" w14:textId="77777777" w:rsidR="00D12239" w:rsidRDefault="00D12239" w:rsidP="0090120E"/>
    <w:sectPr w:rsidR="00D12239" w:rsidSect="00640D19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4D25" w14:textId="77777777" w:rsidR="00DB2824" w:rsidRDefault="00DB2824" w:rsidP="00631C44">
      <w:r>
        <w:separator/>
      </w:r>
    </w:p>
  </w:endnote>
  <w:endnote w:type="continuationSeparator" w:id="0">
    <w:p w14:paraId="6CF9BF96" w14:textId="77777777" w:rsidR="00DB2824" w:rsidRDefault="00DB2824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4631" w14:textId="77777777" w:rsidR="00DB2824" w:rsidRDefault="00DB2824" w:rsidP="00631C44">
      <w:r>
        <w:separator/>
      </w:r>
    </w:p>
  </w:footnote>
  <w:footnote w:type="continuationSeparator" w:id="0">
    <w:p w14:paraId="3E4A835A" w14:textId="77777777" w:rsidR="00DB2824" w:rsidRDefault="00DB2824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106B" w14:textId="77777777" w:rsidR="00B52A96" w:rsidRDefault="00B52A96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06"/>
    <w:rsid w:val="00005415"/>
    <w:rsid w:val="00010A7D"/>
    <w:rsid w:val="00011E9A"/>
    <w:rsid w:val="00012CAA"/>
    <w:rsid w:val="0001573A"/>
    <w:rsid w:val="0002266F"/>
    <w:rsid w:val="0003150E"/>
    <w:rsid w:val="000342B6"/>
    <w:rsid w:val="00036CF3"/>
    <w:rsid w:val="000379E0"/>
    <w:rsid w:val="00042AC5"/>
    <w:rsid w:val="0004477F"/>
    <w:rsid w:val="00057435"/>
    <w:rsid w:val="00061268"/>
    <w:rsid w:val="0006137A"/>
    <w:rsid w:val="00062EE6"/>
    <w:rsid w:val="00072679"/>
    <w:rsid w:val="00093027"/>
    <w:rsid w:val="000957FF"/>
    <w:rsid w:val="00097950"/>
    <w:rsid w:val="000A3B67"/>
    <w:rsid w:val="000A5A11"/>
    <w:rsid w:val="000B0ADA"/>
    <w:rsid w:val="000B0D5A"/>
    <w:rsid w:val="000B39EA"/>
    <w:rsid w:val="000B7F76"/>
    <w:rsid w:val="000C3BB4"/>
    <w:rsid w:val="000C4361"/>
    <w:rsid w:val="000C44F4"/>
    <w:rsid w:val="000D4177"/>
    <w:rsid w:val="000E018E"/>
    <w:rsid w:val="000E1C6E"/>
    <w:rsid w:val="000E3833"/>
    <w:rsid w:val="000E5B2D"/>
    <w:rsid w:val="000E693F"/>
    <w:rsid w:val="000F093E"/>
    <w:rsid w:val="000F4608"/>
    <w:rsid w:val="000F4DE0"/>
    <w:rsid w:val="000F5FC0"/>
    <w:rsid w:val="000F77F1"/>
    <w:rsid w:val="00101CB7"/>
    <w:rsid w:val="00111B48"/>
    <w:rsid w:val="00111F27"/>
    <w:rsid w:val="00131330"/>
    <w:rsid w:val="00133CC6"/>
    <w:rsid w:val="00137B2C"/>
    <w:rsid w:val="00140F65"/>
    <w:rsid w:val="00141D82"/>
    <w:rsid w:val="0014296C"/>
    <w:rsid w:val="00144C59"/>
    <w:rsid w:val="00150D1D"/>
    <w:rsid w:val="00156480"/>
    <w:rsid w:val="00156591"/>
    <w:rsid w:val="0016402B"/>
    <w:rsid w:val="001678A6"/>
    <w:rsid w:val="0017764F"/>
    <w:rsid w:val="00181AA4"/>
    <w:rsid w:val="00181E50"/>
    <w:rsid w:val="001970E2"/>
    <w:rsid w:val="001B489E"/>
    <w:rsid w:val="001C1BC8"/>
    <w:rsid w:val="001C3EED"/>
    <w:rsid w:val="001C79E3"/>
    <w:rsid w:val="001D3DD8"/>
    <w:rsid w:val="001D5C27"/>
    <w:rsid w:val="001E1547"/>
    <w:rsid w:val="001E3462"/>
    <w:rsid w:val="001F0462"/>
    <w:rsid w:val="0020125F"/>
    <w:rsid w:val="00205093"/>
    <w:rsid w:val="002061C7"/>
    <w:rsid w:val="00206C44"/>
    <w:rsid w:val="00220235"/>
    <w:rsid w:val="002272B1"/>
    <w:rsid w:val="00227FA6"/>
    <w:rsid w:val="002372DD"/>
    <w:rsid w:val="00237D31"/>
    <w:rsid w:val="00246C2C"/>
    <w:rsid w:val="0024722A"/>
    <w:rsid w:val="00247F5A"/>
    <w:rsid w:val="00251D5D"/>
    <w:rsid w:val="00253974"/>
    <w:rsid w:val="00257C71"/>
    <w:rsid w:val="00260DC1"/>
    <w:rsid w:val="00261EF6"/>
    <w:rsid w:val="00264A81"/>
    <w:rsid w:val="00267E24"/>
    <w:rsid w:val="002704B5"/>
    <w:rsid w:val="00273220"/>
    <w:rsid w:val="002752C5"/>
    <w:rsid w:val="00284720"/>
    <w:rsid w:val="002854D5"/>
    <w:rsid w:val="0029104F"/>
    <w:rsid w:val="002918D0"/>
    <w:rsid w:val="002924B5"/>
    <w:rsid w:val="002A1473"/>
    <w:rsid w:val="002A404B"/>
    <w:rsid w:val="002A75B4"/>
    <w:rsid w:val="002B5D86"/>
    <w:rsid w:val="002C0815"/>
    <w:rsid w:val="002C465A"/>
    <w:rsid w:val="002C73C3"/>
    <w:rsid w:val="002C7957"/>
    <w:rsid w:val="002D39EE"/>
    <w:rsid w:val="002D3FE1"/>
    <w:rsid w:val="002D59EA"/>
    <w:rsid w:val="002E0E41"/>
    <w:rsid w:val="002E401D"/>
    <w:rsid w:val="002F2729"/>
    <w:rsid w:val="00300956"/>
    <w:rsid w:val="00302A45"/>
    <w:rsid w:val="003045F2"/>
    <w:rsid w:val="00307747"/>
    <w:rsid w:val="00307A73"/>
    <w:rsid w:val="00312B82"/>
    <w:rsid w:val="0031527C"/>
    <w:rsid w:val="00317F32"/>
    <w:rsid w:val="003256EF"/>
    <w:rsid w:val="003266F9"/>
    <w:rsid w:val="00326D20"/>
    <w:rsid w:val="00331F79"/>
    <w:rsid w:val="00337FDA"/>
    <w:rsid w:val="00340326"/>
    <w:rsid w:val="00343440"/>
    <w:rsid w:val="00343BA1"/>
    <w:rsid w:val="003469B3"/>
    <w:rsid w:val="003529F7"/>
    <w:rsid w:val="00352BAC"/>
    <w:rsid w:val="00353788"/>
    <w:rsid w:val="00353F52"/>
    <w:rsid w:val="00360390"/>
    <w:rsid w:val="003604B8"/>
    <w:rsid w:val="003711E7"/>
    <w:rsid w:val="00373B5D"/>
    <w:rsid w:val="00376B78"/>
    <w:rsid w:val="00376EA4"/>
    <w:rsid w:val="00376FC8"/>
    <w:rsid w:val="00383D14"/>
    <w:rsid w:val="00393BD0"/>
    <w:rsid w:val="00393F0F"/>
    <w:rsid w:val="003941BF"/>
    <w:rsid w:val="003963DC"/>
    <w:rsid w:val="00397EAB"/>
    <w:rsid w:val="003B50CA"/>
    <w:rsid w:val="003B72DD"/>
    <w:rsid w:val="003C11EA"/>
    <w:rsid w:val="003C17E4"/>
    <w:rsid w:val="003C3667"/>
    <w:rsid w:val="003D65C8"/>
    <w:rsid w:val="003E1D85"/>
    <w:rsid w:val="003E38BF"/>
    <w:rsid w:val="003F1C1E"/>
    <w:rsid w:val="003F5CBB"/>
    <w:rsid w:val="00402F0D"/>
    <w:rsid w:val="00405E0D"/>
    <w:rsid w:val="004142EC"/>
    <w:rsid w:val="00416F63"/>
    <w:rsid w:val="00420CC4"/>
    <w:rsid w:val="004214F4"/>
    <w:rsid w:val="00421708"/>
    <w:rsid w:val="004217A0"/>
    <w:rsid w:val="00426F27"/>
    <w:rsid w:val="004279BA"/>
    <w:rsid w:val="00427EF2"/>
    <w:rsid w:val="0043411F"/>
    <w:rsid w:val="00437C6C"/>
    <w:rsid w:val="004570BD"/>
    <w:rsid w:val="0046341B"/>
    <w:rsid w:val="00470814"/>
    <w:rsid w:val="00471DDD"/>
    <w:rsid w:val="00473E19"/>
    <w:rsid w:val="0048513A"/>
    <w:rsid w:val="00495584"/>
    <w:rsid w:val="004A2504"/>
    <w:rsid w:val="004A401A"/>
    <w:rsid w:val="004A7CAD"/>
    <w:rsid w:val="004B1F4A"/>
    <w:rsid w:val="004B2332"/>
    <w:rsid w:val="004B61AA"/>
    <w:rsid w:val="004B67DE"/>
    <w:rsid w:val="004C3991"/>
    <w:rsid w:val="004C6FC7"/>
    <w:rsid w:val="004D23B5"/>
    <w:rsid w:val="004D44AD"/>
    <w:rsid w:val="004D692C"/>
    <w:rsid w:val="004D7C9D"/>
    <w:rsid w:val="004E2EE9"/>
    <w:rsid w:val="004E47CE"/>
    <w:rsid w:val="004E6199"/>
    <w:rsid w:val="004E75DB"/>
    <w:rsid w:val="00501FB1"/>
    <w:rsid w:val="00502159"/>
    <w:rsid w:val="00505AE2"/>
    <w:rsid w:val="0051001C"/>
    <w:rsid w:val="00512AC9"/>
    <w:rsid w:val="00512C6B"/>
    <w:rsid w:val="00513643"/>
    <w:rsid w:val="005205A4"/>
    <w:rsid w:val="0052143C"/>
    <w:rsid w:val="005326E4"/>
    <w:rsid w:val="005326EE"/>
    <w:rsid w:val="005367BC"/>
    <w:rsid w:val="00537420"/>
    <w:rsid w:val="00541F75"/>
    <w:rsid w:val="005422F1"/>
    <w:rsid w:val="005433F8"/>
    <w:rsid w:val="0054470D"/>
    <w:rsid w:val="00550672"/>
    <w:rsid w:val="00550949"/>
    <w:rsid w:val="00552C5A"/>
    <w:rsid w:val="00554D45"/>
    <w:rsid w:val="00555CD2"/>
    <w:rsid w:val="00560079"/>
    <w:rsid w:val="00564744"/>
    <w:rsid w:val="005676B7"/>
    <w:rsid w:val="00571081"/>
    <w:rsid w:val="00575852"/>
    <w:rsid w:val="005761A8"/>
    <w:rsid w:val="00580FE4"/>
    <w:rsid w:val="00587DC1"/>
    <w:rsid w:val="005920DB"/>
    <w:rsid w:val="005A2486"/>
    <w:rsid w:val="005A68AD"/>
    <w:rsid w:val="005A7074"/>
    <w:rsid w:val="005B1D1B"/>
    <w:rsid w:val="005C0C86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6AAC"/>
    <w:rsid w:val="005E7606"/>
    <w:rsid w:val="005F0189"/>
    <w:rsid w:val="005F1FBE"/>
    <w:rsid w:val="005F6BBD"/>
    <w:rsid w:val="00601EAD"/>
    <w:rsid w:val="00605C06"/>
    <w:rsid w:val="00607142"/>
    <w:rsid w:val="00617755"/>
    <w:rsid w:val="00627CC4"/>
    <w:rsid w:val="006309A8"/>
    <w:rsid w:val="00631C44"/>
    <w:rsid w:val="00635F60"/>
    <w:rsid w:val="00637562"/>
    <w:rsid w:val="00640D19"/>
    <w:rsid w:val="0064113F"/>
    <w:rsid w:val="00642E49"/>
    <w:rsid w:val="00647BFF"/>
    <w:rsid w:val="00656A30"/>
    <w:rsid w:val="00664F8A"/>
    <w:rsid w:val="00666B0F"/>
    <w:rsid w:val="0067290B"/>
    <w:rsid w:val="00672CEF"/>
    <w:rsid w:val="00681861"/>
    <w:rsid w:val="00684E49"/>
    <w:rsid w:val="0069257B"/>
    <w:rsid w:val="006A3063"/>
    <w:rsid w:val="006A5CEA"/>
    <w:rsid w:val="006B2808"/>
    <w:rsid w:val="006B5912"/>
    <w:rsid w:val="006C08A3"/>
    <w:rsid w:val="006C13F5"/>
    <w:rsid w:val="006C1494"/>
    <w:rsid w:val="006C1E63"/>
    <w:rsid w:val="006C350A"/>
    <w:rsid w:val="006E1434"/>
    <w:rsid w:val="006E3A5B"/>
    <w:rsid w:val="006E668C"/>
    <w:rsid w:val="006E675D"/>
    <w:rsid w:val="006F05AE"/>
    <w:rsid w:val="006F1261"/>
    <w:rsid w:val="006F783D"/>
    <w:rsid w:val="00701C3F"/>
    <w:rsid w:val="00704F91"/>
    <w:rsid w:val="00712FCC"/>
    <w:rsid w:val="007135D7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42074"/>
    <w:rsid w:val="0074357E"/>
    <w:rsid w:val="00744231"/>
    <w:rsid w:val="007444F3"/>
    <w:rsid w:val="007462D0"/>
    <w:rsid w:val="007509C4"/>
    <w:rsid w:val="00754669"/>
    <w:rsid w:val="007610F0"/>
    <w:rsid w:val="007763DA"/>
    <w:rsid w:val="007807C0"/>
    <w:rsid w:val="00780C57"/>
    <w:rsid w:val="00781ADE"/>
    <w:rsid w:val="00783FE2"/>
    <w:rsid w:val="00790225"/>
    <w:rsid w:val="00792639"/>
    <w:rsid w:val="00792794"/>
    <w:rsid w:val="007957EA"/>
    <w:rsid w:val="007A0C3B"/>
    <w:rsid w:val="007A1C72"/>
    <w:rsid w:val="007A27A4"/>
    <w:rsid w:val="007B17A9"/>
    <w:rsid w:val="007B209B"/>
    <w:rsid w:val="007C55D9"/>
    <w:rsid w:val="007C79E5"/>
    <w:rsid w:val="007D1557"/>
    <w:rsid w:val="007E021F"/>
    <w:rsid w:val="007F010B"/>
    <w:rsid w:val="007F03C9"/>
    <w:rsid w:val="007F0FBE"/>
    <w:rsid w:val="00800138"/>
    <w:rsid w:val="00810DB7"/>
    <w:rsid w:val="00820CD9"/>
    <w:rsid w:val="0082506E"/>
    <w:rsid w:val="00825851"/>
    <w:rsid w:val="0083086E"/>
    <w:rsid w:val="00836B23"/>
    <w:rsid w:val="00840FEB"/>
    <w:rsid w:val="00843BC2"/>
    <w:rsid w:val="00846CD7"/>
    <w:rsid w:val="0085300D"/>
    <w:rsid w:val="00854B30"/>
    <w:rsid w:val="008557D2"/>
    <w:rsid w:val="00857367"/>
    <w:rsid w:val="0087163D"/>
    <w:rsid w:val="00880502"/>
    <w:rsid w:val="00883C9D"/>
    <w:rsid w:val="00886D1A"/>
    <w:rsid w:val="008911D7"/>
    <w:rsid w:val="008922F5"/>
    <w:rsid w:val="008A09C5"/>
    <w:rsid w:val="008A357C"/>
    <w:rsid w:val="008A745D"/>
    <w:rsid w:val="008B38F7"/>
    <w:rsid w:val="008D18DA"/>
    <w:rsid w:val="008D5EA9"/>
    <w:rsid w:val="008E49B5"/>
    <w:rsid w:val="008F2EAD"/>
    <w:rsid w:val="008F5437"/>
    <w:rsid w:val="0090120E"/>
    <w:rsid w:val="0090175F"/>
    <w:rsid w:val="009044A7"/>
    <w:rsid w:val="00904CB5"/>
    <w:rsid w:val="009170CD"/>
    <w:rsid w:val="00922D37"/>
    <w:rsid w:val="00922E13"/>
    <w:rsid w:val="0093099A"/>
    <w:rsid w:val="00932752"/>
    <w:rsid w:val="009344D5"/>
    <w:rsid w:val="00934773"/>
    <w:rsid w:val="00936E79"/>
    <w:rsid w:val="00940827"/>
    <w:rsid w:val="0094243C"/>
    <w:rsid w:val="00942CDD"/>
    <w:rsid w:val="00943211"/>
    <w:rsid w:val="00943F3D"/>
    <w:rsid w:val="0095023C"/>
    <w:rsid w:val="00953536"/>
    <w:rsid w:val="00954F33"/>
    <w:rsid w:val="00956377"/>
    <w:rsid w:val="00961B66"/>
    <w:rsid w:val="00962A4C"/>
    <w:rsid w:val="00971E43"/>
    <w:rsid w:val="009737B3"/>
    <w:rsid w:val="009750E3"/>
    <w:rsid w:val="00976DC7"/>
    <w:rsid w:val="00977E11"/>
    <w:rsid w:val="0098157B"/>
    <w:rsid w:val="00984F5F"/>
    <w:rsid w:val="0099127C"/>
    <w:rsid w:val="00992D8A"/>
    <w:rsid w:val="009937AD"/>
    <w:rsid w:val="00993933"/>
    <w:rsid w:val="00997583"/>
    <w:rsid w:val="009A22A7"/>
    <w:rsid w:val="009B1748"/>
    <w:rsid w:val="009B6F39"/>
    <w:rsid w:val="009C0ABF"/>
    <w:rsid w:val="009C796A"/>
    <w:rsid w:val="009D05BF"/>
    <w:rsid w:val="009E4ACD"/>
    <w:rsid w:val="009F6C78"/>
    <w:rsid w:val="00A02137"/>
    <w:rsid w:val="00A02D1C"/>
    <w:rsid w:val="00A03394"/>
    <w:rsid w:val="00A0555B"/>
    <w:rsid w:val="00A108C8"/>
    <w:rsid w:val="00A108EA"/>
    <w:rsid w:val="00A109B0"/>
    <w:rsid w:val="00A10A70"/>
    <w:rsid w:val="00A14463"/>
    <w:rsid w:val="00A23674"/>
    <w:rsid w:val="00A36206"/>
    <w:rsid w:val="00A40EC2"/>
    <w:rsid w:val="00A42E30"/>
    <w:rsid w:val="00A43ADD"/>
    <w:rsid w:val="00A45765"/>
    <w:rsid w:val="00A46545"/>
    <w:rsid w:val="00A534C6"/>
    <w:rsid w:val="00A54B8C"/>
    <w:rsid w:val="00A57CAF"/>
    <w:rsid w:val="00A6207D"/>
    <w:rsid w:val="00A64DF2"/>
    <w:rsid w:val="00A67326"/>
    <w:rsid w:val="00A726CF"/>
    <w:rsid w:val="00A75104"/>
    <w:rsid w:val="00A81D0A"/>
    <w:rsid w:val="00A820EE"/>
    <w:rsid w:val="00A86A76"/>
    <w:rsid w:val="00A86CEB"/>
    <w:rsid w:val="00A90B2A"/>
    <w:rsid w:val="00A9326C"/>
    <w:rsid w:val="00A95E69"/>
    <w:rsid w:val="00AA4045"/>
    <w:rsid w:val="00AB2FE9"/>
    <w:rsid w:val="00AB44AD"/>
    <w:rsid w:val="00AB4CF2"/>
    <w:rsid w:val="00AB76FE"/>
    <w:rsid w:val="00AB7E51"/>
    <w:rsid w:val="00AB7E9F"/>
    <w:rsid w:val="00AC2854"/>
    <w:rsid w:val="00AC3112"/>
    <w:rsid w:val="00AC7656"/>
    <w:rsid w:val="00AC7C62"/>
    <w:rsid w:val="00AD2B93"/>
    <w:rsid w:val="00AD6C6A"/>
    <w:rsid w:val="00AD72FE"/>
    <w:rsid w:val="00AD77FE"/>
    <w:rsid w:val="00AE184A"/>
    <w:rsid w:val="00AE22F2"/>
    <w:rsid w:val="00AF0FE1"/>
    <w:rsid w:val="00AF5087"/>
    <w:rsid w:val="00AF6731"/>
    <w:rsid w:val="00B03396"/>
    <w:rsid w:val="00B04FAC"/>
    <w:rsid w:val="00B07B36"/>
    <w:rsid w:val="00B16B08"/>
    <w:rsid w:val="00B32896"/>
    <w:rsid w:val="00B33CC9"/>
    <w:rsid w:val="00B5267A"/>
    <w:rsid w:val="00B52A96"/>
    <w:rsid w:val="00B52D08"/>
    <w:rsid w:val="00B56479"/>
    <w:rsid w:val="00B67679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C1D8F"/>
    <w:rsid w:val="00BC37B1"/>
    <w:rsid w:val="00BC7077"/>
    <w:rsid w:val="00BD281F"/>
    <w:rsid w:val="00BE05CF"/>
    <w:rsid w:val="00BE1A55"/>
    <w:rsid w:val="00BF106E"/>
    <w:rsid w:val="00BF26D8"/>
    <w:rsid w:val="00BF34D7"/>
    <w:rsid w:val="00BF7400"/>
    <w:rsid w:val="00C00746"/>
    <w:rsid w:val="00C10832"/>
    <w:rsid w:val="00C14296"/>
    <w:rsid w:val="00C23763"/>
    <w:rsid w:val="00C243C9"/>
    <w:rsid w:val="00C3081D"/>
    <w:rsid w:val="00C31D5B"/>
    <w:rsid w:val="00C41669"/>
    <w:rsid w:val="00C4631F"/>
    <w:rsid w:val="00C46EE7"/>
    <w:rsid w:val="00C556AC"/>
    <w:rsid w:val="00C61DC7"/>
    <w:rsid w:val="00C6756F"/>
    <w:rsid w:val="00C718F5"/>
    <w:rsid w:val="00C771DF"/>
    <w:rsid w:val="00C805AE"/>
    <w:rsid w:val="00C80D3F"/>
    <w:rsid w:val="00C837BD"/>
    <w:rsid w:val="00C847E1"/>
    <w:rsid w:val="00C93E63"/>
    <w:rsid w:val="00C95A8F"/>
    <w:rsid w:val="00C961CC"/>
    <w:rsid w:val="00CA19D6"/>
    <w:rsid w:val="00CA2E9C"/>
    <w:rsid w:val="00CA3AB9"/>
    <w:rsid w:val="00CB040B"/>
    <w:rsid w:val="00CB12F6"/>
    <w:rsid w:val="00CB7ED6"/>
    <w:rsid w:val="00CC15A6"/>
    <w:rsid w:val="00CC5843"/>
    <w:rsid w:val="00CD02B2"/>
    <w:rsid w:val="00CE5A08"/>
    <w:rsid w:val="00CF2D92"/>
    <w:rsid w:val="00CF79D2"/>
    <w:rsid w:val="00D0566D"/>
    <w:rsid w:val="00D12239"/>
    <w:rsid w:val="00D146CD"/>
    <w:rsid w:val="00D161FA"/>
    <w:rsid w:val="00D17420"/>
    <w:rsid w:val="00D20983"/>
    <w:rsid w:val="00D311DE"/>
    <w:rsid w:val="00D3217B"/>
    <w:rsid w:val="00D33BD3"/>
    <w:rsid w:val="00D34C2D"/>
    <w:rsid w:val="00D37843"/>
    <w:rsid w:val="00D40B01"/>
    <w:rsid w:val="00D4148E"/>
    <w:rsid w:val="00D43614"/>
    <w:rsid w:val="00D44429"/>
    <w:rsid w:val="00D445C7"/>
    <w:rsid w:val="00D53A21"/>
    <w:rsid w:val="00D65975"/>
    <w:rsid w:val="00D859B7"/>
    <w:rsid w:val="00D869F5"/>
    <w:rsid w:val="00D9244C"/>
    <w:rsid w:val="00D93720"/>
    <w:rsid w:val="00D9635A"/>
    <w:rsid w:val="00DA24A8"/>
    <w:rsid w:val="00DA54CA"/>
    <w:rsid w:val="00DA75AB"/>
    <w:rsid w:val="00DB0081"/>
    <w:rsid w:val="00DB11D9"/>
    <w:rsid w:val="00DB16C6"/>
    <w:rsid w:val="00DB2824"/>
    <w:rsid w:val="00DC0448"/>
    <w:rsid w:val="00DD4959"/>
    <w:rsid w:val="00DD5474"/>
    <w:rsid w:val="00DE16FD"/>
    <w:rsid w:val="00DE286D"/>
    <w:rsid w:val="00DF5CA9"/>
    <w:rsid w:val="00E00D50"/>
    <w:rsid w:val="00E07CA4"/>
    <w:rsid w:val="00E109D9"/>
    <w:rsid w:val="00E336F2"/>
    <w:rsid w:val="00E33D09"/>
    <w:rsid w:val="00E3499A"/>
    <w:rsid w:val="00E36DE5"/>
    <w:rsid w:val="00E3713B"/>
    <w:rsid w:val="00E42177"/>
    <w:rsid w:val="00E43F68"/>
    <w:rsid w:val="00E51B65"/>
    <w:rsid w:val="00E52955"/>
    <w:rsid w:val="00E54173"/>
    <w:rsid w:val="00E556C5"/>
    <w:rsid w:val="00E57C51"/>
    <w:rsid w:val="00E605D1"/>
    <w:rsid w:val="00E608EF"/>
    <w:rsid w:val="00E6546C"/>
    <w:rsid w:val="00E656DC"/>
    <w:rsid w:val="00E72854"/>
    <w:rsid w:val="00E8518F"/>
    <w:rsid w:val="00E877D8"/>
    <w:rsid w:val="00E94659"/>
    <w:rsid w:val="00EA1347"/>
    <w:rsid w:val="00EA4C49"/>
    <w:rsid w:val="00EB3650"/>
    <w:rsid w:val="00EC0C58"/>
    <w:rsid w:val="00EE7ADA"/>
    <w:rsid w:val="00EF2F83"/>
    <w:rsid w:val="00EF33EE"/>
    <w:rsid w:val="00EF4D49"/>
    <w:rsid w:val="00F030F7"/>
    <w:rsid w:val="00F04CB3"/>
    <w:rsid w:val="00F125BF"/>
    <w:rsid w:val="00F17A53"/>
    <w:rsid w:val="00F222A3"/>
    <w:rsid w:val="00F2348C"/>
    <w:rsid w:val="00F24177"/>
    <w:rsid w:val="00F2420B"/>
    <w:rsid w:val="00F25ABD"/>
    <w:rsid w:val="00F30D3F"/>
    <w:rsid w:val="00F33FDB"/>
    <w:rsid w:val="00F356AA"/>
    <w:rsid w:val="00F43A3A"/>
    <w:rsid w:val="00F45552"/>
    <w:rsid w:val="00F51262"/>
    <w:rsid w:val="00F53ABB"/>
    <w:rsid w:val="00F54E9F"/>
    <w:rsid w:val="00F566A1"/>
    <w:rsid w:val="00F60655"/>
    <w:rsid w:val="00F61565"/>
    <w:rsid w:val="00F64005"/>
    <w:rsid w:val="00F7029C"/>
    <w:rsid w:val="00F72438"/>
    <w:rsid w:val="00F754DF"/>
    <w:rsid w:val="00F90B82"/>
    <w:rsid w:val="00FA0358"/>
    <w:rsid w:val="00FA0A2C"/>
    <w:rsid w:val="00FA1113"/>
    <w:rsid w:val="00FA17C3"/>
    <w:rsid w:val="00FA46DC"/>
    <w:rsid w:val="00FD3E1A"/>
    <w:rsid w:val="00FE1B95"/>
    <w:rsid w:val="00FE36D7"/>
    <w:rsid w:val="00FE6CDE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D1B1"/>
  <w15:chartTrackingRefBased/>
  <w15:docId w15:val="{CFA7095F-E3B9-46AF-A64B-D0DFF487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C0C4-21B6-4503-94CB-B8B4B239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19597</TotalTime>
  <Pages>8</Pages>
  <Words>3439</Words>
  <Characters>19606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Administrator</cp:lastModifiedBy>
  <cp:revision>55</cp:revision>
  <cp:lastPrinted>2024-10-08T06:45:00Z</cp:lastPrinted>
  <dcterms:created xsi:type="dcterms:W3CDTF">2023-01-25T08:36:00Z</dcterms:created>
  <dcterms:modified xsi:type="dcterms:W3CDTF">2024-10-08T08:43:00Z</dcterms:modified>
</cp:coreProperties>
</file>