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5EE91" w14:textId="77777777" w:rsidR="008540FA" w:rsidRPr="008540FA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FA">
        <w:rPr>
          <w:rFonts w:ascii="Times New Roman" w:hAnsi="Times New Roman" w:cs="Times New Roman"/>
          <w:b/>
          <w:bCs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6CF2327" w14:textId="2E34FC67" w:rsidR="007B484E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FA">
        <w:rPr>
          <w:rFonts w:ascii="Times New Roman" w:hAnsi="Times New Roman" w:cs="Times New Roman"/>
          <w:b/>
          <w:bCs/>
          <w:sz w:val="24"/>
          <w:szCs w:val="24"/>
        </w:rPr>
        <w:t>(відповідно до пункту 41 постанови КМУ від 11.10.2016 № 710 «Про ефективне використання державних коштів» (зі змінами))</w:t>
      </w:r>
    </w:p>
    <w:p w14:paraId="41C3C72C" w14:textId="77777777" w:rsidR="008540FA" w:rsidRPr="00843E49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A21A1" w14:textId="29349AD6" w:rsidR="00FA521C" w:rsidRPr="00FA521C" w:rsidRDefault="00FA521C" w:rsidP="00FA521C">
      <w:pPr>
        <w:pStyle w:val="a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A521C">
        <w:rPr>
          <w:rFonts w:ascii="Times New Roman" w:hAnsi="Times New Roman" w:cs="Times New Roman"/>
          <w:b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FA52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Відділ молоді та спорту Бучанської міської ради; вул. Шевченка,14, м. Буча, Київська область, 08292; код за ЄДРПОУ — 42538580; категорія замовника — орган місцевого самоврядування.</w:t>
      </w:r>
    </w:p>
    <w:p w14:paraId="138466E9" w14:textId="57FBE1C2" w:rsidR="007B484E" w:rsidRPr="00843E49" w:rsidRDefault="007B484E" w:rsidP="00843E49">
      <w:pPr>
        <w:pStyle w:val="4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4"/>
          <w:szCs w:val="24"/>
          <w:lang w:eastAsia="ru-RU"/>
        </w:rPr>
      </w:pPr>
      <w:r w:rsidRPr="00843E49">
        <w:rPr>
          <w:bCs w:val="0"/>
          <w:sz w:val="24"/>
          <w:szCs w:val="24"/>
        </w:rPr>
        <w:t>Предмет закупівлі:</w:t>
      </w:r>
      <w:r w:rsidRPr="00843E49">
        <w:rPr>
          <w:b w:val="0"/>
          <w:bCs w:val="0"/>
          <w:sz w:val="24"/>
          <w:szCs w:val="24"/>
        </w:rPr>
        <w:t xml:space="preserve"> </w:t>
      </w:r>
      <w:r w:rsidR="00CB4D79" w:rsidRPr="00CB4D79">
        <w:rPr>
          <w:b w:val="0"/>
          <w:sz w:val="24"/>
          <w:szCs w:val="24"/>
        </w:rPr>
        <w:t xml:space="preserve">Поточний ремонт покрівлі Комунального закладу «Спортивний комплекс «Академія спорту» Бучанської міської ради за </w:t>
      </w:r>
      <w:proofErr w:type="spellStart"/>
      <w:r w:rsidR="00CB4D79" w:rsidRPr="00CB4D79">
        <w:rPr>
          <w:b w:val="0"/>
          <w:sz w:val="24"/>
          <w:szCs w:val="24"/>
        </w:rPr>
        <w:t>адресою</w:t>
      </w:r>
      <w:proofErr w:type="spellEnd"/>
      <w:r w:rsidR="00CB4D79" w:rsidRPr="00CB4D79">
        <w:rPr>
          <w:b w:val="0"/>
          <w:sz w:val="24"/>
          <w:szCs w:val="24"/>
        </w:rPr>
        <w:t>: вул. Шевченка, 14, м. Буча, Бучанського р-ну, Київської області</w:t>
      </w:r>
      <w:r w:rsidR="000950D6" w:rsidRPr="000950D6">
        <w:rPr>
          <w:b w:val="0"/>
          <w:sz w:val="24"/>
          <w:szCs w:val="24"/>
        </w:rPr>
        <w:t xml:space="preserve"> </w:t>
      </w:r>
      <w:r w:rsidR="000950D6">
        <w:rPr>
          <w:b w:val="0"/>
          <w:sz w:val="24"/>
          <w:szCs w:val="24"/>
        </w:rPr>
        <w:t xml:space="preserve"> </w:t>
      </w:r>
      <w:r w:rsidRPr="00843E49">
        <w:rPr>
          <w:b w:val="0"/>
          <w:sz w:val="24"/>
          <w:szCs w:val="24"/>
        </w:rPr>
        <w:t xml:space="preserve">(ДК 021:2015 – </w:t>
      </w:r>
      <w:r w:rsidR="00CB4D79" w:rsidRPr="00CB4D79">
        <w:rPr>
          <w:b w:val="0"/>
          <w:sz w:val="24"/>
          <w:szCs w:val="24"/>
        </w:rPr>
        <w:t>45260000-7 - Покрівельні роботи та інші спеціалізовані будівельні роботи</w:t>
      </w:r>
      <w:r w:rsidR="008E6F18">
        <w:rPr>
          <w:b w:val="0"/>
          <w:sz w:val="24"/>
          <w:szCs w:val="24"/>
          <w:lang w:eastAsia="ru-RU"/>
        </w:rPr>
        <w:t>)</w:t>
      </w:r>
      <w:r w:rsidRPr="00843E49">
        <w:rPr>
          <w:b w:val="0"/>
          <w:sz w:val="24"/>
          <w:szCs w:val="24"/>
          <w:lang w:eastAsia="ru-RU"/>
        </w:rPr>
        <w:t>.</w:t>
      </w:r>
    </w:p>
    <w:p w14:paraId="596CC705" w14:textId="5E6862A1" w:rsidR="007B484E" w:rsidRPr="00843E49" w:rsidRDefault="007B484E" w:rsidP="00843E49">
      <w:pPr>
        <w:pStyle w:val="aa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3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Вид закупівлі: </w:t>
      </w:r>
      <w:r w:rsidR="00F021A3" w:rsidRPr="00F021A3">
        <w:rPr>
          <w:rFonts w:ascii="Times New Roman" w:hAnsi="Times New Roman" w:cs="Times New Roman"/>
          <w:sz w:val="24"/>
          <w:szCs w:val="24"/>
          <w:lang w:eastAsia="ru-RU"/>
        </w:rPr>
        <w:tab/>
        <w:t>Відкриті торги з особливостями</w:t>
      </w:r>
      <w:r w:rsidR="00F021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1BE482" w14:textId="52115A09" w:rsidR="007B484E" w:rsidRPr="00843E49" w:rsidRDefault="00F021A3" w:rsidP="00843E49">
      <w:pPr>
        <w:pStyle w:val="aa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21A3">
        <w:rPr>
          <w:rFonts w:ascii="Times New Roman" w:hAnsi="Times New Roman" w:cs="Times New Roman"/>
          <w:b/>
          <w:sz w:val="24"/>
          <w:szCs w:val="24"/>
          <w:lang w:eastAsia="ru-RU"/>
        </w:rPr>
        <w:t>Ідентифікатор закупівлі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50D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4D79" w:rsidRPr="00CB4D79">
        <w:rPr>
          <w:rFonts w:ascii="Times New Roman" w:hAnsi="Times New Roman" w:cs="Times New Roman"/>
          <w:bCs/>
          <w:sz w:val="24"/>
          <w:szCs w:val="24"/>
          <w:lang w:eastAsia="ru-RU"/>
        </w:rPr>
        <w:t>UA-2024-07-18-010527-a</w:t>
      </w:r>
      <w:r w:rsidR="00CB4D79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721A12F6" w14:textId="1B74F428" w:rsidR="004B0E0D" w:rsidRDefault="00204F5C" w:rsidP="004B0E0D">
      <w:pPr>
        <w:spacing w:after="0" w:line="240" w:lineRule="auto"/>
        <w:ind w:left="-13" w:right="-123" w:firstLine="72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4B0E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B484E" w:rsidRPr="00843E49">
        <w:rPr>
          <w:rFonts w:ascii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="007B484E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0C88">
        <w:rPr>
          <w:rFonts w:ascii="Times New Roman" w:hAnsi="Times New Roman" w:cs="Times New Roman"/>
          <w:sz w:val="24"/>
          <w:szCs w:val="24"/>
          <w:lang w:eastAsia="ru-RU"/>
        </w:rPr>
        <w:t>викладено в Додатку 2 до тендерної документації.</w:t>
      </w:r>
      <w:r w:rsidR="00EB4085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0C0C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408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>б’єкт</w:t>
      </w:r>
      <w:r w:rsidR="00EB4085">
        <w:rPr>
          <w:rFonts w:ascii="Times New Roman" w:hAnsi="Times New Roman" w:cs="Times New Roman"/>
          <w:sz w:val="24"/>
          <w:szCs w:val="24"/>
          <w:lang w:eastAsia="ru-RU"/>
        </w:rPr>
        <w:t>і</w:t>
      </w:r>
      <w:r w:rsidR="00E3520D" w:rsidRPr="00843E4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D5648FF" w14:textId="4E2B8634" w:rsidR="004B0E0D" w:rsidRDefault="00245B8E" w:rsidP="004B0E0D">
      <w:pPr>
        <w:spacing w:after="0" w:line="240" w:lineRule="auto"/>
        <w:ind w:left="-13" w:right="-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08292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, Україна, </w:t>
      </w:r>
      <w:r>
        <w:rPr>
          <w:rFonts w:ascii="Times New Roman" w:eastAsia="Calibri" w:hAnsi="Times New Roman" w:cs="Times New Roman"/>
          <w:sz w:val="24"/>
          <w:szCs w:val="24"/>
        </w:rPr>
        <w:t>Київська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 обл., м. </w:t>
      </w:r>
      <w:r>
        <w:rPr>
          <w:rFonts w:ascii="Times New Roman" w:eastAsia="Calibri" w:hAnsi="Times New Roman" w:cs="Times New Roman"/>
          <w:sz w:val="24"/>
          <w:szCs w:val="24"/>
        </w:rPr>
        <w:t>Буча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вул. </w:t>
      </w:r>
      <w:r w:rsidR="008F475C">
        <w:rPr>
          <w:rFonts w:ascii="Times New Roman" w:eastAsia="Calibri" w:hAnsi="Times New Roman" w:cs="Times New Roman"/>
          <w:sz w:val="24"/>
          <w:szCs w:val="24"/>
        </w:rPr>
        <w:t>Шевченка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F475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F475C" w:rsidRPr="008F475C">
        <w:rPr>
          <w:rFonts w:ascii="Times New Roman" w:eastAsia="Calibri" w:hAnsi="Times New Roman" w:cs="Times New Roman"/>
          <w:sz w:val="24"/>
          <w:szCs w:val="24"/>
        </w:rPr>
        <w:t>«Спортивний комплекс «Академія спорту»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E05A55" w14:textId="77777777" w:rsidR="003A61C2" w:rsidRDefault="004E0C3C" w:rsidP="003A61C2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Технічні та якісні характеристики предмету закупівлі сформовані відповідно до потреб замовника та з</w:t>
      </w:r>
      <w:r w:rsidRPr="004E0C3C">
        <w:rPr>
          <w:rFonts w:ascii="Times New Roman" w:hAnsi="Times New Roman" w:cs="Times New Roman"/>
          <w:sz w:val="24"/>
          <w:szCs w:val="24"/>
          <w:lang w:eastAsia="ru-RU"/>
        </w:rPr>
        <w:t xml:space="preserve"> урахуванням вимог нормативних документів у сфері регулювання охоронної діяльності : Закону України «Про охоронну діяльність», Закону України "Про ліцензування видів господарської діяльності"", Закону України "Про основні засади державного нагляду (контролю) у сфері господарської діяльності" та інших законодавчих актів.</w:t>
      </w:r>
    </w:p>
    <w:p w14:paraId="0B5F33E5" w14:textId="77777777" w:rsidR="003A61C2" w:rsidRDefault="003A61C2" w:rsidP="003A61C2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1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43E49" w:rsidRPr="003A61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Обґрунтування  розміру бюджетного призначення: </w:t>
      </w:r>
      <w:r w:rsidR="00843E49" w:rsidRPr="003A61C2">
        <w:rPr>
          <w:rFonts w:ascii="Times New Roman" w:hAnsi="Times New Roman" w:cs="Times New Roman"/>
          <w:sz w:val="24"/>
          <w:szCs w:val="24"/>
          <w:lang w:eastAsia="ru-RU"/>
        </w:rPr>
        <w:t xml:space="preserve">розмір бюджетного призначення визначено за бюджетною програмою </w:t>
      </w:r>
      <w:r w:rsidR="00843E49" w:rsidRPr="003A61C2">
        <w:rPr>
          <w:rFonts w:ascii="Times New Roman" w:hAnsi="Times New Roman" w:cs="Times New Roman"/>
          <w:sz w:val="24"/>
          <w:szCs w:val="24"/>
        </w:rPr>
        <w:t xml:space="preserve">КПКВ </w:t>
      </w:r>
      <w:r w:rsidR="00632374" w:rsidRPr="003A61C2">
        <w:rPr>
          <w:rFonts w:ascii="Times New Roman" w:hAnsi="Times New Roman" w:cs="Times New Roman"/>
          <w:sz w:val="24"/>
          <w:szCs w:val="24"/>
        </w:rPr>
        <w:t>1115041</w:t>
      </w:r>
      <w:r w:rsidR="00843E49" w:rsidRPr="003A61C2">
        <w:rPr>
          <w:rFonts w:ascii="Times New Roman" w:hAnsi="Times New Roman" w:cs="Times New Roman"/>
          <w:sz w:val="24"/>
          <w:szCs w:val="24"/>
        </w:rPr>
        <w:t xml:space="preserve"> «</w:t>
      </w:r>
      <w:r w:rsidR="00632374" w:rsidRPr="003A61C2">
        <w:rPr>
          <w:rFonts w:ascii="Times New Roman" w:hAnsi="Times New Roman" w:cs="Times New Roman"/>
          <w:sz w:val="24"/>
          <w:szCs w:val="24"/>
        </w:rPr>
        <w:t>Утримання та фінансова підтримка спортивних споруд</w:t>
      </w:r>
      <w:r w:rsidR="00843E49" w:rsidRPr="003A61C2">
        <w:rPr>
          <w:rFonts w:ascii="Times New Roman" w:hAnsi="Times New Roman" w:cs="Times New Roman"/>
          <w:sz w:val="24"/>
          <w:szCs w:val="24"/>
        </w:rPr>
        <w:t xml:space="preserve">» </w:t>
      </w:r>
      <w:r w:rsidR="00B33496" w:rsidRPr="003A61C2">
        <w:rPr>
          <w:rFonts w:ascii="Times New Roman" w:hAnsi="Times New Roman" w:cs="Times New Roman"/>
          <w:sz w:val="24"/>
          <w:szCs w:val="24"/>
        </w:rPr>
        <w:t>відповідно до проектної документації та Експертної оцінки щодо розгляду кошторисної частини проектної документації</w:t>
      </w:r>
      <w:r w:rsidR="005B6026" w:rsidRPr="003A61C2">
        <w:rPr>
          <w:rFonts w:ascii="Times New Roman" w:hAnsi="Times New Roman" w:cs="Times New Roman"/>
          <w:sz w:val="24"/>
          <w:szCs w:val="24"/>
        </w:rPr>
        <w:t>: «</w:t>
      </w:r>
      <w:r w:rsidR="005B6026" w:rsidRPr="003A61C2">
        <w:rPr>
          <w:rFonts w:ascii="Times New Roman" w:hAnsi="Times New Roman" w:cs="Times New Roman"/>
          <w:sz w:val="24"/>
          <w:szCs w:val="24"/>
        </w:rPr>
        <w:t xml:space="preserve">Поточний ремонт покрівлі Комунального закладу «Спортивний комплекс «Академія спорту» Бучанської міської ради за </w:t>
      </w:r>
      <w:proofErr w:type="spellStart"/>
      <w:r w:rsidR="005B6026" w:rsidRPr="003A61C2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5B6026" w:rsidRPr="003A61C2">
        <w:rPr>
          <w:rFonts w:ascii="Times New Roman" w:hAnsi="Times New Roman" w:cs="Times New Roman"/>
          <w:sz w:val="24"/>
          <w:szCs w:val="24"/>
        </w:rPr>
        <w:t>: вул. Шевченка</w:t>
      </w:r>
      <w:r w:rsidR="005B6026" w:rsidRPr="003A61C2">
        <w:rPr>
          <w:rFonts w:ascii="Times New Roman" w:hAnsi="Times New Roman" w:cs="Times New Roman"/>
          <w:sz w:val="24"/>
          <w:szCs w:val="24"/>
        </w:rPr>
        <w:t xml:space="preserve"> </w:t>
      </w:r>
      <w:r w:rsidR="005B6026" w:rsidRPr="003A61C2">
        <w:rPr>
          <w:rFonts w:ascii="Times New Roman" w:hAnsi="Times New Roman" w:cs="Times New Roman"/>
          <w:sz w:val="24"/>
          <w:szCs w:val="24"/>
        </w:rPr>
        <w:t>14, м. Буча, Бучанського р-ну, Київської області</w:t>
      </w:r>
      <w:r w:rsidR="005B6026" w:rsidRPr="003A61C2">
        <w:rPr>
          <w:rFonts w:ascii="Times New Roman" w:hAnsi="Times New Roman" w:cs="Times New Roman"/>
          <w:sz w:val="24"/>
          <w:szCs w:val="24"/>
        </w:rPr>
        <w:t>»</w:t>
      </w:r>
      <w:r w:rsidR="00843E49" w:rsidRPr="003A61C2">
        <w:rPr>
          <w:rFonts w:ascii="Times New Roman" w:hAnsi="Times New Roman" w:cs="Times New Roman"/>
          <w:sz w:val="24"/>
          <w:szCs w:val="24"/>
        </w:rPr>
        <w:t>.</w:t>
      </w:r>
    </w:p>
    <w:p w14:paraId="40C11B5D" w14:textId="20824E5C" w:rsidR="004A1E2E" w:rsidRPr="003A61C2" w:rsidRDefault="003A61C2" w:rsidP="003A61C2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61C2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843E49" w:rsidRPr="003A61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Обґрунтування очікуваної вартості предмета закупівлі: </w:t>
      </w:r>
      <w:r w:rsidR="00843E49" w:rsidRPr="003A61C2">
        <w:rPr>
          <w:rFonts w:ascii="Times New Roman" w:hAnsi="Times New Roman" w:cs="Times New Roman"/>
          <w:sz w:val="24"/>
          <w:szCs w:val="24"/>
          <w:lang w:eastAsia="ru-RU"/>
        </w:rPr>
        <w:t xml:space="preserve">розрахунок очікуваної вартості визначено на підставі </w:t>
      </w:r>
      <w:r w:rsidR="00AC4E14" w:rsidRPr="00AC4E14">
        <w:rPr>
          <w:rFonts w:ascii="Times New Roman" w:hAnsi="Times New Roman" w:cs="Times New Roman"/>
          <w:sz w:val="24"/>
          <w:szCs w:val="24"/>
          <w:lang w:eastAsia="ru-RU"/>
        </w:rPr>
        <w:t xml:space="preserve">проектної документації та Експертної оцінки щодо розгляду кошторисної частини проектної документації: «Поточний ремонт покрівлі Комунального закладу «Спортивний комплекс «Академія спорту» Бучанської міської ради за </w:t>
      </w:r>
      <w:proofErr w:type="spellStart"/>
      <w:r w:rsidR="00AC4E14" w:rsidRPr="00AC4E14">
        <w:rPr>
          <w:rFonts w:ascii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AC4E14" w:rsidRPr="00AC4E14">
        <w:rPr>
          <w:rFonts w:ascii="Times New Roman" w:hAnsi="Times New Roman" w:cs="Times New Roman"/>
          <w:sz w:val="24"/>
          <w:szCs w:val="24"/>
          <w:lang w:eastAsia="ru-RU"/>
        </w:rPr>
        <w:t>: вул. Шевченка 14, м. Буча, Бучанського р-ну, Київської області».</w:t>
      </w:r>
    </w:p>
    <w:p w14:paraId="78B68127" w14:textId="20BF038D" w:rsidR="0087140D" w:rsidRPr="00403B71" w:rsidRDefault="0087140D" w:rsidP="00403B71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714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Обсяг закупівлі: </w:t>
      </w:r>
      <w:r w:rsid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послуг</w:t>
      </w:r>
      <w:r w:rsid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</w:t>
      </w:r>
      <w:r w:rsidRPr="008714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0C859D52" w14:textId="7CC9BB6A" w:rsidR="004A1E2E" w:rsidRPr="004A1E2E" w:rsidRDefault="004A1E2E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Очікувана вартість складає: </w:t>
      </w:r>
      <w:r w:rsidR="00403B71" w:rsidRP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ab/>
        <w:t>324</w:t>
      </w:r>
      <w:r w:rsid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 </w:t>
      </w:r>
      <w:r w:rsidR="00403B71" w:rsidRP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367</w:t>
      </w:r>
      <w:r w:rsid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</w:t>
      </w:r>
      <w:r w:rsidR="00403B71" w:rsidRP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40</w:t>
      </w: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гр</w:t>
      </w:r>
      <w:r w:rsidR="00403B7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 з ПДВ</w:t>
      </w: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14:paraId="4853104D" w14:textId="6227C379" w:rsidR="00843E49" w:rsidRPr="00843E49" w:rsidRDefault="00843E49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5A5414D" w14:textId="77777777" w:rsidR="007B484E" w:rsidRPr="00843E49" w:rsidRDefault="00E3520D" w:rsidP="00843E49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84E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1FC6ECF5" w14:textId="77777777" w:rsidR="007B484E" w:rsidRPr="007B484E" w:rsidRDefault="007B484E" w:rsidP="009D74B5">
      <w:pPr>
        <w:pStyle w:val="a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7D3F82" w14:textId="77777777" w:rsidR="00857788" w:rsidRPr="007B484E" w:rsidRDefault="00A3489F" w:rsidP="007B4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8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7788" w:rsidRPr="007B484E" w:rsidSect="009E3E6E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5978E" w14:textId="77777777" w:rsidR="00AC74ED" w:rsidRDefault="00AC74ED" w:rsidP="00A3489F">
      <w:pPr>
        <w:spacing w:after="0" w:line="240" w:lineRule="auto"/>
      </w:pPr>
      <w:r>
        <w:separator/>
      </w:r>
    </w:p>
  </w:endnote>
  <w:endnote w:type="continuationSeparator" w:id="0">
    <w:p w14:paraId="449FDCA7" w14:textId="77777777" w:rsidR="00AC74ED" w:rsidRDefault="00AC74ED" w:rsidP="00A3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A5B4B" w14:textId="77777777" w:rsidR="00AC74ED" w:rsidRDefault="00AC74ED" w:rsidP="00A3489F">
      <w:pPr>
        <w:spacing w:after="0" w:line="240" w:lineRule="auto"/>
      </w:pPr>
      <w:r>
        <w:separator/>
      </w:r>
    </w:p>
  </w:footnote>
  <w:footnote w:type="continuationSeparator" w:id="0">
    <w:p w14:paraId="05B12C1D" w14:textId="77777777" w:rsidR="00AC74ED" w:rsidRDefault="00AC74ED" w:rsidP="00A3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AF6"/>
    <w:multiLevelType w:val="hybridMultilevel"/>
    <w:tmpl w:val="E7646904"/>
    <w:lvl w:ilvl="0" w:tplc="D1E0FEBA">
      <w:start w:val="2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" w15:restartNumberingAfterBreak="0">
    <w:nsid w:val="32383C19"/>
    <w:multiLevelType w:val="hybridMultilevel"/>
    <w:tmpl w:val="F202F38A"/>
    <w:lvl w:ilvl="0" w:tplc="853CB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66466"/>
    <w:multiLevelType w:val="hybridMultilevel"/>
    <w:tmpl w:val="A76EBD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A4575"/>
    <w:multiLevelType w:val="hybridMultilevel"/>
    <w:tmpl w:val="DC3A1790"/>
    <w:lvl w:ilvl="0" w:tplc="4600CBC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AC"/>
    <w:rsid w:val="00041415"/>
    <w:rsid w:val="00056AA9"/>
    <w:rsid w:val="00075485"/>
    <w:rsid w:val="000950D6"/>
    <w:rsid w:val="000B171A"/>
    <w:rsid w:val="000C0C88"/>
    <w:rsid w:val="00204F5C"/>
    <w:rsid w:val="00245B8E"/>
    <w:rsid w:val="002461D8"/>
    <w:rsid w:val="002E4042"/>
    <w:rsid w:val="003A61C2"/>
    <w:rsid w:val="00403B71"/>
    <w:rsid w:val="004A1E2E"/>
    <w:rsid w:val="004B0E0D"/>
    <w:rsid w:val="004E0C3C"/>
    <w:rsid w:val="004F09C1"/>
    <w:rsid w:val="00512864"/>
    <w:rsid w:val="00555D5A"/>
    <w:rsid w:val="005A31D7"/>
    <w:rsid w:val="005B6026"/>
    <w:rsid w:val="0063185F"/>
    <w:rsid w:val="00632374"/>
    <w:rsid w:val="00635815"/>
    <w:rsid w:val="00707D04"/>
    <w:rsid w:val="007527A8"/>
    <w:rsid w:val="007B484E"/>
    <w:rsid w:val="00843E49"/>
    <w:rsid w:val="008540FA"/>
    <w:rsid w:val="00857788"/>
    <w:rsid w:val="0087140D"/>
    <w:rsid w:val="008806DD"/>
    <w:rsid w:val="008940CE"/>
    <w:rsid w:val="008E6F18"/>
    <w:rsid w:val="008F3476"/>
    <w:rsid w:val="008F475C"/>
    <w:rsid w:val="009427AC"/>
    <w:rsid w:val="00947D74"/>
    <w:rsid w:val="009D7336"/>
    <w:rsid w:val="009D74B5"/>
    <w:rsid w:val="009E3E6E"/>
    <w:rsid w:val="00A3489F"/>
    <w:rsid w:val="00AC4E14"/>
    <w:rsid w:val="00AC74ED"/>
    <w:rsid w:val="00B03B62"/>
    <w:rsid w:val="00B33496"/>
    <w:rsid w:val="00C36148"/>
    <w:rsid w:val="00C524DF"/>
    <w:rsid w:val="00C55842"/>
    <w:rsid w:val="00CB4D79"/>
    <w:rsid w:val="00D16ABE"/>
    <w:rsid w:val="00D86A56"/>
    <w:rsid w:val="00DA2B94"/>
    <w:rsid w:val="00E3520D"/>
    <w:rsid w:val="00E600E8"/>
    <w:rsid w:val="00E604A6"/>
    <w:rsid w:val="00E60F66"/>
    <w:rsid w:val="00EA32EE"/>
    <w:rsid w:val="00EA398F"/>
    <w:rsid w:val="00EB4085"/>
    <w:rsid w:val="00EF2AAF"/>
    <w:rsid w:val="00F021A3"/>
    <w:rsid w:val="00F42BFF"/>
    <w:rsid w:val="00F71244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C605"/>
  <w15:chartTrackingRefBased/>
  <w15:docId w15:val="{491B39C4-70E3-445C-8F73-9FE4F1CA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AAF"/>
    <w:pPr>
      <w:spacing w:after="200" w:line="276" w:lineRule="auto"/>
    </w:pPr>
    <w:rPr>
      <w:rFonts w:ascii="Calibri" w:eastAsia="Times New Roman" w:hAnsi="Calibri" w:cs="Calibri"/>
      <w:lang w:val="uk-UA" w:eastAsia="uk-UA"/>
    </w:rPr>
  </w:style>
  <w:style w:type="paragraph" w:styleId="4">
    <w:name w:val="heading 4"/>
    <w:basedOn w:val="a"/>
    <w:next w:val="a"/>
    <w:link w:val="40"/>
    <w:qFormat/>
    <w:rsid w:val="00EF2AA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3489F"/>
    <w:rPr>
      <w:rFonts w:ascii="Segoe UI" w:hAnsi="Segoe UI" w:cs="Segoe UI"/>
      <w:sz w:val="18"/>
      <w:szCs w:val="18"/>
      <w:lang w:val="uk-UA"/>
    </w:rPr>
  </w:style>
  <w:style w:type="paragraph" w:styleId="a5">
    <w:name w:val="header"/>
    <w:basedOn w:val="a"/>
    <w:link w:val="a6"/>
    <w:uiPriority w:val="99"/>
    <w:unhideWhenUsed/>
    <w:rsid w:val="00A3489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Верхній колонтитул Знак"/>
    <w:basedOn w:val="a0"/>
    <w:link w:val="a5"/>
    <w:uiPriority w:val="99"/>
    <w:rsid w:val="00A3489F"/>
    <w:rPr>
      <w:lang w:val="uk-UA"/>
    </w:rPr>
  </w:style>
  <w:style w:type="paragraph" w:styleId="a7">
    <w:name w:val="footer"/>
    <w:basedOn w:val="a"/>
    <w:link w:val="a8"/>
    <w:uiPriority w:val="99"/>
    <w:unhideWhenUsed/>
    <w:rsid w:val="00A3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3489F"/>
    <w:rPr>
      <w:lang w:val="uk-UA"/>
    </w:rPr>
  </w:style>
  <w:style w:type="character" w:customStyle="1" w:styleId="40">
    <w:name w:val="Заголовок 4 Знак"/>
    <w:basedOn w:val="a0"/>
    <w:link w:val="4"/>
    <w:rsid w:val="00EF2AAF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customStyle="1" w:styleId="a9">
    <w:name w:val="Знак"/>
    <w:basedOn w:val="a"/>
    <w:rsid w:val="00EF2AA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7B484E"/>
    <w:pPr>
      <w:ind w:left="720"/>
      <w:contextualSpacing/>
    </w:pPr>
  </w:style>
  <w:style w:type="paragraph" w:customStyle="1" w:styleId="ab">
    <w:name w:val="Знак"/>
    <w:basedOn w:val="a"/>
    <w:rsid w:val="007B484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2023-05-11T08:20:00Z</cp:lastPrinted>
  <dcterms:created xsi:type="dcterms:W3CDTF">2022-10-03T07:56:00Z</dcterms:created>
  <dcterms:modified xsi:type="dcterms:W3CDTF">2024-07-24T08:49:00Z</dcterms:modified>
</cp:coreProperties>
</file>