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4D111F">
        <w:rPr>
          <w:lang w:val="uk-UA"/>
        </w:rPr>
        <w:t xml:space="preserve"> </w:t>
      </w:r>
      <w:r w:rsidR="00A9354B">
        <w:rPr>
          <w:lang w:val="uk-UA"/>
        </w:rPr>
        <w:t xml:space="preserve">Перегородка сантехнічна </w:t>
      </w:r>
      <w:r w:rsidR="00BA2EB5">
        <w:rPr>
          <w:rFonts w:eastAsia="Arial"/>
          <w:shd w:val="clear" w:color="auto" w:fill="FFFFFF"/>
          <w:lang w:val="uk-UA" w:eastAsia="ar-SA"/>
        </w:rPr>
        <w:t>ДК 021:2015 44210000-5 Конструкції та їх частини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A765A8" w:rsidRDefault="000D3A2F" w:rsidP="00462FA3">
      <w:pPr>
        <w:jc w:val="both"/>
        <w:rPr>
          <w:b/>
          <w:lang w:val="uk-UA"/>
        </w:rPr>
      </w:pPr>
      <w:r w:rsidRPr="004C35D5">
        <w:rPr>
          <w:b/>
          <w:lang w:val="uk-UA"/>
        </w:rPr>
        <w:t>3. Ідентифікатор закупівлі:</w:t>
      </w:r>
      <w:r w:rsidR="00462682" w:rsidRPr="004C35D5">
        <w:rPr>
          <w:lang w:val="uk-UA"/>
        </w:rPr>
        <w:t xml:space="preserve"> </w:t>
      </w:r>
      <w:hyperlink r:id="rId4" w:tgtFrame="_blank" w:history="1">
        <w:r w:rsidR="00464E5C" w:rsidRPr="00464E5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UA-2024-04-02-011554-a</w:t>
        </w:r>
      </w:hyperlink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011916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</w:t>
      </w:r>
      <w:r w:rsidR="00A063B4">
        <w:rPr>
          <w:bCs/>
          <w:lang w:val="uk-UA" w:eastAsia="uk-UA"/>
        </w:rPr>
        <w:t xml:space="preserve"> завдання передбачене Додатком </w:t>
      </w:r>
      <w:r w:rsidR="00A063B4" w:rsidRPr="00A765A8">
        <w:rPr>
          <w:bCs/>
          <w:lang w:eastAsia="uk-UA"/>
        </w:rPr>
        <w:t>2</w:t>
      </w:r>
      <w:r w:rsidR="004D111F" w:rsidRPr="004D111F">
        <w:rPr>
          <w:bCs/>
          <w:lang w:val="uk-UA" w:eastAsia="uk-UA"/>
        </w:rPr>
        <w:t xml:space="preserve"> до Тендерної документації.  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64E5C" w:rsidRPr="00BE4197" w:rsidRDefault="000D3A2F" w:rsidP="00464E5C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C35D5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410776" w:rsidRPr="004C35D5">
        <w:rPr>
          <w:rFonts w:ascii="Times New Roman" w:hAnsi="Times New Roman" w:cs="Times New Roman"/>
          <w:b/>
          <w:lang w:val="uk-UA"/>
        </w:rPr>
        <w:t xml:space="preserve"> </w:t>
      </w:r>
      <w:r w:rsidR="00464E5C">
        <w:rPr>
          <w:rFonts w:ascii="Times New Roman" w:eastAsia="Calibri" w:hAnsi="Times New Roman" w:cs="Times New Roman"/>
          <w:kern w:val="0"/>
          <w:lang w:val="uk-UA" w:eastAsia="en-US" w:bidi="ar-SA"/>
        </w:rPr>
        <w:t>216603,00 грн. (</w:t>
      </w:r>
      <w:r w:rsidR="00464E5C" w:rsidRPr="00335A06">
        <w:rPr>
          <w:rFonts w:ascii="Times New Roman" w:eastAsia="Calibri" w:hAnsi="Times New Roman" w:cs="Times New Roman"/>
          <w:kern w:val="0"/>
          <w:lang w:val="uk-UA" w:eastAsia="en-US" w:bidi="ar-SA"/>
        </w:rPr>
        <w:t>Двісті шістнадцять тисяч шістсот три гривні 00 копійок</w:t>
      </w:r>
      <w:r w:rsidR="00464E5C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464E5C" w:rsidRPr="00335A06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36 100.50 грн.</w:t>
      </w:r>
    </w:p>
    <w:p w:rsidR="004C35D5" w:rsidRPr="004C35D5" w:rsidRDefault="004C35D5" w:rsidP="004C35D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9E60D0" w:rsidRDefault="00464E5C" w:rsidP="00F05B5E">
      <w:pPr>
        <w:jc w:val="both"/>
        <w:rPr>
          <w:bCs/>
          <w:lang w:val="uk-UA"/>
        </w:rPr>
      </w:pPr>
      <w:r>
        <w:rPr>
          <w:bCs/>
          <w:lang w:val="uk-UA"/>
        </w:rPr>
        <w:t>ТОВ «САНКІР»</w:t>
      </w:r>
    </w:p>
    <w:p w:rsidR="00464E5C" w:rsidRDefault="00464E5C" w:rsidP="00F05B5E">
      <w:pPr>
        <w:jc w:val="both"/>
        <w:rPr>
          <w:bCs/>
          <w:lang w:val="uk-UA"/>
        </w:rPr>
      </w:pPr>
      <w:r>
        <w:rPr>
          <w:bCs/>
          <w:lang w:val="uk-UA"/>
        </w:rPr>
        <w:t>ТОВ «БУДІВЕЛЬНА ЗІРКА»</w:t>
      </w:r>
    </w:p>
    <w:p w:rsidR="00464E5C" w:rsidRPr="00464E5C" w:rsidRDefault="00464E5C" w:rsidP="00F05B5E">
      <w:pPr>
        <w:jc w:val="both"/>
        <w:rPr>
          <w:bCs/>
          <w:lang w:val="uk-UA"/>
        </w:rPr>
      </w:pPr>
      <w:r>
        <w:rPr>
          <w:bCs/>
          <w:lang w:val="uk-UA"/>
        </w:rPr>
        <w:t>ТОВ «Лагуна»</w:t>
      </w:r>
      <w:bookmarkStart w:id="0" w:name="_GoBack"/>
      <w:bookmarkEnd w:id="0"/>
    </w:p>
    <w:p w:rsidR="009E60D0" w:rsidRPr="004D111F" w:rsidRDefault="009E60D0" w:rsidP="00F05B5E">
      <w:pPr>
        <w:jc w:val="both"/>
        <w:rPr>
          <w:bCs/>
          <w:lang w:val="uk-UA"/>
        </w:rPr>
      </w:pPr>
    </w:p>
    <w:sectPr w:rsidR="009E60D0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11916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64E5C"/>
    <w:rsid w:val="00493FCA"/>
    <w:rsid w:val="00495963"/>
    <w:rsid w:val="0049799B"/>
    <w:rsid w:val="004C35D5"/>
    <w:rsid w:val="004C482A"/>
    <w:rsid w:val="004D111F"/>
    <w:rsid w:val="004E462C"/>
    <w:rsid w:val="005218BC"/>
    <w:rsid w:val="0054264B"/>
    <w:rsid w:val="00554A1B"/>
    <w:rsid w:val="005B036B"/>
    <w:rsid w:val="0070349F"/>
    <w:rsid w:val="007147E6"/>
    <w:rsid w:val="00767E3E"/>
    <w:rsid w:val="007D1F85"/>
    <w:rsid w:val="0094131B"/>
    <w:rsid w:val="009C3405"/>
    <w:rsid w:val="009E60D0"/>
    <w:rsid w:val="00A063B4"/>
    <w:rsid w:val="00A149A4"/>
    <w:rsid w:val="00A55DC1"/>
    <w:rsid w:val="00A765A8"/>
    <w:rsid w:val="00A9354B"/>
    <w:rsid w:val="00B30BF9"/>
    <w:rsid w:val="00BA2EB5"/>
    <w:rsid w:val="00BA3CB3"/>
    <w:rsid w:val="00CA7922"/>
    <w:rsid w:val="00E1526B"/>
    <w:rsid w:val="00EB6FEC"/>
    <w:rsid w:val="00EE616F"/>
    <w:rsid w:val="00F05B5E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4-02-01155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2023-05-11T07:52:00Z</dcterms:created>
  <dcterms:modified xsi:type="dcterms:W3CDTF">2024-04-03T06:25:00Z</dcterms:modified>
</cp:coreProperties>
</file>