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595" w:rsidRDefault="00F63595" w:rsidP="00140C1F">
      <w:pPr>
        <w:keepNext/>
        <w:outlineLvl w:val="0"/>
        <w:rPr>
          <w:b/>
          <w:sz w:val="28"/>
          <w:szCs w:val="28"/>
          <w:lang w:val="uk-UA"/>
        </w:rPr>
      </w:pPr>
      <w:r>
        <w:rPr>
          <w:b/>
          <w:sz w:val="28"/>
          <w:szCs w:val="28"/>
          <w:lang w:val="uk-UA"/>
        </w:rPr>
        <w:t xml:space="preserve">                                                             </w:t>
      </w:r>
      <w:r>
        <w:rPr>
          <w:b/>
          <w:noProof/>
          <w:sz w:val="28"/>
          <w:szCs w:val="28"/>
          <w:lang w:val="uk-UA" w:eastAsia="uk-UA"/>
        </w:rPr>
        <w:drawing>
          <wp:inline distT="0" distB="0" distL="0" distR="0" wp14:anchorId="191C216E" wp14:editId="673B3DBE">
            <wp:extent cx="523875" cy="638175"/>
            <wp:effectExtent l="0" t="0" r="9525"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r>
        <w:rPr>
          <w:b/>
          <w:sz w:val="28"/>
          <w:szCs w:val="28"/>
          <w:lang w:val="uk-UA"/>
        </w:rPr>
        <w:t xml:space="preserve">                 </w:t>
      </w:r>
      <w:r w:rsidR="00737208">
        <w:rPr>
          <w:b/>
          <w:sz w:val="28"/>
          <w:szCs w:val="28"/>
          <w:lang w:val="uk-UA"/>
        </w:rPr>
        <w:t xml:space="preserve">             </w:t>
      </w:r>
      <w:r>
        <w:rPr>
          <w:b/>
          <w:sz w:val="28"/>
          <w:szCs w:val="28"/>
          <w:lang w:val="uk-UA"/>
        </w:rPr>
        <w:t xml:space="preserve">                    </w:t>
      </w:r>
    </w:p>
    <w:p w:rsidR="00F63595" w:rsidRDefault="00F63595" w:rsidP="00F63595">
      <w:pPr>
        <w:keepNext/>
        <w:pBdr>
          <w:bottom w:val="single" w:sz="12" w:space="1" w:color="auto"/>
        </w:pBdr>
        <w:jc w:val="center"/>
        <w:outlineLvl w:val="1"/>
        <w:rPr>
          <w:b/>
          <w:sz w:val="28"/>
          <w:szCs w:val="28"/>
          <w:lang w:val="uk-UA"/>
        </w:rPr>
      </w:pPr>
      <w:r>
        <w:rPr>
          <w:b/>
          <w:sz w:val="28"/>
          <w:szCs w:val="28"/>
          <w:lang w:val="uk-UA"/>
        </w:rPr>
        <w:t>БУЧАНСЬКА  МІСЬКА  РАДА</w:t>
      </w:r>
    </w:p>
    <w:p w:rsidR="00F63595" w:rsidRDefault="00F63595" w:rsidP="00F63595">
      <w:pPr>
        <w:jc w:val="center"/>
        <w:rPr>
          <w:rFonts w:eastAsiaTheme="minorEastAsia"/>
          <w:b/>
          <w:sz w:val="28"/>
          <w:szCs w:val="28"/>
          <w:lang w:val="uk-UA"/>
        </w:rPr>
      </w:pPr>
      <w:r>
        <w:rPr>
          <w:rFonts w:eastAsiaTheme="minorEastAsia"/>
          <w:b/>
          <w:bCs/>
          <w:sz w:val="28"/>
          <w:szCs w:val="28"/>
          <w:lang w:val="uk-UA"/>
        </w:rPr>
        <w:t xml:space="preserve">СОРОК  </w:t>
      </w:r>
      <w:r w:rsidR="00737208">
        <w:rPr>
          <w:rFonts w:eastAsiaTheme="minorEastAsia"/>
          <w:b/>
          <w:bCs/>
          <w:sz w:val="28"/>
          <w:szCs w:val="28"/>
          <w:lang w:val="uk-UA"/>
        </w:rPr>
        <w:t>ВОСЬМА</w:t>
      </w:r>
      <w:r>
        <w:rPr>
          <w:rFonts w:eastAsiaTheme="minorEastAsia"/>
          <w:b/>
          <w:bCs/>
          <w:sz w:val="28"/>
          <w:szCs w:val="28"/>
          <w:lang w:val="uk-UA"/>
        </w:rPr>
        <w:t xml:space="preserve">  </w:t>
      </w:r>
      <w:r>
        <w:rPr>
          <w:rFonts w:eastAsiaTheme="minorEastAsia"/>
          <w:b/>
          <w:sz w:val="28"/>
          <w:szCs w:val="28"/>
          <w:lang w:val="uk-UA"/>
        </w:rPr>
        <w:t>СЕСІЯ  ВОСЬМОГО  СКЛИКАННЯ</w:t>
      </w:r>
    </w:p>
    <w:p w:rsidR="00F63595" w:rsidRDefault="00F63595" w:rsidP="00F63595">
      <w:pPr>
        <w:keepNext/>
        <w:jc w:val="center"/>
        <w:outlineLvl w:val="0"/>
        <w:rPr>
          <w:b/>
          <w:sz w:val="28"/>
          <w:szCs w:val="28"/>
          <w:lang w:val="uk-UA"/>
        </w:rPr>
      </w:pPr>
      <w:r>
        <w:rPr>
          <w:b/>
          <w:sz w:val="28"/>
          <w:szCs w:val="28"/>
          <w:lang w:val="uk-UA"/>
        </w:rPr>
        <w:t>(позачергове засідання)</w:t>
      </w:r>
    </w:p>
    <w:p w:rsidR="00F63595" w:rsidRDefault="00F63595" w:rsidP="00F63595">
      <w:pPr>
        <w:keepNext/>
        <w:jc w:val="center"/>
        <w:outlineLvl w:val="0"/>
        <w:rPr>
          <w:b/>
          <w:sz w:val="28"/>
          <w:szCs w:val="28"/>
          <w:lang w:val="uk-UA"/>
        </w:rPr>
      </w:pPr>
    </w:p>
    <w:p w:rsidR="00F63595" w:rsidRDefault="00F63595" w:rsidP="00F63595">
      <w:pPr>
        <w:keepNext/>
        <w:jc w:val="center"/>
        <w:outlineLvl w:val="0"/>
        <w:rPr>
          <w:b/>
          <w:sz w:val="28"/>
          <w:szCs w:val="28"/>
          <w:lang w:val="uk-UA"/>
        </w:rPr>
      </w:pPr>
      <w:r>
        <w:rPr>
          <w:b/>
          <w:sz w:val="28"/>
          <w:szCs w:val="28"/>
          <w:lang w:val="uk-UA"/>
        </w:rPr>
        <w:t>РІШЕННЯ</w:t>
      </w:r>
    </w:p>
    <w:p w:rsidR="00F63595" w:rsidRPr="00E767FB" w:rsidRDefault="009614F2" w:rsidP="009614F2">
      <w:pPr>
        <w:rPr>
          <w:b/>
          <w:sz w:val="28"/>
          <w:szCs w:val="28"/>
          <w:lang w:val="uk-UA"/>
        </w:rPr>
      </w:pPr>
      <w:r>
        <w:rPr>
          <w:b/>
          <w:sz w:val="28"/>
          <w:szCs w:val="28"/>
          <w:lang w:val="uk-UA"/>
        </w:rPr>
        <w:t>0</w:t>
      </w:r>
      <w:r w:rsidR="00737208">
        <w:rPr>
          <w:b/>
          <w:sz w:val="28"/>
          <w:szCs w:val="28"/>
          <w:lang w:val="uk-UA"/>
        </w:rPr>
        <w:t>2</w:t>
      </w:r>
      <w:r>
        <w:rPr>
          <w:b/>
          <w:sz w:val="28"/>
          <w:szCs w:val="28"/>
          <w:lang w:val="uk-UA"/>
        </w:rPr>
        <w:t>.</w:t>
      </w:r>
      <w:r w:rsidR="00737208">
        <w:rPr>
          <w:b/>
          <w:sz w:val="28"/>
          <w:szCs w:val="28"/>
          <w:lang w:val="uk-UA"/>
        </w:rPr>
        <w:t>10</w:t>
      </w:r>
      <w:r>
        <w:rPr>
          <w:b/>
          <w:sz w:val="28"/>
          <w:szCs w:val="28"/>
          <w:lang w:val="uk-UA"/>
        </w:rPr>
        <w:t xml:space="preserve">.2023 </w:t>
      </w:r>
      <w:r w:rsidR="00F63595">
        <w:rPr>
          <w:b/>
          <w:sz w:val="28"/>
          <w:szCs w:val="28"/>
          <w:lang w:val="uk-UA"/>
        </w:rPr>
        <w:tab/>
      </w:r>
      <w:r w:rsidR="00F63595">
        <w:rPr>
          <w:b/>
          <w:sz w:val="28"/>
          <w:szCs w:val="28"/>
          <w:lang w:val="uk-UA"/>
        </w:rPr>
        <w:tab/>
      </w:r>
      <w:r w:rsidR="00F63595">
        <w:rPr>
          <w:b/>
          <w:sz w:val="28"/>
          <w:szCs w:val="28"/>
          <w:lang w:val="uk-UA"/>
        </w:rPr>
        <w:tab/>
      </w:r>
      <w:r w:rsidR="00F63595">
        <w:rPr>
          <w:b/>
          <w:sz w:val="28"/>
          <w:szCs w:val="28"/>
          <w:lang w:val="uk-UA"/>
        </w:rPr>
        <w:tab/>
      </w:r>
      <w:r w:rsidR="00F63595">
        <w:rPr>
          <w:b/>
          <w:sz w:val="28"/>
          <w:szCs w:val="28"/>
          <w:lang w:val="uk-UA"/>
        </w:rPr>
        <w:tab/>
        <w:t xml:space="preserve">     </w:t>
      </w:r>
      <w:r>
        <w:rPr>
          <w:b/>
          <w:sz w:val="28"/>
          <w:szCs w:val="28"/>
          <w:lang w:val="uk-UA"/>
        </w:rPr>
        <w:t xml:space="preserve">       </w:t>
      </w:r>
      <w:r>
        <w:rPr>
          <w:b/>
          <w:sz w:val="28"/>
          <w:szCs w:val="28"/>
          <w:lang w:val="uk-UA"/>
        </w:rPr>
        <w:tab/>
        <w:t xml:space="preserve">                         №  </w:t>
      </w:r>
      <w:r w:rsidR="002E3F59">
        <w:rPr>
          <w:b/>
          <w:sz w:val="28"/>
          <w:szCs w:val="28"/>
          <w:lang w:val="uk-UA"/>
        </w:rPr>
        <w:t>3855</w:t>
      </w:r>
      <w:r w:rsidR="00F8114C">
        <w:rPr>
          <w:b/>
          <w:sz w:val="28"/>
          <w:szCs w:val="28"/>
          <w:lang w:val="uk-UA"/>
        </w:rPr>
        <w:t>-</w:t>
      </w:r>
      <w:r w:rsidR="00F63595">
        <w:rPr>
          <w:b/>
          <w:sz w:val="28"/>
          <w:szCs w:val="28"/>
          <w:lang w:val="uk-UA"/>
        </w:rPr>
        <w:t>4</w:t>
      </w:r>
      <w:r w:rsidR="00737208">
        <w:rPr>
          <w:b/>
          <w:sz w:val="28"/>
          <w:szCs w:val="28"/>
          <w:lang w:val="uk-UA"/>
        </w:rPr>
        <w:t>8</w:t>
      </w:r>
      <w:r w:rsidR="00F63595">
        <w:rPr>
          <w:b/>
          <w:sz w:val="28"/>
          <w:szCs w:val="28"/>
          <w:lang w:val="uk-UA"/>
        </w:rPr>
        <w:t>-</w:t>
      </w:r>
      <w:r w:rsidR="00F63595">
        <w:rPr>
          <w:b/>
          <w:sz w:val="28"/>
          <w:szCs w:val="28"/>
          <w:lang w:val="en-US"/>
        </w:rPr>
        <w:t>VIII</w:t>
      </w:r>
    </w:p>
    <w:p w:rsidR="00BE7090" w:rsidRPr="00E767FB" w:rsidRDefault="00BE7090" w:rsidP="009614F2">
      <w:pPr>
        <w:rPr>
          <w:b/>
          <w:sz w:val="28"/>
          <w:szCs w:val="28"/>
          <w:lang w:val="uk-UA"/>
        </w:rPr>
      </w:pPr>
    </w:p>
    <w:p w:rsidR="00F63595" w:rsidRPr="00E767FB" w:rsidRDefault="00F63595" w:rsidP="00F63595">
      <w:pPr>
        <w:pStyle w:val="a3"/>
        <w:tabs>
          <w:tab w:val="left" w:pos="4820"/>
        </w:tabs>
        <w:ind w:right="4536"/>
        <w:rPr>
          <w:b w:val="0"/>
          <w:color w:val="auto"/>
          <w:sz w:val="24"/>
          <w:szCs w:val="24"/>
          <w:lang w:val="uk-UA"/>
        </w:rPr>
      </w:pPr>
    </w:p>
    <w:p w:rsidR="00F63595" w:rsidRPr="00566920" w:rsidRDefault="00F63595" w:rsidP="004401B6">
      <w:pPr>
        <w:pStyle w:val="a3"/>
        <w:tabs>
          <w:tab w:val="left" w:pos="4820"/>
        </w:tabs>
        <w:ind w:right="4536"/>
        <w:rPr>
          <w:color w:val="000000" w:themeColor="text1"/>
          <w:sz w:val="24"/>
          <w:szCs w:val="24"/>
          <w:lang w:val="uk-UA"/>
        </w:rPr>
      </w:pPr>
      <w:r w:rsidRPr="00566920">
        <w:rPr>
          <w:color w:val="000000" w:themeColor="text1"/>
          <w:sz w:val="24"/>
          <w:szCs w:val="24"/>
          <w:lang w:val="uk-UA"/>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w:t>
      </w:r>
      <w:r w:rsidR="00BE7090" w:rsidRPr="00566920">
        <w:rPr>
          <w:color w:val="000000" w:themeColor="text1"/>
          <w:sz w:val="24"/>
          <w:szCs w:val="24"/>
          <w:lang w:val="uk-UA"/>
        </w:rPr>
        <w:t xml:space="preserve"> </w:t>
      </w:r>
      <w:r w:rsidRPr="00566920">
        <w:rPr>
          <w:color w:val="000000" w:themeColor="text1"/>
          <w:sz w:val="24"/>
          <w:szCs w:val="24"/>
          <w:lang w:val="uk-UA"/>
        </w:rPr>
        <w:t>та продаж земельної ділянки у власність</w:t>
      </w:r>
      <w:r w:rsidR="004401B6" w:rsidRPr="00566920">
        <w:rPr>
          <w:color w:val="000000" w:themeColor="text1"/>
          <w:sz w:val="24"/>
          <w:szCs w:val="24"/>
          <w:lang w:val="uk-UA"/>
        </w:rPr>
        <w:t>,</w:t>
      </w:r>
      <w:r w:rsidRPr="00566920">
        <w:rPr>
          <w:color w:val="000000" w:themeColor="text1"/>
          <w:sz w:val="24"/>
          <w:szCs w:val="24"/>
          <w:lang w:val="uk-UA"/>
        </w:rPr>
        <w:t xml:space="preserve"> </w:t>
      </w:r>
    </w:p>
    <w:p w:rsidR="004401B6" w:rsidRPr="00566920" w:rsidRDefault="004401B6" w:rsidP="004401B6">
      <w:pPr>
        <w:ind w:right="3118"/>
        <w:rPr>
          <w:rFonts w:eastAsiaTheme="minorEastAsia"/>
          <w:b/>
          <w:color w:val="000000" w:themeColor="text1"/>
        </w:rPr>
      </w:pPr>
      <w:r w:rsidRPr="00566920">
        <w:rPr>
          <w:rFonts w:eastAsia="Calibri"/>
          <w:b/>
          <w:color w:val="000000" w:themeColor="text1"/>
          <w:lang w:val="uk-UA"/>
        </w:rPr>
        <w:t xml:space="preserve">для </w:t>
      </w:r>
      <w:r w:rsidR="00413324" w:rsidRPr="00566920">
        <w:rPr>
          <w:rFonts w:eastAsia="Calibri"/>
          <w:b/>
          <w:color w:val="000000" w:themeColor="text1"/>
          <w:lang w:val="uk-UA"/>
        </w:rPr>
        <w:t xml:space="preserve">будівництва та обслуговування </w:t>
      </w:r>
      <w:r w:rsidR="00FF114C" w:rsidRPr="00566920">
        <w:rPr>
          <w:rFonts w:eastAsia="Calibri"/>
          <w:b/>
          <w:color w:val="000000" w:themeColor="text1"/>
          <w:lang w:val="uk-UA"/>
        </w:rPr>
        <w:t xml:space="preserve">будівель закладів комунального обслуговування </w:t>
      </w:r>
      <w:r w:rsidRPr="00566920">
        <w:rPr>
          <w:rFonts w:eastAsia="Calibri"/>
          <w:b/>
          <w:color w:val="000000" w:themeColor="text1"/>
          <w:lang w:val="uk-UA"/>
        </w:rPr>
        <w:t xml:space="preserve"> (КВЦПЗ: </w:t>
      </w:r>
      <w:r w:rsidR="00413324" w:rsidRPr="00566920">
        <w:rPr>
          <w:rFonts w:eastAsia="Calibri"/>
          <w:b/>
          <w:color w:val="000000" w:themeColor="text1"/>
          <w:lang w:val="uk-UA"/>
        </w:rPr>
        <w:t>0</w:t>
      </w:r>
      <w:r w:rsidR="00FF114C" w:rsidRPr="00566920">
        <w:rPr>
          <w:rFonts w:eastAsia="Calibri"/>
          <w:b/>
          <w:color w:val="000000" w:themeColor="text1"/>
          <w:lang w:val="uk-UA"/>
        </w:rPr>
        <w:t>3</w:t>
      </w:r>
      <w:r w:rsidR="00413324" w:rsidRPr="00566920">
        <w:rPr>
          <w:rFonts w:eastAsia="Calibri"/>
          <w:b/>
          <w:color w:val="000000" w:themeColor="text1"/>
          <w:lang w:val="uk-UA"/>
        </w:rPr>
        <w:t>.</w:t>
      </w:r>
      <w:r w:rsidR="00FF114C" w:rsidRPr="00566920">
        <w:rPr>
          <w:rFonts w:eastAsia="Calibri"/>
          <w:b/>
          <w:color w:val="000000" w:themeColor="text1"/>
          <w:lang w:val="uk-UA"/>
        </w:rPr>
        <w:t>12</w:t>
      </w:r>
      <w:r w:rsidRPr="00566920">
        <w:rPr>
          <w:rFonts w:eastAsia="Calibri"/>
          <w:b/>
          <w:color w:val="000000" w:themeColor="text1"/>
          <w:lang w:val="uk-UA"/>
        </w:rPr>
        <w:t>)</w:t>
      </w:r>
      <w:r w:rsidRPr="00566920">
        <w:rPr>
          <w:rFonts w:eastAsiaTheme="minorEastAsia"/>
          <w:b/>
          <w:color w:val="000000" w:themeColor="text1"/>
          <w:lang w:val="uk-UA"/>
        </w:rPr>
        <w:t xml:space="preserve">, що розташована </w:t>
      </w:r>
      <w:r w:rsidR="00FF114C" w:rsidRPr="00566920">
        <w:rPr>
          <w:rFonts w:eastAsiaTheme="minorEastAsia"/>
          <w:b/>
          <w:color w:val="000000" w:themeColor="text1"/>
          <w:lang w:val="uk-UA"/>
        </w:rPr>
        <w:t xml:space="preserve">на території </w:t>
      </w:r>
      <w:proofErr w:type="spellStart"/>
      <w:r w:rsidR="00FF114C" w:rsidRPr="00566920">
        <w:rPr>
          <w:rFonts w:eastAsiaTheme="minorEastAsia"/>
          <w:b/>
          <w:color w:val="000000" w:themeColor="text1"/>
          <w:lang w:val="uk-UA"/>
        </w:rPr>
        <w:t>Бабинецького</w:t>
      </w:r>
      <w:proofErr w:type="spellEnd"/>
      <w:r w:rsidR="00FF114C" w:rsidRPr="00566920">
        <w:rPr>
          <w:rFonts w:eastAsiaTheme="minorEastAsia"/>
          <w:b/>
          <w:color w:val="000000" w:themeColor="text1"/>
          <w:lang w:val="uk-UA"/>
        </w:rPr>
        <w:t xml:space="preserve"> </w:t>
      </w:r>
      <w:proofErr w:type="spellStart"/>
      <w:r w:rsidR="00FF114C" w:rsidRPr="00566920">
        <w:rPr>
          <w:rFonts w:eastAsiaTheme="minorEastAsia"/>
          <w:b/>
          <w:color w:val="000000" w:themeColor="text1"/>
          <w:lang w:val="uk-UA"/>
        </w:rPr>
        <w:t>старостинського</w:t>
      </w:r>
      <w:proofErr w:type="spellEnd"/>
      <w:r w:rsidR="00FF114C" w:rsidRPr="00566920">
        <w:rPr>
          <w:rFonts w:eastAsiaTheme="minorEastAsia"/>
          <w:b/>
          <w:color w:val="000000" w:themeColor="text1"/>
          <w:lang w:val="uk-UA"/>
        </w:rPr>
        <w:t xml:space="preserve"> округу </w:t>
      </w:r>
      <w:proofErr w:type="spellStart"/>
      <w:r w:rsidR="00FF114C" w:rsidRPr="00566920">
        <w:rPr>
          <w:rFonts w:eastAsiaTheme="minorEastAsia"/>
          <w:b/>
          <w:color w:val="000000" w:themeColor="text1"/>
          <w:lang w:val="uk-UA"/>
        </w:rPr>
        <w:t>Бучанської</w:t>
      </w:r>
      <w:proofErr w:type="spellEnd"/>
      <w:r w:rsidR="00FF114C" w:rsidRPr="00566920">
        <w:rPr>
          <w:rFonts w:eastAsiaTheme="minorEastAsia"/>
          <w:b/>
          <w:color w:val="000000" w:themeColor="text1"/>
          <w:lang w:val="uk-UA"/>
        </w:rPr>
        <w:t xml:space="preserve"> міської територ</w:t>
      </w:r>
      <w:r w:rsidR="0076523F" w:rsidRPr="00566920">
        <w:rPr>
          <w:rFonts w:eastAsiaTheme="minorEastAsia"/>
          <w:b/>
          <w:color w:val="000000" w:themeColor="text1"/>
          <w:lang w:val="uk-UA"/>
        </w:rPr>
        <w:t>і</w:t>
      </w:r>
      <w:r w:rsidR="00FF114C" w:rsidRPr="00566920">
        <w:rPr>
          <w:rFonts w:eastAsiaTheme="minorEastAsia"/>
          <w:b/>
          <w:color w:val="000000" w:themeColor="text1"/>
          <w:lang w:val="uk-UA"/>
        </w:rPr>
        <w:t>альної громади</w:t>
      </w:r>
      <w:r w:rsidRPr="00566920">
        <w:rPr>
          <w:rFonts w:eastAsiaTheme="minorEastAsia"/>
          <w:b/>
          <w:color w:val="000000" w:themeColor="text1"/>
        </w:rPr>
        <w:t xml:space="preserve"> </w:t>
      </w:r>
      <w:r w:rsidR="00E767FB" w:rsidRPr="00566920">
        <w:rPr>
          <w:rFonts w:eastAsiaTheme="minorEastAsia"/>
          <w:b/>
          <w:color w:val="000000" w:themeColor="text1"/>
          <w:lang w:val="uk-UA"/>
        </w:rPr>
        <w:t xml:space="preserve">Київської області, </w:t>
      </w:r>
      <w:proofErr w:type="spellStart"/>
      <w:r w:rsidRPr="00566920">
        <w:rPr>
          <w:rFonts w:eastAsiaTheme="minorEastAsia"/>
          <w:b/>
          <w:color w:val="000000" w:themeColor="text1"/>
        </w:rPr>
        <w:t>кадастровий</w:t>
      </w:r>
      <w:proofErr w:type="spellEnd"/>
      <w:r w:rsidRPr="00566920">
        <w:rPr>
          <w:rFonts w:eastAsiaTheme="minorEastAsia"/>
          <w:b/>
          <w:color w:val="000000" w:themeColor="text1"/>
        </w:rPr>
        <w:t xml:space="preserve"> номер: </w:t>
      </w:r>
      <w:r w:rsidR="00FF114C" w:rsidRPr="00566920">
        <w:rPr>
          <w:rFonts w:eastAsiaTheme="minorEastAsia"/>
          <w:b/>
          <w:color w:val="000000" w:themeColor="text1"/>
          <w:lang w:val="uk-UA"/>
        </w:rPr>
        <w:t>3221055300:05:004:0172</w:t>
      </w:r>
      <w:r w:rsidR="0076523F" w:rsidRPr="00566920">
        <w:rPr>
          <w:rFonts w:eastAsiaTheme="minorEastAsia"/>
          <w:b/>
          <w:color w:val="000000" w:themeColor="text1"/>
          <w:lang w:val="uk-UA"/>
        </w:rPr>
        <w:t>,</w:t>
      </w:r>
      <w:r w:rsidRPr="00566920">
        <w:rPr>
          <w:rFonts w:eastAsia="Calibri"/>
          <w:b/>
          <w:color w:val="000000" w:themeColor="text1"/>
        </w:rPr>
        <w:t xml:space="preserve"> </w:t>
      </w:r>
      <w:r w:rsidRPr="00566920">
        <w:rPr>
          <w:rFonts w:eastAsiaTheme="minorEastAsia"/>
          <w:b/>
          <w:bCs/>
          <w:color w:val="000000" w:themeColor="text1"/>
        </w:rPr>
        <w:t xml:space="preserve">на </w:t>
      </w:r>
      <w:proofErr w:type="spellStart"/>
      <w:r w:rsidRPr="00566920">
        <w:rPr>
          <w:rFonts w:eastAsiaTheme="minorEastAsia"/>
          <w:b/>
          <w:bCs/>
          <w:color w:val="000000" w:themeColor="text1"/>
        </w:rPr>
        <w:t>конкурентних</w:t>
      </w:r>
      <w:proofErr w:type="spellEnd"/>
      <w:r w:rsidRPr="00566920">
        <w:rPr>
          <w:rFonts w:eastAsiaTheme="minorEastAsia"/>
          <w:b/>
          <w:bCs/>
          <w:color w:val="000000" w:themeColor="text1"/>
        </w:rPr>
        <w:t xml:space="preserve"> засадах (на </w:t>
      </w:r>
      <w:proofErr w:type="spellStart"/>
      <w:r w:rsidRPr="00566920">
        <w:rPr>
          <w:rFonts w:eastAsiaTheme="minorEastAsia"/>
          <w:b/>
          <w:bCs/>
          <w:color w:val="000000" w:themeColor="text1"/>
        </w:rPr>
        <w:t>земельних</w:t>
      </w:r>
      <w:proofErr w:type="spellEnd"/>
      <w:r w:rsidRPr="00566920">
        <w:rPr>
          <w:rFonts w:eastAsiaTheme="minorEastAsia"/>
          <w:b/>
          <w:bCs/>
          <w:color w:val="000000" w:themeColor="text1"/>
        </w:rPr>
        <w:t xml:space="preserve"> торгах у </w:t>
      </w:r>
      <w:proofErr w:type="spellStart"/>
      <w:r w:rsidRPr="00566920">
        <w:rPr>
          <w:rFonts w:eastAsiaTheme="minorEastAsia"/>
          <w:b/>
          <w:bCs/>
          <w:color w:val="000000" w:themeColor="text1"/>
        </w:rPr>
        <w:t>формі</w:t>
      </w:r>
      <w:proofErr w:type="spellEnd"/>
      <w:r w:rsidRPr="00566920">
        <w:rPr>
          <w:rFonts w:eastAsiaTheme="minorEastAsia"/>
          <w:b/>
          <w:bCs/>
          <w:color w:val="000000" w:themeColor="text1"/>
        </w:rPr>
        <w:t xml:space="preserve"> </w:t>
      </w:r>
      <w:proofErr w:type="spellStart"/>
      <w:r w:rsidRPr="00566920">
        <w:rPr>
          <w:rFonts w:eastAsiaTheme="minorEastAsia"/>
          <w:b/>
          <w:bCs/>
          <w:color w:val="000000" w:themeColor="text1"/>
        </w:rPr>
        <w:t>електронного</w:t>
      </w:r>
      <w:proofErr w:type="spellEnd"/>
      <w:r w:rsidRPr="00566920">
        <w:rPr>
          <w:rFonts w:eastAsiaTheme="minorEastAsia"/>
          <w:b/>
          <w:bCs/>
          <w:color w:val="000000" w:themeColor="text1"/>
        </w:rPr>
        <w:t xml:space="preserve"> </w:t>
      </w:r>
      <w:proofErr w:type="spellStart"/>
      <w:r w:rsidRPr="00566920">
        <w:rPr>
          <w:rFonts w:eastAsiaTheme="minorEastAsia"/>
          <w:b/>
          <w:bCs/>
          <w:color w:val="000000" w:themeColor="text1"/>
        </w:rPr>
        <w:t>аукціону</w:t>
      </w:r>
      <w:proofErr w:type="spellEnd"/>
      <w:r w:rsidRPr="00566920">
        <w:rPr>
          <w:rFonts w:eastAsiaTheme="minorEastAsia"/>
          <w:b/>
          <w:bCs/>
          <w:color w:val="000000" w:themeColor="text1"/>
        </w:rPr>
        <w:t>)</w:t>
      </w:r>
    </w:p>
    <w:p w:rsidR="004401B6" w:rsidRPr="00566920" w:rsidRDefault="004401B6" w:rsidP="004401B6">
      <w:pPr>
        <w:jc w:val="both"/>
        <w:rPr>
          <w:rFonts w:eastAsiaTheme="minorEastAsia"/>
          <w:color w:val="000000" w:themeColor="text1"/>
        </w:rPr>
      </w:pPr>
    </w:p>
    <w:p w:rsidR="001F3387" w:rsidRPr="00566920" w:rsidRDefault="0076523F" w:rsidP="001F3387">
      <w:pPr>
        <w:ind w:firstLine="708"/>
        <w:jc w:val="both"/>
        <w:rPr>
          <w:rFonts w:eastAsiaTheme="minorEastAsia"/>
          <w:color w:val="000000" w:themeColor="text1"/>
          <w:lang w:val="uk-UA"/>
        </w:rPr>
      </w:pPr>
      <w:r w:rsidRPr="00566920">
        <w:rPr>
          <w:rFonts w:eastAsiaTheme="minorEastAsia"/>
          <w:color w:val="000000" w:themeColor="text1"/>
          <w:lang w:val="uk-UA"/>
        </w:rPr>
        <w:t xml:space="preserve"> Розглянувши лист ПП «Фірма «СОМГІЗ»  </w:t>
      </w:r>
      <w:proofErr w:type="spellStart"/>
      <w:r w:rsidRPr="00566920">
        <w:rPr>
          <w:rFonts w:eastAsiaTheme="minorEastAsia"/>
          <w:color w:val="000000" w:themeColor="text1"/>
          <w:lang w:val="uk-UA"/>
        </w:rPr>
        <w:t>вих</w:t>
      </w:r>
      <w:proofErr w:type="spellEnd"/>
      <w:r w:rsidRPr="00566920">
        <w:rPr>
          <w:rFonts w:eastAsiaTheme="minorEastAsia"/>
          <w:color w:val="000000" w:themeColor="text1"/>
          <w:lang w:val="uk-UA"/>
        </w:rPr>
        <w:t xml:space="preserve">, № 500 від 02.10.2023 щодо розгляду та затвердження звіту про експертну грошову оцінку земельної ділянки для будівництва та обслуговування будівель закладів комунального обслуговування (код КВЦПЗ: 03.12), кадастровий номер 3221055300:05:004:0172, що розташована на території </w:t>
      </w:r>
      <w:proofErr w:type="spellStart"/>
      <w:r w:rsidRPr="00566920">
        <w:rPr>
          <w:rFonts w:eastAsiaTheme="minorEastAsia"/>
          <w:color w:val="000000" w:themeColor="text1"/>
          <w:lang w:val="uk-UA"/>
        </w:rPr>
        <w:t>Бабинецького</w:t>
      </w:r>
      <w:proofErr w:type="spellEnd"/>
      <w:r w:rsidRPr="00566920">
        <w:rPr>
          <w:rFonts w:eastAsiaTheme="minorEastAsia"/>
          <w:color w:val="000000" w:themeColor="text1"/>
          <w:lang w:val="uk-UA"/>
        </w:rPr>
        <w:t xml:space="preserve"> </w:t>
      </w:r>
      <w:proofErr w:type="spellStart"/>
      <w:r w:rsidRPr="00566920">
        <w:rPr>
          <w:rFonts w:eastAsiaTheme="minorEastAsia"/>
          <w:color w:val="000000" w:themeColor="text1"/>
          <w:lang w:val="uk-UA"/>
        </w:rPr>
        <w:t>старостинського</w:t>
      </w:r>
      <w:proofErr w:type="spellEnd"/>
      <w:r w:rsidRPr="00566920">
        <w:rPr>
          <w:rFonts w:eastAsiaTheme="minorEastAsia"/>
          <w:color w:val="000000" w:themeColor="text1"/>
          <w:lang w:val="uk-UA"/>
        </w:rPr>
        <w:t xml:space="preserve"> округу </w:t>
      </w:r>
      <w:proofErr w:type="spellStart"/>
      <w:r w:rsidRPr="00566920">
        <w:rPr>
          <w:rFonts w:eastAsiaTheme="minorEastAsia"/>
          <w:color w:val="000000" w:themeColor="text1"/>
          <w:lang w:val="uk-UA"/>
        </w:rPr>
        <w:t>Бучанської</w:t>
      </w:r>
      <w:proofErr w:type="spellEnd"/>
      <w:r w:rsidRPr="00566920">
        <w:rPr>
          <w:rFonts w:eastAsiaTheme="minorEastAsia"/>
          <w:color w:val="000000" w:themeColor="text1"/>
          <w:lang w:val="uk-UA"/>
        </w:rPr>
        <w:t xml:space="preserve"> міської територіальної  громади</w:t>
      </w:r>
      <w:r w:rsidR="00E767FB" w:rsidRPr="00566920">
        <w:rPr>
          <w:rFonts w:eastAsiaTheme="minorEastAsia"/>
          <w:color w:val="000000" w:themeColor="text1"/>
          <w:lang w:val="uk-UA"/>
        </w:rPr>
        <w:t xml:space="preserve"> Київської області, </w:t>
      </w:r>
      <w:r w:rsidR="00F5109E" w:rsidRPr="00566920">
        <w:rPr>
          <w:rFonts w:eastAsiaTheme="minorEastAsia"/>
          <w:color w:val="000000" w:themeColor="text1"/>
          <w:lang w:val="uk-UA"/>
        </w:rPr>
        <w:t xml:space="preserve"> звіт про експертну грошову оцінку земельної ділянки, виготовлений ТзОВ «</w:t>
      </w:r>
      <w:proofErr w:type="spellStart"/>
      <w:r w:rsidR="00F5109E" w:rsidRPr="00566920">
        <w:rPr>
          <w:rFonts w:eastAsiaTheme="minorEastAsia"/>
          <w:color w:val="000000" w:themeColor="text1"/>
          <w:lang w:val="uk-UA"/>
        </w:rPr>
        <w:t>Західземлепроект</w:t>
      </w:r>
      <w:proofErr w:type="spellEnd"/>
      <w:r w:rsidR="00F5109E" w:rsidRPr="00566920">
        <w:rPr>
          <w:rFonts w:eastAsiaTheme="minorEastAsia"/>
          <w:color w:val="000000" w:themeColor="text1"/>
          <w:lang w:val="uk-UA"/>
        </w:rPr>
        <w:t>»</w:t>
      </w:r>
      <w:r w:rsidR="008F740A" w:rsidRPr="00566920">
        <w:rPr>
          <w:rFonts w:eastAsiaTheme="minorEastAsia"/>
          <w:color w:val="000000" w:themeColor="text1"/>
          <w:lang w:val="uk-UA"/>
        </w:rPr>
        <w:t>,</w:t>
      </w:r>
      <w:r w:rsidRPr="00566920">
        <w:rPr>
          <w:rFonts w:eastAsiaTheme="minorEastAsia"/>
          <w:color w:val="000000" w:themeColor="text1"/>
          <w:lang w:val="uk-UA"/>
        </w:rPr>
        <w:t xml:space="preserve">  </w:t>
      </w:r>
      <w:r w:rsidR="001F3387" w:rsidRPr="00566920">
        <w:rPr>
          <w:rFonts w:eastAsiaTheme="minorEastAsia"/>
          <w:color w:val="000000" w:themeColor="text1"/>
          <w:lang w:val="uk-UA"/>
        </w:rPr>
        <w:t xml:space="preserve">враховуючи пропозиції  постійних комісій ради з питань планування, бюджету, фінансів та податкової політики та з питань регулювання земельних відносин, </w:t>
      </w:r>
      <w:r w:rsidR="00AD48A2" w:rsidRPr="00566920">
        <w:rPr>
          <w:rFonts w:eastAsiaTheme="minorEastAsia"/>
          <w:color w:val="000000" w:themeColor="text1"/>
          <w:lang w:val="uk-UA"/>
        </w:rPr>
        <w:t xml:space="preserve">екології та природокористування та </w:t>
      </w:r>
      <w:r w:rsidR="008F740A" w:rsidRPr="00566920">
        <w:rPr>
          <w:rFonts w:eastAsiaTheme="minorEastAsia"/>
          <w:color w:val="000000" w:themeColor="text1"/>
          <w:lang w:val="uk-UA"/>
        </w:rPr>
        <w:t xml:space="preserve">на виконання  планових надходжень до бюджету </w:t>
      </w:r>
      <w:proofErr w:type="spellStart"/>
      <w:r w:rsidR="008F740A" w:rsidRPr="00566920">
        <w:rPr>
          <w:rFonts w:eastAsiaTheme="minorEastAsia"/>
          <w:color w:val="000000" w:themeColor="text1"/>
          <w:lang w:val="uk-UA"/>
        </w:rPr>
        <w:t>Бучанської</w:t>
      </w:r>
      <w:proofErr w:type="spellEnd"/>
      <w:r w:rsidR="008F740A" w:rsidRPr="00566920">
        <w:rPr>
          <w:rFonts w:eastAsiaTheme="minorEastAsia"/>
          <w:color w:val="000000" w:themeColor="text1"/>
          <w:lang w:val="uk-UA"/>
        </w:rPr>
        <w:t xml:space="preserve"> міської територіальної громади,   </w:t>
      </w:r>
      <w:r w:rsidR="001F3387" w:rsidRPr="00566920">
        <w:rPr>
          <w:rFonts w:eastAsiaTheme="minorEastAsia"/>
          <w:color w:val="000000" w:themeColor="text1"/>
          <w:lang w:val="uk-UA"/>
        </w:rPr>
        <w:t xml:space="preserve"> керуючись ст. ст. 134-138 Земельного кодексу України,  ст. 26 Закону України «Про місцеве самоврядування в Україні», 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міська рада</w:t>
      </w:r>
    </w:p>
    <w:p w:rsidR="001F3387" w:rsidRPr="00566920" w:rsidRDefault="001F3387" w:rsidP="001F3387">
      <w:pPr>
        <w:ind w:firstLine="708"/>
        <w:jc w:val="both"/>
        <w:rPr>
          <w:rFonts w:eastAsiaTheme="minorEastAsia"/>
          <w:color w:val="000000" w:themeColor="text1"/>
          <w:lang w:val="uk-UA"/>
        </w:rPr>
      </w:pPr>
    </w:p>
    <w:p w:rsidR="001F3387" w:rsidRPr="00566920" w:rsidRDefault="001F3387" w:rsidP="001F3387">
      <w:pPr>
        <w:jc w:val="both"/>
        <w:rPr>
          <w:rFonts w:eastAsiaTheme="minorEastAsia"/>
          <w:b/>
          <w:color w:val="000000" w:themeColor="text1"/>
          <w:lang w:val="uk-UA"/>
        </w:rPr>
      </w:pPr>
      <w:r w:rsidRPr="00566920">
        <w:rPr>
          <w:rFonts w:eastAsiaTheme="minorEastAsia"/>
          <w:b/>
          <w:color w:val="000000" w:themeColor="text1"/>
          <w:lang w:val="uk-UA"/>
        </w:rPr>
        <w:t>ВИРІШИЛА:</w:t>
      </w:r>
    </w:p>
    <w:p w:rsidR="001F3387" w:rsidRPr="00566920" w:rsidRDefault="001F3387" w:rsidP="001F3387">
      <w:pPr>
        <w:jc w:val="both"/>
        <w:rPr>
          <w:rFonts w:eastAsiaTheme="minorEastAsia"/>
          <w:b/>
          <w:color w:val="000000" w:themeColor="text1"/>
          <w:lang w:val="uk-UA"/>
        </w:rPr>
      </w:pPr>
    </w:p>
    <w:p w:rsidR="008F740A" w:rsidRPr="00566920" w:rsidRDefault="001F3387" w:rsidP="008F740A">
      <w:pPr>
        <w:numPr>
          <w:ilvl w:val="0"/>
          <w:numId w:val="6"/>
        </w:numPr>
        <w:contextualSpacing/>
        <w:jc w:val="both"/>
        <w:rPr>
          <w:rFonts w:eastAsiaTheme="minorHAnsi"/>
          <w:color w:val="000000" w:themeColor="text1"/>
          <w:lang w:val="uk-UA" w:eastAsia="en-US"/>
        </w:rPr>
      </w:pPr>
      <w:r w:rsidRPr="00566920">
        <w:rPr>
          <w:rFonts w:eastAsiaTheme="minorHAnsi"/>
          <w:color w:val="000000" w:themeColor="text1"/>
          <w:lang w:val="uk-UA" w:eastAsia="en-US"/>
        </w:rPr>
        <w:t>Затвердити звіт про експертну г</w:t>
      </w:r>
      <w:r w:rsidR="00E767FB" w:rsidRPr="00566920">
        <w:rPr>
          <w:rFonts w:eastAsiaTheme="minorHAnsi"/>
          <w:color w:val="000000" w:themeColor="text1"/>
          <w:lang w:val="uk-UA" w:eastAsia="en-US"/>
        </w:rPr>
        <w:t>рошову оцінку земельної ділянки</w:t>
      </w:r>
      <w:r w:rsidR="008F740A" w:rsidRPr="00566920">
        <w:rPr>
          <w:rFonts w:eastAsiaTheme="minorHAnsi"/>
          <w:color w:val="000000" w:themeColor="text1"/>
          <w:shd w:val="clear" w:color="auto" w:fill="FFFFFF"/>
          <w:lang w:val="uk-UA" w:eastAsia="en-US"/>
        </w:rPr>
        <w:t xml:space="preserve"> для будівництва і обслуговування будівель закладів комунального обслуговування </w:t>
      </w:r>
      <w:r w:rsidR="008F740A" w:rsidRPr="00566920">
        <w:rPr>
          <w:rFonts w:eastAsiaTheme="minorHAnsi"/>
          <w:color w:val="000000" w:themeColor="text1"/>
          <w:lang w:val="uk-UA" w:eastAsia="en-US"/>
        </w:rPr>
        <w:t>(КВЦПЗ: 03.12),</w:t>
      </w:r>
      <w:r w:rsidRPr="00566920">
        <w:rPr>
          <w:rFonts w:eastAsiaTheme="minorHAnsi"/>
          <w:color w:val="000000" w:themeColor="text1"/>
          <w:lang w:val="uk-UA" w:eastAsia="en-US"/>
        </w:rPr>
        <w:t xml:space="preserve"> площею </w:t>
      </w:r>
      <w:r w:rsidR="00D77608" w:rsidRPr="00566920">
        <w:rPr>
          <w:rFonts w:eastAsiaTheme="minorHAnsi"/>
          <w:color w:val="000000" w:themeColor="text1"/>
          <w:lang w:val="uk-UA" w:eastAsia="en-US"/>
        </w:rPr>
        <w:t>20,5417</w:t>
      </w:r>
      <w:r w:rsidRPr="00566920">
        <w:rPr>
          <w:rFonts w:eastAsiaTheme="minorHAnsi"/>
          <w:color w:val="000000" w:themeColor="text1"/>
          <w:lang w:val="uk-UA" w:eastAsia="en-US"/>
        </w:rPr>
        <w:t xml:space="preserve"> га</w:t>
      </w:r>
      <w:r w:rsidRPr="00566920">
        <w:rPr>
          <w:rFonts w:eastAsiaTheme="minorHAnsi"/>
          <w:color w:val="000000" w:themeColor="text1"/>
          <w:lang w:eastAsia="en-US"/>
        </w:rPr>
        <w:t>,</w:t>
      </w:r>
      <w:r w:rsidR="008F740A" w:rsidRPr="00566920">
        <w:rPr>
          <w:rFonts w:eastAsiaTheme="minorHAnsi"/>
          <w:color w:val="000000" w:themeColor="text1"/>
          <w:lang w:val="uk-UA" w:eastAsia="en-US"/>
        </w:rPr>
        <w:t xml:space="preserve"> кадастровий номер: 3221055300:05:004:0172, </w:t>
      </w:r>
      <w:r w:rsidRPr="00566920">
        <w:rPr>
          <w:rFonts w:eastAsiaTheme="minorHAnsi"/>
          <w:color w:val="000000" w:themeColor="text1"/>
          <w:lang w:eastAsia="en-US"/>
        </w:rPr>
        <w:t xml:space="preserve"> </w:t>
      </w:r>
      <w:proofErr w:type="spellStart"/>
      <w:r w:rsidRPr="00566920">
        <w:rPr>
          <w:rFonts w:eastAsiaTheme="minorHAnsi"/>
          <w:color w:val="000000" w:themeColor="text1"/>
          <w:lang w:eastAsia="en-US"/>
        </w:rPr>
        <w:t>що</w:t>
      </w:r>
      <w:proofErr w:type="spellEnd"/>
      <w:r w:rsidRPr="00566920">
        <w:rPr>
          <w:rFonts w:eastAsiaTheme="minorHAnsi"/>
          <w:color w:val="000000" w:themeColor="text1"/>
          <w:lang w:eastAsia="en-US"/>
        </w:rPr>
        <w:t xml:space="preserve"> </w:t>
      </w:r>
      <w:proofErr w:type="spellStart"/>
      <w:r w:rsidRPr="00566920">
        <w:rPr>
          <w:rFonts w:eastAsiaTheme="minorHAnsi"/>
          <w:color w:val="000000" w:themeColor="text1"/>
          <w:lang w:eastAsia="en-US"/>
        </w:rPr>
        <w:t>розташована</w:t>
      </w:r>
      <w:proofErr w:type="spellEnd"/>
      <w:r w:rsidRPr="00566920">
        <w:rPr>
          <w:rFonts w:eastAsiaTheme="minorHAnsi"/>
          <w:color w:val="000000" w:themeColor="text1"/>
          <w:lang w:eastAsia="en-US"/>
        </w:rPr>
        <w:t xml:space="preserve"> </w:t>
      </w:r>
      <w:r w:rsidR="00D77608" w:rsidRPr="00566920">
        <w:rPr>
          <w:rFonts w:eastAsiaTheme="minorHAnsi"/>
          <w:color w:val="000000" w:themeColor="text1"/>
          <w:lang w:val="uk-UA" w:eastAsia="en-US"/>
        </w:rPr>
        <w:t xml:space="preserve">на території </w:t>
      </w:r>
      <w:proofErr w:type="spellStart"/>
      <w:r w:rsidR="00D77608" w:rsidRPr="00566920">
        <w:rPr>
          <w:rFonts w:eastAsiaTheme="minorHAnsi"/>
          <w:color w:val="000000" w:themeColor="text1"/>
          <w:lang w:val="uk-UA" w:eastAsia="en-US"/>
        </w:rPr>
        <w:t>Бабинецького</w:t>
      </w:r>
      <w:proofErr w:type="spellEnd"/>
      <w:r w:rsidR="00D77608" w:rsidRPr="00566920">
        <w:rPr>
          <w:rFonts w:eastAsiaTheme="minorHAnsi"/>
          <w:color w:val="000000" w:themeColor="text1"/>
          <w:lang w:val="uk-UA" w:eastAsia="en-US"/>
        </w:rPr>
        <w:t xml:space="preserve"> </w:t>
      </w:r>
      <w:proofErr w:type="spellStart"/>
      <w:r w:rsidR="00D77608" w:rsidRPr="00566920">
        <w:rPr>
          <w:rFonts w:eastAsiaTheme="minorHAnsi"/>
          <w:color w:val="000000" w:themeColor="text1"/>
          <w:lang w:val="uk-UA" w:eastAsia="en-US"/>
        </w:rPr>
        <w:t>старостинського</w:t>
      </w:r>
      <w:proofErr w:type="spellEnd"/>
      <w:r w:rsidR="00D77608" w:rsidRPr="00566920">
        <w:rPr>
          <w:rFonts w:eastAsiaTheme="minorHAnsi"/>
          <w:color w:val="000000" w:themeColor="text1"/>
          <w:lang w:val="uk-UA" w:eastAsia="en-US"/>
        </w:rPr>
        <w:t xml:space="preserve"> округу </w:t>
      </w:r>
      <w:proofErr w:type="spellStart"/>
      <w:r w:rsidR="00D77608" w:rsidRPr="00566920">
        <w:rPr>
          <w:rFonts w:eastAsiaTheme="minorHAnsi"/>
          <w:color w:val="000000" w:themeColor="text1"/>
          <w:lang w:val="uk-UA" w:eastAsia="en-US"/>
        </w:rPr>
        <w:t>Бучанської</w:t>
      </w:r>
      <w:proofErr w:type="spellEnd"/>
      <w:r w:rsidR="00D77608" w:rsidRPr="00566920">
        <w:rPr>
          <w:rFonts w:eastAsiaTheme="minorHAnsi"/>
          <w:color w:val="000000" w:themeColor="text1"/>
          <w:lang w:val="uk-UA" w:eastAsia="en-US"/>
        </w:rPr>
        <w:t xml:space="preserve"> міської територ</w:t>
      </w:r>
      <w:r w:rsidR="008F740A" w:rsidRPr="00566920">
        <w:rPr>
          <w:rFonts w:eastAsiaTheme="minorHAnsi"/>
          <w:color w:val="000000" w:themeColor="text1"/>
          <w:lang w:val="uk-UA" w:eastAsia="en-US"/>
        </w:rPr>
        <w:t>іальної громади</w:t>
      </w:r>
      <w:r w:rsidR="00E767FB" w:rsidRPr="00566920">
        <w:rPr>
          <w:rFonts w:eastAsiaTheme="minorHAnsi"/>
          <w:color w:val="000000" w:themeColor="text1"/>
          <w:lang w:val="uk-UA" w:eastAsia="en-US"/>
        </w:rPr>
        <w:t xml:space="preserve"> Київської області</w:t>
      </w:r>
      <w:r w:rsidR="008F740A" w:rsidRPr="00566920">
        <w:rPr>
          <w:rFonts w:eastAsiaTheme="minorHAnsi"/>
          <w:color w:val="000000" w:themeColor="text1"/>
          <w:lang w:val="uk-UA" w:eastAsia="en-US"/>
        </w:rPr>
        <w:t>.</w:t>
      </w:r>
    </w:p>
    <w:p w:rsidR="001F3387" w:rsidRPr="00566920" w:rsidRDefault="001F3387" w:rsidP="008F740A">
      <w:pPr>
        <w:numPr>
          <w:ilvl w:val="0"/>
          <w:numId w:val="6"/>
        </w:numPr>
        <w:contextualSpacing/>
        <w:jc w:val="both"/>
        <w:rPr>
          <w:rFonts w:eastAsiaTheme="minorHAnsi"/>
          <w:color w:val="000000" w:themeColor="text1"/>
          <w:lang w:val="uk-UA" w:eastAsia="en-US"/>
        </w:rPr>
      </w:pPr>
      <w:r w:rsidRPr="00566920">
        <w:rPr>
          <w:rFonts w:eastAsiaTheme="minorHAnsi"/>
          <w:color w:val="000000" w:themeColor="text1"/>
          <w:lang w:val="uk-UA" w:eastAsia="en-US"/>
        </w:rPr>
        <w:t xml:space="preserve"> </w:t>
      </w:r>
      <w:proofErr w:type="spellStart"/>
      <w:r w:rsidRPr="00566920">
        <w:rPr>
          <w:rFonts w:eastAsiaTheme="minorEastAsia"/>
          <w:color w:val="000000" w:themeColor="text1"/>
          <w:lang w:eastAsia="en-US"/>
        </w:rPr>
        <w:t>Включити</w:t>
      </w:r>
      <w:proofErr w:type="spellEnd"/>
      <w:r w:rsidRPr="00566920">
        <w:rPr>
          <w:rFonts w:eastAsiaTheme="minorEastAsia"/>
          <w:color w:val="000000" w:themeColor="text1"/>
          <w:lang w:eastAsia="en-US"/>
        </w:rPr>
        <w:t xml:space="preserve"> до </w:t>
      </w:r>
      <w:proofErr w:type="spellStart"/>
      <w:r w:rsidRPr="00566920">
        <w:rPr>
          <w:rFonts w:eastAsiaTheme="minorEastAsia"/>
          <w:color w:val="000000" w:themeColor="text1"/>
          <w:lang w:eastAsia="en-US"/>
        </w:rPr>
        <w:t>переліку</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земельних</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ділянок</w:t>
      </w:r>
      <w:proofErr w:type="spellEnd"/>
      <w:r w:rsidRPr="00566920">
        <w:rPr>
          <w:rFonts w:eastAsiaTheme="minorEastAsia"/>
          <w:color w:val="000000" w:themeColor="text1"/>
          <w:lang w:eastAsia="en-US"/>
        </w:rPr>
        <w:t xml:space="preserve"> для продажу у </w:t>
      </w:r>
      <w:proofErr w:type="spellStart"/>
      <w:r w:rsidRPr="00566920">
        <w:rPr>
          <w:rFonts w:eastAsiaTheme="minorEastAsia"/>
          <w:color w:val="000000" w:themeColor="text1"/>
          <w:lang w:eastAsia="en-US"/>
        </w:rPr>
        <w:t>власність</w:t>
      </w:r>
      <w:proofErr w:type="spellEnd"/>
      <w:r w:rsidRPr="00566920">
        <w:rPr>
          <w:rFonts w:eastAsia="Calibri"/>
          <w:color w:val="000000" w:themeColor="text1"/>
          <w:lang w:eastAsia="en-US"/>
        </w:rPr>
        <w:t xml:space="preserve"> на </w:t>
      </w:r>
      <w:proofErr w:type="spellStart"/>
      <w:r w:rsidRPr="00566920">
        <w:rPr>
          <w:rFonts w:eastAsia="Calibri"/>
          <w:color w:val="000000" w:themeColor="text1"/>
          <w:lang w:eastAsia="en-US"/>
        </w:rPr>
        <w:t>конкурентних</w:t>
      </w:r>
      <w:proofErr w:type="spellEnd"/>
      <w:r w:rsidRPr="00566920">
        <w:rPr>
          <w:rFonts w:eastAsia="Calibri"/>
          <w:color w:val="000000" w:themeColor="text1"/>
          <w:lang w:eastAsia="en-US"/>
        </w:rPr>
        <w:t xml:space="preserve"> засадах (на </w:t>
      </w:r>
      <w:proofErr w:type="spellStart"/>
      <w:r w:rsidRPr="00566920">
        <w:rPr>
          <w:rFonts w:eastAsia="Calibri"/>
          <w:color w:val="000000" w:themeColor="text1"/>
          <w:lang w:eastAsia="en-US"/>
        </w:rPr>
        <w:t>земельних</w:t>
      </w:r>
      <w:proofErr w:type="spellEnd"/>
      <w:r w:rsidRPr="00566920">
        <w:rPr>
          <w:rFonts w:eastAsia="Calibri"/>
          <w:color w:val="000000" w:themeColor="text1"/>
          <w:lang w:eastAsia="en-US"/>
        </w:rPr>
        <w:t xml:space="preserve"> торгах у </w:t>
      </w:r>
      <w:proofErr w:type="spellStart"/>
      <w:r w:rsidRPr="00566920">
        <w:rPr>
          <w:rFonts w:eastAsia="Calibri"/>
          <w:color w:val="000000" w:themeColor="text1"/>
          <w:lang w:eastAsia="en-US"/>
        </w:rPr>
        <w:t>формі</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електронного</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аукціону</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окремими</w:t>
      </w:r>
      <w:proofErr w:type="spellEnd"/>
      <w:r w:rsidRPr="00566920">
        <w:rPr>
          <w:rFonts w:eastAsia="Calibri"/>
          <w:color w:val="000000" w:themeColor="text1"/>
          <w:lang w:eastAsia="en-US"/>
        </w:rPr>
        <w:t xml:space="preserve"> лотами </w:t>
      </w:r>
      <w:proofErr w:type="spellStart"/>
      <w:r w:rsidRPr="00566920">
        <w:rPr>
          <w:rFonts w:eastAsia="Calibri"/>
          <w:color w:val="000000" w:themeColor="text1"/>
          <w:lang w:eastAsia="en-US"/>
        </w:rPr>
        <w:t>земельну</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ділянку</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площею</w:t>
      </w:r>
      <w:proofErr w:type="spellEnd"/>
      <w:r w:rsidRPr="00566920">
        <w:rPr>
          <w:rFonts w:eastAsia="Calibri"/>
          <w:color w:val="000000" w:themeColor="text1"/>
          <w:lang w:eastAsia="en-US"/>
        </w:rPr>
        <w:t xml:space="preserve"> </w:t>
      </w:r>
      <w:r w:rsidR="00E767FB" w:rsidRPr="00566920">
        <w:rPr>
          <w:rFonts w:eastAsiaTheme="minorEastAsia"/>
          <w:color w:val="000000" w:themeColor="text1"/>
          <w:lang w:val="uk-UA" w:eastAsia="en-US"/>
        </w:rPr>
        <w:t>20,</w:t>
      </w:r>
      <w:r w:rsidR="00D77608" w:rsidRPr="00566920">
        <w:rPr>
          <w:rFonts w:eastAsiaTheme="minorEastAsia"/>
          <w:color w:val="000000" w:themeColor="text1"/>
          <w:lang w:val="uk-UA" w:eastAsia="en-US"/>
        </w:rPr>
        <w:t>5417</w:t>
      </w:r>
      <w:r w:rsidRPr="00566920">
        <w:rPr>
          <w:rFonts w:eastAsia="Calibri"/>
          <w:color w:val="000000" w:themeColor="text1"/>
          <w:lang w:val="uk-UA" w:eastAsia="en-US"/>
        </w:rPr>
        <w:t xml:space="preserve"> </w:t>
      </w:r>
      <w:r w:rsidRPr="00566920">
        <w:rPr>
          <w:rFonts w:eastAsia="Calibri"/>
          <w:color w:val="000000" w:themeColor="text1"/>
          <w:lang w:eastAsia="en-US"/>
        </w:rPr>
        <w:t xml:space="preserve">га, </w:t>
      </w:r>
      <w:proofErr w:type="spellStart"/>
      <w:r w:rsidRPr="00566920">
        <w:rPr>
          <w:rFonts w:eastAsiaTheme="minorEastAsia"/>
          <w:color w:val="000000" w:themeColor="text1"/>
          <w:lang w:eastAsia="en-US"/>
        </w:rPr>
        <w:t>що</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розташована</w:t>
      </w:r>
      <w:proofErr w:type="spellEnd"/>
      <w:r w:rsidRPr="00566920">
        <w:rPr>
          <w:rFonts w:eastAsiaTheme="minorEastAsia"/>
          <w:color w:val="000000" w:themeColor="text1"/>
          <w:lang w:eastAsia="en-US"/>
        </w:rPr>
        <w:t xml:space="preserve"> </w:t>
      </w:r>
      <w:r w:rsidR="00D77608" w:rsidRPr="00566920">
        <w:rPr>
          <w:rFonts w:eastAsiaTheme="minorEastAsia"/>
          <w:color w:val="000000" w:themeColor="text1"/>
          <w:lang w:val="uk-UA" w:eastAsia="en-US"/>
        </w:rPr>
        <w:t xml:space="preserve">на території </w:t>
      </w:r>
      <w:proofErr w:type="spellStart"/>
      <w:r w:rsidR="00D77608" w:rsidRPr="00566920">
        <w:rPr>
          <w:rFonts w:eastAsiaTheme="minorEastAsia"/>
          <w:color w:val="000000" w:themeColor="text1"/>
          <w:lang w:val="uk-UA" w:eastAsia="en-US"/>
        </w:rPr>
        <w:t>Бабинецького</w:t>
      </w:r>
      <w:proofErr w:type="spellEnd"/>
      <w:r w:rsidR="00D77608" w:rsidRPr="00566920">
        <w:rPr>
          <w:rFonts w:eastAsiaTheme="minorEastAsia"/>
          <w:color w:val="000000" w:themeColor="text1"/>
          <w:lang w:val="uk-UA" w:eastAsia="en-US"/>
        </w:rPr>
        <w:t xml:space="preserve"> </w:t>
      </w:r>
      <w:proofErr w:type="spellStart"/>
      <w:r w:rsidR="00D77608" w:rsidRPr="00566920">
        <w:rPr>
          <w:rFonts w:eastAsiaTheme="minorEastAsia"/>
          <w:color w:val="000000" w:themeColor="text1"/>
          <w:lang w:val="uk-UA" w:eastAsia="en-US"/>
        </w:rPr>
        <w:t>старостинського</w:t>
      </w:r>
      <w:proofErr w:type="spellEnd"/>
      <w:r w:rsidR="00D77608" w:rsidRPr="00566920">
        <w:rPr>
          <w:rFonts w:eastAsiaTheme="minorEastAsia"/>
          <w:color w:val="000000" w:themeColor="text1"/>
          <w:lang w:val="uk-UA" w:eastAsia="en-US"/>
        </w:rPr>
        <w:t xml:space="preserve"> округу </w:t>
      </w:r>
      <w:proofErr w:type="spellStart"/>
      <w:r w:rsidR="00D77608" w:rsidRPr="00566920">
        <w:rPr>
          <w:rFonts w:eastAsiaTheme="minorEastAsia"/>
          <w:color w:val="000000" w:themeColor="text1"/>
          <w:lang w:val="uk-UA" w:eastAsia="en-US"/>
        </w:rPr>
        <w:t>Бучанської</w:t>
      </w:r>
      <w:proofErr w:type="spellEnd"/>
      <w:r w:rsidR="00D77608" w:rsidRPr="00566920">
        <w:rPr>
          <w:rFonts w:eastAsiaTheme="minorEastAsia"/>
          <w:color w:val="000000" w:themeColor="text1"/>
          <w:lang w:val="uk-UA" w:eastAsia="en-US"/>
        </w:rPr>
        <w:t xml:space="preserve"> міської те</w:t>
      </w:r>
      <w:r w:rsidR="00AD48A2" w:rsidRPr="00566920">
        <w:rPr>
          <w:rFonts w:eastAsiaTheme="minorEastAsia"/>
          <w:color w:val="000000" w:themeColor="text1"/>
          <w:lang w:val="uk-UA" w:eastAsia="en-US"/>
        </w:rPr>
        <w:t>р</w:t>
      </w:r>
      <w:r w:rsidR="00D77608" w:rsidRPr="00566920">
        <w:rPr>
          <w:rFonts w:eastAsiaTheme="minorEastAsia"/>
          <w:color w:val="000000" w:themeColor="text1"/>
          <w:lang w:val="uk-UA" w:eastAsia="en-US"/>
        </w:rPr>
        <w:t>итор</w:t>
      </w:r>
      <w:r w:rsidR="008F740A" w:rsidRPr="00566920">
        <w:rPr>
          <w:rFonts w:eastAsiaTheme="minorEastAsia"/>
          <w:color w:val="000000" w:themeColor="text1"/>
          <w:lang w:val="uk-UA" w:eastAsia="en-US"/>
        </w:rPr>
        <w:t>і</w:t>
      </w:r>
      <w:r w:rsidR="001767D0" w:rsidRPr="00566920">
        <w:rPr>
          <w:rFonts w:eastAsiaTheme="minorEastAsia"/>
          <w:color w:val="000000" w:themeColor="text1"/>
          <w:lang w:val="uk-UA" w:eastAsia="en-US"/>
        </w:rPr>
        <w:t>альної громади</w:t>
      </w:r>
      <w:r w:rsidR="00E767FB" w:rsidRPr="00566920">
        <w:rPr>
          <w:rFonts w:eastAsiaTheme="minorEastAsia"/>
          <w:color w:val="000000" w:themeColor="text1"/>
          <w:lang w:val="uk-UA" w:eastAsia="en-US"/>
        </w:rPr>
        <w:t xml:space="preserve"> Київської області,</w:t>
      </w:r>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кадастровий</w:t>
      </w:r>
      <w:proofErr w:type="spellEnd"/>
      <w:r w:rsidRPr="00566920">
        <w:rPr>
          <w:rFonts w:eastAsiaTheme="minorEastAsia"/>
          <w:color w:val="000000" w:themeColor="text1"/>
          <w:lang w:eastAsia="en-US"/>
        </w:rPr>
        <w:t xml:space="preserve"> номер: </w:t>
      </w:r>
      <w:r w:rsidR="00D77608" w:rsidRPr="00566920">
        <w:rPr>
          <w:rFonts w:eastAsiaTheme="minorEastAsia"/>
          <w:color w:val="000000" w:themeColor="text1"/>
          <w:lang w:val="uk-UA" w:eastAsia="en-US"/>
        </w:rPr>
        <w:t>3221055300:05:004:0172</w:t>
      </w:r>
      <w:r w:rsidRPr="00566920">
        <w:rPr>
          <w:rFonts w:eastAsia="Calibri"/>
          <w:color w:val="000000" w:themeColor="text1"/>
          <w:lang w:eastAsia="en-US"/>
        </w:rPr>
        <w:t xml:space="preserve">; </w:t>
      </w:r>
      <w:proofErr w:type="spellStart"/>
      <w:r w:rsidRPr="00566920">
        <w:rPr>
          <w:rFonts w:eastAsiaTheme="minorEastAsia"/>
          <w:color w:val="000000" w:themeColor="text1"/>
          <w:lang w:eastAsia="en-US"/>
        </w:rPr>
        <w:t>категорія</w:t>
      </w:r>
      <w:proofErr w:type="spellEnd"/>
      <w:r w:rsidRPr="00566920">
        <w:rPr>
          <w:rFonts w:eastAsiaTheme="minorEastAsia"/>
          <w:color w:val="000000" w:themeColor="text1"/>
          <w:lang w:eastAsia="en-US"/>
        </w:rPr>
        <w:t xml:space="preserve"> земель – </w:t>
      </w:r>
      <w:proofErr w:type="spellStart"/>
      <w:r w:rsidRPr="00566920">
        <w:rPr>
          <w:rFonts w:eastAsiaTheme="minorEastAsia"/>
          <w:color w:val="000000" w:themeColor="text1"/>
          <w:lang w:eastAsia="en-US"/>
        </w:rPr>
        <w:t>землі</w:t>
      </w:r>
      <w:proofErr w:type="spellEnd"/>
      <w:r w:rsidRPr="00566920">
        <w:rPr>
          <w:rFonts w:eastAsiaTheme="minorEastAsia"/>
          <w:color w:val="000000" w:themeColor="text1"/>
          <w:lang w:eastAsia="en-US"/>
        </w:rPr>
        <w:t xml:space="preserve"> </w:t>
      </w:r>
      <w:r w:rsidR="00D77608" w:rsidRPr="00566920">
        <w:rPr>
          <w:rFonts w:eastAsiaTheme="minorEastAsia"/>
          <w:color w:val="000000" w:themeColor="text1"/>
          <w:lang w:val="uk-UA" w:eastAsia="en-US"/>
        </w:rPr>
        <w:t>житлової та громадської забудови</w:t>
      </w:r>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цільове</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призначення</w:t>
      </w:r>
      <w:proofErr w:type="spellEnd"/>
      <w:r w:rsidRPr="00566920">
        <w:rPr>
          <w:rFonts w:eastAsiaTheme="minorEastAsia"/>
          <w:color w:val="000000" w:themeColor="text1"/>
          <w:lang w:eastAsia="en-US"/>
        </w:rPr>
        <w:t xml:space="preserve"> – </w:t>
      </w:r>
      <w:r w:rsidRPr="00566920">
        <w:rPr>
          <w:rFonts w:eastAsia="Calibri"/>
          <w:color w:val="000000" w:themeColor="text1"/>
          <w:lang w:eastAsia="en-US"/>
        </w:rPr>
        <w:t xml:space="preserve">для </w:t>
      </w:r>
      <w:proofErr w:type="spellStart"/>
      <w:r w:rsidRPr="00566920">
        <w:rPr>
          <w:rFonts w:eastAsia="Calibri"/>
          <w:color w:val="000000" w:themeColor="text1"/>
          <w:lang w:eastAsia="en-US"/>
        </w:rPr>
        <w:t>будівництва</w:t>
      </w:r>
      <w:proofErr w:type="spellEnd"/>
      <w:r w:rsidRPr="00566920">
        <w:rPr>
          <w:rFonts w:eastAsia="Calibri"/>
          <w:color w:val="000000" w:themeColor="text1"/>
          <w:lang w:eastAsia="en-US"/>
        </w:rPr>
        <w:t xml:space="preserve"> </w:t>
      </w:r>
      <w:r w:rsidR="00A83847" w:rsidRPr="00566920">
        <w:rPr>
          <w:rFonts w:eastAsiaTheme="minorHAnsi"/>
          <w:color w:val="000000" w:themeColor="text1"/>
          <w:shd w:val="clear" w:color="auto" w:fill="FFFFFF"/>
          <w:lang w:val="uk-UA" w:eastAsia="en-US"/>
        </w:rPr>
        <w:t>і</w:t>
      </w:r>
      <w:r w:rsidRPr="00566920">
        <w:rPr>
          <w:rFonts w:eastAsia="Calibri"/>
          <w:color w:val="000000" w:themeColor="text1"/>
          <w:lang w:eastAsia="en-US"/>
        </w:rPr>
        <w:t xml:space="preserve"> </w:t>
      </w:r>
      <w:proofErr w:type="spellStart"/>
      <w:r w:rsidRPr="00566920">
        <w:rPr>
          <w:rFonts w:eastAsia="Calibri"/>
          <w:color w:val="000000" w:themeColor="text1"/>
          <w:lang w:eastAsia="en-US"/>
        </w:rPr>
        <w:t>обслуговування</w:t>
      </w:r>
      <w:proofErr w:type="spellEnd"/>
      <w:r w:rsidRPr="00566920">
        <w:rPr>
          <w:rFonts w:eastAsia="Calibri"/>
          <w:color w:val="000000" w:themeColor="text1"/>
          <w:lang w:eastAsia="en-US"/>
        </w:rPr>
        <w:t xml:space="preserve"> </w:t>
      </w:r>
      <w:r w:rsidR="00D77608" w:rsidRPr="00566920">
        <w:rPr>
          <w:rFonts w:eastAsia="Calibri"/>
          <w:color w:val="000000" w:themeColor="text1"/>
          <w:lang w:val="uk-UA" w:eastAsia="en-US"/>
        </w:rPr>
        <w:t>будівель закладів комунального обслуговування</w:t>
      </w:r>
      <w:r w:rsidRPr="00566920">
        <w:rPr>
          <w:rFonts w:eastAsia="Calibri"/>
          <w:color w:val="000000" w:themeColor="text1"/>
          <w:lang w:eastAsia="en-US"/>
        </w:rPr>
        <w:t xml:space="preserve"> (КВЦПЗ</w:t>
      </w:r>
      <w:r w:rsidRPr="00566920">
        <w:rPr>
          <w:rFonts w:eastAsia="Calibri"/>
          <w:color w:val="000000" w:themeColor="text1"/>
          <w:lang w:val="uk-UA" w:eastAsia="en-US"/>
        </w:rPr>
        <w:t>:</w:t>
      </w:r>
      <w:r w:rsidRPr="00566920">
        <w:rPr>
          <w:rFonts w:eastAsia="Calibri"/>
          <w:color w:val="000000" w:themeColor="text1"/>
          <w:lang w:eastAsia="en-US"/>
        </w:rPr>
        <w:t xml:space="preserve"> </w:t>
      </w:r>
      <w:r w:rsidR="00D77608" w:rsidRPr="00566920">
        <w:rPr>
          <w:rFonts w:eastAsia="Calibri"/>
          <w:color w:val="000000" w:themeColor="text1"/>
          <w:lang w:val="uk-UA" w:eastAsia="en-US"/>
        </w:rPr>
        <w:t>03</w:t>
      </w:r>
      <w:r w:rsidR="00B504AB" w:rsidRPr="00566920">
        <w:rPr>
          <w:rFonts w:eastAsia="Calibri"/>
          <w:color w:val="000000" w:themeColor="text1"/>
          <w:lang w:val="uk-UA" w:eastAsia="en-US"/>
        </w:rPr>
        <w:t>.</w:t>
      </w:r>
      <w:r w:rsidR="00D77608" w:rsidRPr="00566920">
        <w:rPr>
          <w:rFonts w:eastAsia="Calibri"/>
          <w:color w:val="000000" w:themeColor="text1"/>
          <w:lang w:val="uk-UA" w:eastAsia="en-US"/>
        </w:rPr>
        <w:t>12</w:t>
      </w:r>
      <w:r w:rsidRPr="00566920">
        <w:rPr>
          <w:rFonts w:eastAsia="Calibri"/>
          <w:color w:val="000000" w:themeColor="text1"/>
          <w:lang w:eastAsia="en-US"/>
        </w:rPr>
        <w:t>)</w:t>
      </w:r>
      <w:r w:rsidRPr="00566920">
        <w:rPr>
          <w:rFonts w:eastAsiaTheme="minorEastAsia"/>
          <w:color w:val="000000" w:themeColor="text1"/>
          <w:lang w:eastAsia="en-US"/>
        </w:rPr>
        <w:t>.</w:t>
      </w:r>
    </w:p>
    <w:p w:rsidR="0096740A" w:rsidRPr="00566920" w:rsidRDefault="0096740A" w:rsidP="0096740A">
      <w:pPr>
        <w:contextualSpacing/>
        <w:jc w:val="both"/>
        <w:rPr>
          <w:rFonts w:eastAsiaTheme="minorEastAsia"/>
          <w:color w:val="000000" w:themeColor="text1"/>
          <w:lang w:eastAsia="en-US"/>
        </w:rPr>
      </w:pPr>
    </w:p>
    <w:p w:rsidR="0096740A" w:rsidRPr="00566920" w:rsidRDefault="0096740A" w:rsidP="0096740A">
      <w:pPr>
        <w:contextualSpacing/>
        <w:jc w:val="both"/>
        <w:rPr>
          <w:rFonts w:eastAsiaTheme="minorHAnsi"/>
          <w:color w:val="000000" w:themeColor="text1"/>
          <w:lang w:val="uk-UA" w:eastAsia="en-US"/>
        </w:rPr>
      </w:pPr>
    </w:p>
    <w:p w:rsidR="001F3387" w:rsidRPr="00566920" w:rsidRDefault="001F3387" w:rsidP="001F3387">
      <w:pPr>
        <w:numPr>
          <w:ilvl w:val="0"/>
          <w:numId w:val="6"/>
        </w:numPr>
        <w:contextualSpacing/>
        <w:jc w:val="both"/>
        <w:rPr>
          <w:rFonts w:eastAsia="Calibri"/>
          <w:color w:val="000000" w:themeColor="text1"/>
          <w:lang w:eastAsia="en-US"/>
        </w:rPr>
      </w:pPr>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Продати</w:t>
      </w:r>
      <w:proofErr w:type="spellEnd"/>
      <w:r w:rsidRPr="00566920">
        <w:rPr>
          <w:rFonts w:eastAsiaTheme="minorEastAsia"/>
          <w:color w:val="000000" w:themeColor="text1"/>
          <w:lang w:eastAsia="en-US"/>
        </w:rPr>
        <w:t xml:space="preserve"> у </w:t>
      </w:r>
      <w:proofErr w:type="spellStart"/>
      <w:r w:rsidRPr="00566920">
        <w:rPr>
          <w:rFonts w:eastAsiaTheme="minorEastAsia"/>
          <w:color w:val="000000" w:themeColor="text1"/>
          <w:lang w:eastAsia="en-US"/>
        </w:rPr>
        <w:t>власність</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земельну</w:t>
      </w:r>
      <w:proofErr w:type="spellEnd"/>
      <w:r w:rsidRPr="00566920">
        <w:rPr>
          <w:rFonts w:eastAsiaTheme="minorEastAsia"/>
          <w:color w:val="000000" w:themeColor="text1"/>
          <w:lang w:eastAsia="en-US"/>
        </w:rPr>
        <w:t xml:space="preserve"> </w:t>
      </w:r>
      <w:proofErr w:type="spellStart"/>
      <w:proofErr w:type="gramStart"/>
      <w:r w:rsidRPr="00566920">
        <w:rPr>
          <w:rFonts w:eastAsiaTheme="minorEastAsia"/>
          <w:color w:val="000000" w:themeColor="text1"/>
          <w:lang w:eastAsia="en-US"/>
        </w:rPr>
        <w:t>ділянку</w:t>
      </w:r>
      <w:proofErr w:type="spellEnd"/>
      <w:r w:rsidRPr="00566920">
        <w:rPr>
          <w:rFonts w:eastAsiaTheme="minorEastAsia"/>
          <w:color w:val="000000" w:themeColor="text1"/>
          <w:lang w:eastAsia="en-US"/>
        </w:rPr>
        <w:t> </w:t>
      </w:r>
      <w:r w:rsidRPr="00566920">
        <w:rPr>
          <w:rFonts w:eastAsia="Calibri"/>
          <w:color w:val="000000" w:themeColor="text1"/>
          <w:lang w:eastAsia="en-US"/>
        </w:rPr>
        <w:t xml:space="preserve"> </w:t>
      </w:r>
      <w:proofErr w:type="spellStart"/>
      <w:r w:rsidRPr="00566920">
        <w:rPr>
          <w:rFonts w:eastAsia="Calibri"/>
          <w:color w:val="000000" w:themeColor="text1"/>
          <w:lang w:eastAsia="en-US"/>
        </w:rPr>
        <w:t>площею</w:t>
      </w:r>
      <w:proofErr w:type="spellEnd"/>
      <w:proofErr w:type="gramEnd"/>
      <w:r w:rsidRPr="00566920">
        <w:rPr>
          <w:rFonts w:eastAsia="Calibri"/>
          <w:color w:val="000000" w:themeColor="text1"/>
          <w:lang w:eastAsia="en-US"/>
        </w:rPr>
        <w:t xml:space="preserve"> </w:t>
      </w:r>
      <w:r w:rsidR="00D77608" w:rsidRPr="00566920">
        <w:rPr>
          <w:rFonts w:eastAsiaTheme="minorEastAsia"/>
          <w:color w:val="000000" w:themeColor="text1"/>
          <w:lang w:val="uk-UA" w:eastAsia="en-US"/>
        </w:rPr>
        <w:t>20,5417</w:t>
      </w:r>
      <w:r w:rsidRPr="00566920">
        <w:rPr>
          <w:rFonts w:eastAsia="Calibri"/>
          <w:color w:val="000000" w:themeColor="text1"/>
          <w:lang w:val="uk-UA" w:eastAsia="en-US"/>
        </w:rPr>
        <w:t xml:space="preserve"> </w:t>
      </w:r>
      <w:r w:rsidRPr="00566920">
        <w:rPr>
          <w:rFonts w:eastAsia="Calibri"/>
          <w:color w:val="000000" w:themeColor="text1"/>
          <w:lang w:eastAsia="en-US"/>
        </w:rPr>
        <w:t xml:space="preserve">га, </w:t>
      </w:r>
      <w:proofErr w:type="spellStart"/>
      <w:r w:rsidRPr="00566920">
        <w:rPr>
          <w:rFonts w:eastAsiaTheme="minorEastAsia"/>
          <w:color w:val="000000" w:themeColor="text1"/>
          <w:lang w:eastAsia="en-US"/>
        </w:rPr>
        <w:t>що</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розташована</w:t>
      </w:r>
      <w:proofErr w:type="spellEnd"/>
      <w:r w:rsidRPr="00566920">
        <w:rPr>
          <w:rFonts w:eastAsiaTheme="minorEastAsia"/>
          <w:color w:val="000000" w:themeColor="text1"/>
          <w:lang w:eastAsia="en-US"/>
        </w:rPr>
        <w:t xml:space="preserve"> </w:t>
      </w:r>
      <w:r w:rsidR="00D77608" w:rsidRPr="00566920">
        <w:rPr>
          <w:rFonts w:eastAsiaTheme="minorEastAsia"/>
          <w:color w:val="000000" w:themeColor="text1"/>
          <w:lang w:val="uk-UA" w:eastAsia="en-US"/>
        </w:rPr>
        <w:t xml:space="preserve">на території </w:t>
      </w:r>
      <w:proofErr w:type="spellStart"/>
      <w:r w:rsidR="00D77608" w:rsidRPr="00566920">
        <w:rPr>
          <w:rFonts w:eastAsiaTheme="minorEastAsia"/>
          <w:color w:val="000000" w:themeColor="text1"/>
          <w:lang w:val="uk-UA" w:eastAsia="en-US"/>
        </w:rPr>
        <w:t>Бабинецького</w:t>
      </w:r>
      <w:proofErr w:type="spellEnd"/>
      <w:r w:rsidR="00D77608" w:rsidRPr="00566920">
        <w:rPr>
          <w:rFonts w:eastAsiaTheme="minorEastAsia"/>
          <w:color w:val="000000" w:themeColor="text1"/>
          <w:lang w:val="uk-UA" w:eastAsia="en-US"/>
        </w:rPr>
        <w:t xml:space="preserve"> </w:t>
      </w:r>
      <w:proofErr w:type="spellStart"/>
      <w:r w:rsidR="00D77608" w:rsidRPr="00566920">
        <w:rPr>
          <w:rFonts w:eastAsiaTheme="minorEastAsia"/>
          <w:color w:val="000000" w:themeColor="text1"/>
          <w:lang w:val="uk-UA" w:eastAsia="en-US"/>
        </w:rPr>
        <w:t>старостинського</w:t>
      </w:r>
      <w:proofErr w:type="spellEnd"/>
      <w:r w:rsidR="00D77608" w:rsidRPr="00566920">
        <w:rPr>
          <w:rFonts w:eastAsiaTheme="minorEastAsia"/>
          <w:color w:val="000000" w:themeColor="text1"/>
          <w:lang w:val="uk-UA" w:eastAsia="en-US"/>
        </w:rPr>
        <w:t xml:space="preserve"> округу </w:t>
      </w:r>
      <w:proofErr w:type="spellStart"/>
      <w:r w:rsidR="00D77608" w:rsidRPr="00566920">
        <w:rPr>
          <w:rFonts w:eastAsiaTheme="minorEastAsia"/>
          <w:color w:val="000000" w:themeColor="text1"/>
          <w:lang w:val="uk-UA" w:eastAsia="en-US"/>
        </w:rPr>
        <w:t>Бучанської</w:t>
      </w:r>
      <w:proofErr w:type="spellEnd"/>
      <w:r w:rsidR="00D77608" w:rsidRPr="00566920">
        <w:rPr>
          <w:rFonts w:eastAsiaTheme="minorEastAsia"/>
          <w:color w:val="000000" w:themeColor="text1"/>
          <w:lang w:val="uk-UA" w:eastAsia="en-US"/>
        </w:rPr>
        <w:t xml:space="preserve"> міської територ</w:t>
      </w:r>
      <w:r w:rsidR="008F740A" w:rsidRPr="00566920">
        <w:rPr>
          <w:rFonts w:eastAsiaTheme="minorEastAsia"/>
          <w:color w:val="000000" w:themeColor="text1"/>
          <w:lang w:val="uk-UA" w:eastAsia="en-US"/>
        </w:rPr>
        <w:t>і</w:t>
      </w:r>
      <w:r w:rsidR="001767D0" w:rsidRPr="00566920">
        <w:rPr>
          <w:rFonts w:eastAsiaTheme="minorEastAsia"/>
          <w:color w:val="000000" w:themeColor="text1"/>
          <w:lang w:val="uk-UA" w:eastAsia="en-US"/>
        </w:rPr>
        <w:t>альної громади</w:t>
      </w:r>
      <w:r w:rsidR="00E767FB" w:rsidRPr="00566920">
        <w:rPr>
          <w:rFonts w:eastAsiaTheme="minorEastAsia"/>
          <w:color w:val="000000" w:themeColor="text1"/>
          <w:lang w:val="uk-UA" w:eastAsia="en-US"/>
        </w:rPr>
        <w:t xml:space="preserve"> Київської області,</w:t>
      </w:r>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кадастровий</w:t>
      </w:r>
      <w:proofErr w:type="spellEnd"/>
      <w:r w:rsidRPr="00566920">
        <w:rPr>
          <w:rFonts w:eastAsiaTheme="minorEastAsia"/>
          <w:color w:val="000000" w:themeColor="text1"/>
          <w:lang w:eastAsia="en-US"/>
        </w:rPr>
        <w:t xml:space="preserve"> номер: </w:t>
      </w:r>
      <w:r w:rsidR="00D77608" w:rsidRPr="00566920">
        <w:rPr>
          <w:rFonts w:eastAsiaTheme="minorEastAsia"/>
          <w:color w:val="000000" w:themeColor="text1"/>
          <w:lang w:val="uk-UA" w:eastAsia="en-US"/>
        </w:rPr>
        <w:t>3221055300:05:004:0172</w:t>
      </w:r>
      <w:r w:rsidR="008F740A" w:rsidRPr="00566920">
        <w:rPr>
          <w:rFonts w:eastAsiaTheme="minorEastAsia"/>
          <w:color w:val="000000" w:themeColor="text1"/>
          <w:lang w:val="uk-UA" w:eastAsia="en-US"/>
        </w:rPr>
        <w:t>,</w:t>
      </w:r>
      <w:r w:rsidRPr="00566920">
        <w:rPr>
          <w:rFonts w:eastAsia="Calibri"/>
          <w:color w:val="000000" w:themeColor="text1"/>
          <w:lang w:eastAsia="en-US"/>
        </w:rPr>
        <w:t xml:space="preserve"> </w:t>
      </w:r>
      <w:proofErr w:type="spellStart"/>
      <w:r w:rsidRPr="00566920">
        <w:rPr>
          <w:rFonts w:eastAsiaTheme="minorEastAsia"/>
          <w:color w:val="000000" w:themeColor="text1"/>
          <w:lang w:eastAsia="en-US"/>
        </w:rPr>
        <w:t>категорія</w:t>
      </w:r>
      <w:proofErr w:type="spellEnd"/>
      <w:r w:rsidRPr="00566920">
        <w:rPr>
          <w:rFonts w:eastAsiaTheme="minorEastAsia"/>
          <w:color w:val="000000" w:themeColor="text1"/>
          <w:lang w:eastAsia="en-US"/>
        </w:rPr>
        <w:t xml:space="preserve"> земель – </w:t>
      </w:r>
      <w:proofErr w:type="spellStart"/>
      <w:r w:rsidRPr="00566920">
        <w:rPr>
          <w:rFonts w:eastAsiaTheme="minorEastAsia"/>
          <w:color w:val="000000" w:themeColor="text1"/>
          <w:lang w:eastAsia="en-US"/>
        </w:rPr>
        <w:t>землі</w:t>
      </w:r>
      <w:proofErr w:type="spellEnd"/>
      <w:r w:rsidRPr="00566920">
        <w:rPr>
          <w:rFonts w:eastAsiaTheme="minorEastAsia"/>
          <w:color w:val="000000" w:themeColor="text1"/>
          <w:lang w:eastAsia="en-US"/>
        </w:rPr>
        <w:t xml:space="preserve"> </w:t>
      </w:r>
      <w:r w:rsidR="00D77608" w:rsidRPr="00566920">
        <w:rPr>
          <w:rFonts w:eastAsiaTheme="minorEastAsia"/>
          <w:color w:val="000000" w:themeColor="text1"/>
          <w:lang w:val="uk-UA" w:eastAsia="en-US"/>
        </w:rPr>
        <w:t>житлової та громадської забудови</w:t>
      </w:r>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цільове</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призначення</w:t>
      </w:r>
      <w:proofErr w:type="spellEnd"/>
      <w:r w:rsidRPr="00566920">
        <w:rPr>
          <w:rFonts w:eastAsiaTheme="minorEastAsia"/>
          <w:color w:val="000000" w:themeColor="text1"/>
          <w:lang w:eastAsia="en-US"/>
        </w:rPr>
        <w:t xml:space="preserve"> – </w:t>
      </w:r>
      <w:r w:rsidRPr="00566920">
        <w:rPr>
          <w:rFonts w:eastAsia="Calibri"/>
          <w:color w:val="000000" w:themeColor="text1"/>
          <w:lang w:eastAsia="en-US"/>
        </w:rPr>
        <w:t xml:space="preserve">для </w:t>
      </w:r>
      <w:proofErr w:type="spellStart"/>
      <w:r w:rsidRPr="00566920">
        <w:rPr>
          <w:rFonts w:eastAsia="Calibri"/>
          <w:color w:val="000000" w:themeColor="text1"/>
          <w:lang w:eastAsia="en-US"/>
        </w:rPr>
        <w:t>будівництва</w:t>
      </w:r>
      <w:proofErr w:type="spellEnd"/>
      <w:r w:rsidRPr="00566920">
        <w:rPr>
          <w:rFonts w:eastAsia="Calibri"/>
          <w:color w:val="000000" w:themeColor="text1"/>
          <w:lang w:eastAsia="en-US"/>
        </w:rPr>
        <w:t xml:space="preserve"> </w:t>
      </w:r>
      <w:r w:rsidR="00A83847" w:rsidRPr="00566920">
        <w:rPr>
          <w:rFonts w:eastAsia="Calibri"/>
          <w:color w:val="000000" w:themeColor="text1"/>
          <w:lang w:val="uk-UA" w:eastAsia="en-US"/>
        </w:rPr>
        <w:t>і</w:t>
      </w:r>
      <w:r w:rsidRPr="00566920">
        <w:rPr>
          <w:rFonts w:eastAsia="Calibri"/>
          <w:color w:val="000000" w:themeColor="text1"/>
          <w:lang w:eastAsia="en-US"/>
        </w:rPr>
        <w:t xml:space="preserve"> </w:t>
      </w:r>
      <w:proofErr w:type="spellStart"/>
      <w:r w:rsidRPr="00566920">
        <w:rPr>
          <w:rFonts w:eastAsia="Calibri"/>
          <w:color w:val="000000" w:themeColor="text1"/>
          <w:lang w:eastAsia="en-US"/>
        </w:rPr>
        <w:t>обслуговування</w:t>
      </w:r>
      <w:proofErr w:type="spellEnd"/>
      <w:r w:rsidRPr="00566920">
        <w:rPr>
          <w:rFonts w:eastAsia="Calibri"/>
          <w:color w:val="000000" w:themeColor="text1"/>
          <w:lang w:val="uk-UA" w:eastAsia="en-US"/>
        </w:rPr>
        <w:t xml:space="preserve">  </w:t>
      </w:r>
      <w:r w:rsidR="00D77608" w:rsidRPr="00566920">
        <w:rPr>
          <w:rFonts w:eastAsia="Calibri"/>
          <w:color w:val="000000" w:themeColor="text1"/>
          <w:lang w:val="uk-UA" w:eastAsia="en-US"/>
        </w:rPr>
        <w:t>будівель закладів комунального обслуговування</w:t>
      </w:r>
      <w:r w:rsidR="00B504AB" w:rsidRPr="00566920">
        <w:rPr>
          <w:rFonts w:eastAsia="Calibri"/>
          <w:color w:val="000000" w:themeColor="text1"/>
          <w:lang w:val="uk-UA" w:eastAsia="en-US"/>
        </w:rPr>
        <w:t xml:space="preserve"> </w:t>
      </w:r>
      <w:r w:rsidRPr="00566920">
        <w:rPr>
          <w:rFonts w:eastAsia="Calibri"/>
          <w:color w:val="000000" w:themeColor="text1"/>
          <w:lang w:val="uk-UA" w:eastAsia="en-US"/>
        </w:rPr>
        <w:t xml:space="preserve"> </w:t>
      </w:r>
      <w:r w:rsidRPr="00566920">
        <w:rPr>
          <w:rFonts w:eastAsia="Calibri"/>
          <w:color w:val="000000" w:themeColor="text1"/>
          <w:lang w:eastAsia="en-US"/>
        </w:rPr>
        <w:t>(КВЦПЗ</w:t>
      </w:r>
      <w:r w:rsidRPr="00566920">
        <w:rPr>
          <w:rFonts w:eastAsia="Calibri"/>
          <w:color w:val="000000" w:themeColor="text1"/>
          <w:lang w:val="uk-UA" w:eastAsia="en-US"/>
        </w:rPr>
        <w:t>:</w:t>
      </w:r>
      <w:r w:rsidRPr="00566920">
        <w:rPr>
          <w:rFonts w:eastAsia="Calibri"/>
          <w:color w:val="000000" w:themeColor="text1"/>
          <w:lang w:eastAsia="en-US"/>
        </w:rPr>
        <w:t xml:space="preserve"> </w:t>
      </w:r>
      <w:r w:rsidR="00D77608" w:rsidRPr="00566920">
        <w:rPr>
          <w:rFonts w:eastAsia="Calibri"/>
          <w:color w:val="000000" w:themeColor="text1"/>
          <w:lang w:val="uk-UA" w:eastAsia="en-US"/>
        </w:rPr>
        <w:t>03.12</w:t>
      </w:r>
      <w:r w:rsidRPr="00566920">
        <w:rPr>
          <w:rFonts w:eastAsia="Calibri"/>
          <w:color w:val="000000" w:themeColor="text1"/>
          <w:lang w:eastAsia="en-US"/>
        </w:rPr>
        <w:t>)</w:t>
      </w:r>
      <w:r w:rsidRPr="00566920">
        <w:rPr>
          <w:rFonts w:eastAsiaTheme="minorEastAsia"/>
          <w:color w:val="000000" w:themeColor="text1"/>
          <w:lang w:val="uk-UA" w:eastAsia="en-US"/>
        </w:rPr>
        <w:t xml:space="preserve"> </w:t>
      </w:r>
      <w:r w:rsidRPr="00566920">
        <w:rPr>
          <w:rFonts w:eastAsiaTheme="minorEastAsia"/>
          <w:color w:val="000000" w:themeColor="text1"/>
          <w:lang w:eastAsia="en-US"/>
        </w:rPr>
        <w:t xml:space="preserve">на </w:t>
      </w:r>
      <w:proofErr w:type="spellStart"/>
      <w:r w:rsidRPr="00566920">
        <w:rPr>
          <w:rFonts w:eastAsiaTheme="minorEastAsia"/>
          <w:color w:val="000000" w:themeColor="text1"/>
          <w:lang w:eastAsia="en-US"/>
        </w:rPr>
        <w:t>конкурентних</w:t>
      </w:r>
      <w:proofErr w:type="spellEnd"/>
      <w:r w:rsidRPr="00566920">
        <w:rPr>
          <w:rFonts w:eastAsiaTheme="minorEastAsia"/>
          <w:color w:val="000000" w:themeColor="text1"/>
          <w:lang w:eastAsia="en-US"/>
        </w:rPr>
        <w:t xml:space="preserve"> засадах (на </w:t>
      </w:r>
      <w:proofErr w:type="spellStart"/>
      <w:r w:rsidRPr="00566920">
        <w:rPr>
          <w:rFonts w:eastAsiaTheme="minorEastAsia"/>
          <w:color w:val="000000" w:themeColor="text1"/>
          <w:lang w:eastAsia="en-US"/>
        </w:rPr>
        <w:t>земельних</w:t>
      </w:r>
      <w:proofErr w:type="spellEnd"/>
      <w:r w:rsidRPr="00566920">
        <w:rPr>
          <w:rFonts w:eastAsiaTheme="minorEastAsia"/>
          <w:color w:val="000000" w:themeColor="text1"/>
          <w:lang w:eastAsia="en-US"/>
        </w:rPr>
        <w:t xml:space="preserve"> торгах у </w:t>
      </w:r>
      <w:proofErr w:type="spellStart"/>
      <w:r w:rsidRPr="00566920">
        <w:rPr>
          <w:rFonts w:eastAsiaTheme="minorEastAsia"/>
          <w:color w:val="000000" w:themeColor="text1"/>
          <w:lang w:eastAsia="en-US"/>
        </w:rPr>
        <w:t>формі</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електронного</w:t>
      </w:r>
      <w:proofErr w:type="spellEnd"/>
      <w:r w:rsidRPr="00566920">
        <w:rPr>
          <w:rFonts w:eastAsiaTheme="minorEastAsia"/>
          <w:color w:val="000000" w:themeColor="text1"/>
          <w:lang w:eastAsia="en-US"/>
        </w:rPr>
        <w:t xml:space="preserve"> </w:t>
      </w:r>
      <w:proofErr w:type="spellStart"/>
      <w:r w:rsidRPr="00566920">
        <w:rPr>
          <w:rFonts w:eastAsiaTheme="minorEastAsia"/>
          <w:color w:val="000000" w:themeColor="text1"/>
          <w:lang w:eastAsia="en-US"/>
        </w:rPr>
        <w:t>аукціону</w:t>
      </w:r>
      <w:proofErr w:type="spellEnd"/>
      <w:r w:rsidRPr="00566920">
        <w:rPr>
          <w:rFonts w:eastAsiaTheme="minorEastAsia"/>
          <w:color w:val="000000" w:themeColor="text1"/>
          <w:lang w:eastAsia="en-US"/>
        </w:rPr>
        <w:t>)</w:t>
      </w:r>
      <w:r w:rsidRPr="00566920">
        <w:rPr>
          <w:rFonts w:eastAsia="Calibri"/>
          <w:color w:val="000000" w:themeColor="text1"/>
          <w:lang w:eastAsia="en-US"/>
        </w:rPr>
        <w:t>.</w:t>
      </w:r>
    </w:p>
    <w:p w:rsidR="001F3387" w:rsidRPr="00566920" w:rsidRDefault="006D57DF" w:rsidP="001F3387">
      <w:pPr>
        <w:numPr>
          <w:ilvl w:val="0"/>
          <w:numId w:val="6"/>
        </w:numPr>
        <w:tabs>
          <w:tab w:val="left" w:pos="709"/>
        </w:tabs>
        <w:contextualSpacing/>
        <w:jc w:val="both"/>
        <w:rPr>
          <w:rFonts w:eastAsiaTheme="minorEastAsia"/>
          <w:color w:val="000000" w:themeColor="text1"/>
          <w:lang w:val="uk-UA" w:eastAsia="uk-UA"/>
        </w:rPr>
      </w:pPr>
      <w:r w:rsidRPr="00566920">
        <w:rPr>
          <w:rFonts w:eastAsiaTheme="minorEastAsia"/>
          <w:color w:val="000000" w:themeColor="text1"/>
          <w:lang w:val="uk-UA" w:eastAsia="en-US"/>
        </w:rPr>
        <w:t>В</w:t>
      </w:r>
      <w:proofErr w:type="spellStart"/>
      <w:r w:rsidR="001F3387" w:rsidRPr="00566920">
        <w:rPr>
          <w:rFonts w:eastAsiaTheme="minorEastAsia"/>
          <w:color w:val="000000" w:themeColor="text1"/>
          <w:lang w:eastAsia="en-US"/>
        </w:rPr>
        <w:t>становити</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стартову</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ціну</w:t>
      </w:r>
      <w:proofErr w:type="spellEnd"/>
      <w:r w:rsidR="001F3387" w:rsidRPr="00566920">
        <w:rPr>
          <w:rFonts w:eastAsiaTheme="minorEastAsia"/>
          <w:color w:val="000000" w:themeColor="text1"/>
          <w:lang w:eastAsia="en-US"/>
        </w:rPr>
        <w:t xml:space="preserve"> продажу </w:t>
      </w:r>
      <w:proofErr w:type="spellStart"/>
      <w:r w:rsidR="001F3387" w:rsidRPr="00566920">
        <w:rPr>
          <w:rFonts w:eastAsiaTheme="minorEastAsia"/>
          <w:color w:val="000000" w:themeColor="text1"/>
          <w:lang w:eastAsia="en-US"/>
        </w:rPr>
        <w:t>земельної</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ділянки</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що</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підлягає</w:t>
      </w:r>
      <w:proofErr w:type="spellEnd"/>
      <w:r w:rsidR="001F3387" w:rsidRPr="00566920">
        <w:rPr>
          <w:rFonts w:eastAsiaTheme="minorEastAsia"/>
          <w:color w:val="000000" w:themeColor="text1"/>
          <w:lang w:eastAsia="en-US"/>
        </w:rPr>
        <w:t xml:space="preserve"> продажу на </w:t>
      </w:r>
      <w:proofErr w:type="spellStart"/>
      <w:r w:rsidR="001F3387" w:rsidRPr="00566920">
        <w:rPr>
          <w:rFonts w:eastAsiaTheme="minorEastAsia"/>
          <w:color w:val="000000" w:themeColor="text1"/>
          <w:lang w:eastAsia="en-US"/>
        </w:rPr>
        <w:t>конкурентних</w:t>
      </w:r>
      <w:proofErr w:type="spellEnd"/>
      <w:r w:rsidR="001F3387" w:rsidRPr="00566920">
        <w:rPr>
          <w:rFonts w:eastAsiaTheme="minorEastAsia"/>
          <w:color w:val="000000" w:themeColor="text1"/>
          <w:lang w:eastAsia="en-US"/>
        </w:rPr>
        <w:t xml:space="preserve"> засадах (на </w:t>
      </w:r>
      <w:proofErr w:type="spellStart"/>
      <w:r w:rsidR="001F3387" w:rsidRPr="00566920">
        <w:rPr>
          <w:rFonts w:eastAsiaTheme="minorEastAsia"/>
          <w:color w:val="000000" w:themeColor="text1"/>
          <w:lang w:eastAsia="en-US"/>
        </w:rPr>
        <w:t>земельних</w:t>
      </w:r>
      <w:proofErr w:type="spellEnd"/>
      <w:r w:rsidR="001F3387" w:rsidRPr="00566920">
        <w:rPr>
          <w:rFonts w:eastAsiaTheme="minorEastAsia"/>
          <w:color w:val="000000" w:themeColor="text1"/>
          <w:lang w:eastAsia="en-US"/>
        </w:rPr>
        <w:t xml:space="preserve"> торгах у </w:t>
      </w:r>
      <w:proofErr w:type="spellStart"/>
      <w:r w:rsidR="001F3387" w:rsidRPr="00566920">
        <w:rPr>
          <w:rFonts w:eastAsiaTheme="minorEastAsia"/>
          <w:color w:val="000000" w:themeColor="text1"/>
          <w:lang w:eastAsia="en-US"/>
        </w:rPr>
        <w:t>формі</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електронного</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аукціону</w:t>
      </w:r>
      <w:proofErr w:type="spellEnd"/>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зазначеної</w:t>
      </w:r>
      <w:proofErr w:type="spellEnd"/>
      <w:r w:rsidR="001F3387" w:rsidRPr="00566920">
        <w:rPr>
          <w:rFonts w:eastAsiaTheme="minorEastAsia"/>
          <w:color w:val="000000" w:themeColor="text1"/>
          <w:lang w:eastAsia="en-US"/>
        </w:rPr>
        <w:t xml:space="preserve"> в п.</w:t>
      </w:r>
      <w:r w:rsidR="001F3387" w:rsidRPr="00566920">
        <w:rPr>
          <w:rFonts w:eastAsiaTheme="minorEastAsia"/>
          <w:color w:val="000000" w:themeColor="text1"/>
          <w:lang w:val="uk-UA" w:eastAsia="en-US"/>
        </w:rPr>
        <w:t xml:space="preserve"> 3</w:t>
      </w:r>
      <w:r w:rsidR="001F3387" w:rsidRPr="00566920">
        <w:rPr>
          <w:rFonts w:eastAsiaTheme="minorEastAsia"/>
          <w:color w:val="000000" w:themeColor="text1"/>
          <w:lang w:eastAsia="en-US"/>
        </w:rPr>
        <w:t xml:space="preserve"> </w:t>
      </w:r>
      <w:r w:rsidR="001F3387" w:rsidRPr="00566920">
        <w:rPr>
          <w:rFonts w:eastAsiaTheme="minorEastAsia"/>
          <w:color w:val="000000" w:themeColor="text1"/>
          <w:lang w:val="uk-UA" w:eastAsia="en-US"/>
        </w:rPr>
        <w:t>цього</w:t>
      </w:r>
      <w:r w:rsidR="001F3387" w:rsidRPr="00566920">
        <w:rPr>
          <w:rFonts w:eastAsiaTheme="minorEastAsia"/>
          <w:color w:val="000000" w:themeColor="text1"/>
          <w:lang w:eastAsia="en-US"/>
        </w:rPr>
        <w:t xml:space="preserve"> </w:t>
      </w:r>
      <w:proofErr w:type="spellStart"/>
      <w:r w:rsidR="001F3387" w:rsidRPr="00566920">
        <w:rPr>
          <w:rFonts w:eastAsiaTheme="minorEastAsia"/>
          <w:color w:val="000000" w:themeColor="text1"/>
          <w:lang w:eastAsia="en-US"/>
        </w:rPr>
        <w:t>рішення</w:t>
      </w:r>
      <w:proofErr w:type="spellEnd"/>
      <w:r w:rsidR="001F3387" w:rsidRPr="00566920">
        <w:rPr>
          <w:rFonts w:eastAsiaTheme="minorEastAsia"/>
          <w:color w:val="000000" w:themeColor="text1"/>
          <w:lang w:eastAsia="en-US"/>
        </w:rPr>
        <w:t xml:space="preserve"> в </w:t>
      </w:r>
      <w:proofErr w:type="spellStart"/>
      <w:r w:rsidR="001F3387" w:rsidRPr="00566920">
        <w:rPr>
          <w:rFonts w:eastAsiaTheme="minorEastAsia"/>
          <w:color w:val="000000" w:themeColor="text1"/>
          <w:lang w:eastAsia="en-US"/>
        </w:rPr>
        <w:t>розмірі</w:t>
      </w:r>
      <w:proofErr w:type="spellEnd"/>
      <w:r w:rsidR="001F3387" w:rsidRPr="00566920">
        <w:rPr>
          <w:rFonts w:eastAsiaTheme="minorEastAsia"/>
          <w:color w:val="000000" w:themeColor="text1"/>
          <w:lang w:eastAsia="en-US"/>
        </w:rPr>
        <w:t xml:space="preserve"> </w:t>
      </w:r>
      <w:r w:rsidR="008F740A" w:rsidRPr="00566920">
        <w:rPr>
          <w:rFonts w:eastAsiaTheme="minorEastAsia"/>
          <w:color w:val="000000" w:themeColor="text1"/>
          <w:u w:val="single"/>
          <w:lang w:val="uk-UA" w:eastAsia="en-US"/>
        </w:rPr>
        <w:t xml:space="preserve"> </w:t>
      </w:r>
      <w:r w:rsidR="008F740A" w:rsidRPr="00566920">
        <w:rPr>
          <w:rFonts w:eastAsiaTheme="minorEastAsia"/>
          <w:b/>
          <w:color w:val="000000" w:themeColor="text1"/>
          <w:u w:val="single"/>
          <w:lang w:val="uk-UA" w:eastAsia="en-US"/>
        </w:rPr>
        <w:t>54 488 306 грн. 00 коп</w:t>
      </w:r>
      <w:r w:rsidR="008F740A" w:rsidRPr="00566920">
        <w:rPr>
          <w:rFonts w:eastAsiaTheme="minorEastAsia"/>
          <w:color w:val="000000" w:themeColor="text1"/>
          <w:u w:val="single"/>
          <w:lang w:val="uk-UA" w:eastAsia="en-US"/>
        </w:rPr>
        <w:t>.</w:t>
      </w:r>
      <w:r w:rsidR="001F3387" w:rsidRPr="00566920">
        <w:rPr>
          <w:rFonts w:eastAsiaTheme="minorEastAsia"/>
          <w:color w:val="000000" w:themeColor="text1"/>
          <w:lang w:val="uk-UA" w:eastAsia="en-US"/>
        </w:rPr>
        <w:t xml:space="preserve"> (</w:t>
      </w:r>
      <w:r w:rsidR="008F740A" w:rsidRPr="00566920">
        <w:rPr>
          <w:rFonts w:eastAsiaTheme="minorEastAsia"/>
          <w:color w:val="000000" w:themeColor="text1"/>
          <w:lang w:val="uk-UA" w:eastAsia="en-US"/>
        </w:rPr>
        <w:t xml:space="preserve"> П’ятдесят чотири мільйони чотириста вісімдесят вісі</w:t>
      </w:r>
      <w:r w:rsidR="00E767FB" w:rsidRPr="00566920">
        <w:rPr>
          <w:rFonts w:eastAsiaTheme="minorEastAsia"/>
          <w:color w:val="000000" w:themeColor="text1"/>
          <w:lang w:val="uk-UA" w:eastAsia="en-US"/>
        </w:rPr>
        <w:t>м</w:t>
      </w:r>
      <w:r w:rsidR="008F740A" w:rsidRPr="00566920">
        <w:rPr>
          <w:rFonts w:eastAsiaTheme="minorEastAsia"/>
          <w:color w:val="000000" w:themeColor="text1"/>
          <w:lang w:val="uk-UA" w:eastAsia="en-US"/>
        </w:rPr>
        <w:t xml:space="preserve"> тисяч триста шість гривень 00 копійок</w:t>
      </w:r>
      <w:r w:rsidR="001F3387" w:rsidRPr="00566920">
        <w:rPr>
          <w:rFonts w:eastAsiaTheme="minorEastAsia"/>
          <w:color w:val="000000" w:themeColor="text1"/>
          <w:lang w:val="uk-UA" w:eastAsia="en-US"/>
        </w:rPr>
        <w:t>), без ПДВ</w:t>
      </w:r>
      <w:r w:rsidR="001F3387" w:rsidRPr="00566920">
        <w:rPr>
          <w:rFonts w:eastAsiaTheme="minorEastAsia"/>
          <w:color w:val="000000" w:themeColor="text1"/>
          <w:lang w:val="uk-UA" w:eastAsia="uk-UA"/>
        </w:rPr>
        <w:t>.</w:t>
      </w:r>
    </w:p>
    <w:p w:rsidR="001F3387" w:rsidRPr="00566920" w:rsidRDefault="001F3387" w:rsidP="001F3387">
      <w:pPr>
        <w:numPr>
          <w:ilvl w:val="0"/>
          <w:numId w:val="6"/>
        </w:numPr>
        <w:tabs>
          <w:tab w:val="left" w:pos="709"/>
        </w:tabs>
        <w:contextualSpacing/>
        <w:jc w:val="both"/>
        <w:rPr>
          <w:rFonts w:eastAsiaTheme="minorEastAsia"/>
          <w:color w:val="000000" w:themeColor="text1"/>
          <w:lang w:eastAsia="uk-UA"/>
        </w:rPr>
      </w:pPr>
      <w:r w:rsidRPr="00566920">
        <w:rPr>
          <w:rFonts w:eastAsiaTheme="minorEastAsia"/>
          <w:color w:val="000000" w:themeColor="text1"/>
          <w:lang w:eastAsia="uk-UA"/>
        </w:rPr>
        <w:t xml:space="preserve">Торги провести </w:t>
      </w:r>
      <w:proofErr w:type="gramStart"/>
      <w:r w:rsidRPr="00566920">
        <w:rPr>
          <w:rFonts w:eastAsiaTheme="minorEastAsia"/>
          <w:color w:val="000000" w:themeColor="text1"/>
          <w:lang w:eastAsia="uk-UA"/>
        </w:rPr>
        <w:t>в порядку</w:t>
      </w:r>
      <w:proofErr w:type="gramEnd"/>
      <w:r w:rsidRPr="00566920">
        <w:rPr>
          <w:rFonts w:eastAsiaTheme="minorEastAsia"/>
          <w:color w:val="000000" w:themeColor="text1"/>
          <w:lang w:eastAsia="uk-UA"/>
        </w:rPr>
        <w:t xml:space="preserve"> </w:t>
      </w:r>
      <w:proofErr w:type="spellStart"/>
      <w:r w:rsidRPr="00566920">
        <w:rPr>
          <w:rFonts w:eastAsiaTheme="minorEastAsia"/>
          <w:color w:val="000000" w:themeColor="text1"/>
          <w:lang w:eastAsia="uk-UA"/>
        </w:rPr>
        <w:t>визначеному</w:t>
      </w:r>
      <w:proofErr w:type="spellEnd"/>
      <w:r w:rsidRPr="00566920">
        <w:rPr>
          <w:rFonts w:eastAsiaTheme="minorEastAsia"/>
          <w:color w:val="000000" w:themeColor="text1"/>
          <w:lang w:eastAsia="uk-UA"/>
        </w:rPr>
        <w:t xml:space="preserve"> </w:t>
      </w:r>
      <w:proofErr w:type="spellStart"/>
      <w:r w:rsidRPr="00566920">
        <w:rPr>
          <w:rFonts w:eastAsiaTheme="minorEastAsia"/>
          <w:color w:val="000000" w:themeColor="text1"/>
          <w:lang w:eastAsia="uk-UA"/>
        </w:rPr>
        <w:t>статтями</w:t>
      </w:r>
      <w:proofErr w:type="spellEnd"/>
      <w:r w:rsidRPr="00566920">
        <w:rPr>
          <w:rFonts w:eastAsiaTheme="minorEastAsia"/>
          <w:color w:val="000000" w:themeColor="text1"/>
          <w:lang w:eastAsia="uk-UA"/>
        </w:rPr>
        <w:t xml:space="preserve"> 137-139 Земельного Кодексу </w:t>
      </w:r>
      <w:proofErr w:type="spellStart"/>
      <w:r w:rsidRPr="00566920">
        <w:rPr>
          <w:rFonts w:eastAsiaTheme="minorEastAsia"/>
          <w:color w:val="000000" w:themeColor="text1"/>
          <w:lang w:eastAsia="uk-UA"/>
        </w:rPr>
        <w:t>України</w:t>
      </w:r>
      <w:proofErr w:type="spellEnd"/>
      <w:r w:rsidRPr="00566920">
        <w:rPr>
          <w:rFonts w:eastAsiaTheme="minorEastAsia"/>
          <w:color w:val="000000" w:themeColor="text1"/>
          <w:lang w:eastAsia="uk-UA"/>
        </w:rPr>
        <w:t>.</w:t>
      </w:r>
    </w:p>
    <w:p w:rsidR="001F3387" w:rsidRPr="00566920" w:rsidRDefault="001F3387" w:rsidP="001F3387">
      <w:pPr>
        <w:numPr>
          <w:ilvl w:val="0"/>
          <w:numId w:val="6"/>
        </w:numPr>
        <w:contextualSpacing/>
        <w:jc w:val="both"/>
        <w:rPr>
          <w:rFonts w:eastAsia="Calibri"/>
          <w:color w:val="000000" w:themeColor="text1"/>
          <w:lang w:eastAsia="en-US"/>
        </w:rPr>
      </w:pPr>
      <w:proofErr w:type="spellStart"/>
      <w:r w:rsidRPr="00566920">
        <w:rPr>
          <w:rFonts w:eastAsia="Calibri"/>
          <w:color w:val="000000" w:themeColor="text1"/>
          <w:lang w:eastAsia="en-US"/>
        </w:rPr>
        <w:t>Опублікувати</w:t>
      </w:r>
      <w:proofErr w:type="spellEnd"/>
      <w:r w:rsidRPr="00566920">
        <w:rPr>
          <w:rFonts w:eastAsia="Calibri"/>
          <w:color w:val="000000" w:themeColor="text1"/>
          <w:lang w:eastAsia="en-US"/>
        </w:rPr>
        <w:t xml:space="preserve"> в </w:t>
      </w:r>
      <w:proofErr w:type="spellStart"/>
      <w:r w:rsidRPr="00566920">
        <w:rPr>
          <w:rFonts w:eastAsia="Calibri"/>
          <w:color w:val="000000" w:themeColor="text1"/>
          <w:lang w:eastAsia="en-US"/>
        </w:rPr>
        <w:t>торговій</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системі</w:t>
      </w:r>
      <w:proofErr w:type="spellEnd"/>
      <w:r w:rsidRPr="00566920">
        <w:rPr>
          <w:rFonts w:eastAsia="Calibri"/>
          <w:color w:val="000000" w:themeColor="text1"/>
          <w:lang w:eastAsia="en-US"/>
        </w:rPr>
        <w:t xml:space="preserve"> через </w:t>
      </w:r>
      <w:proofErr w:type="spellStart"/>
      <w:r w:rsidRPr="00566920">
        <w:rPr>
          <w:rFonts w:eastAsia="Calibri"/>
          <w:color w:val="000000" w:themeColor="text1"/>
          <w:lang w:eastAsia="en-US"/>
        </w:rPr>
        <w:t>особистий</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кабінет</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створений</w:t>
      </w:r>
      <w:proofErr w:type="spellEnd"/>
      <w:r w:rsidRPr="00566920">
        <w:rPr>
          <w:rFonts w:eastAsia="Calibri"/>
          <w:color w:val="000000" w:themeColor="text1"/>
          <w:lang w:eastAsia="en-US"/>
        </w:rPr>
        <w:t xml:space="preserve"> через оператора </w:t>
      </w:r>
      <w:proofErr w:type="spellStart"/>
      <w:r w:rsidRPr="00566920">
        <w:rPr>
          <w:rFonts w:eastAsia="Calibri"/>
          <w:color w:val="000000" w:themeColor="text1"/>
          <w:lang w:eastAsia="en-US"/>
        </w:rPr>
        <w:t>електронного</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майданчика</w:t>
      </w:r>
      <w:proofErr w:type="spellEnd"/>
      <w:r w:rsidRPr="00566920">
        <w:rPr>
          <w:rFonts w:eastAsia="Calibri"/>
          <w:color w:val="000000" w:themeColor="text1"/>
          <w:lang w:eastAsia="en-US"/>
        </w:rPr>
        <w:t xml:space="preserve"> e-somgiz.com, </w:t>
      </w:r>
      <w:proofErr w:type="spellStart"/>
      <w:r w:rsidRPr="00566920">
        <w:rPr>
          <w:rFonts w:eastAsia="Calibri"/>
          <w:color w:val="000000" w:themeColor="text1"/>
          <w:lang w:eastAsia="en-US"/>
        </w:rPr>
        <w:t>підключеного</w:t>
      </w:r>
      <w:proofErr w:type="spellEnd"/>
      <w:r w:rsidRPr="00566920">
        <w:rPr>
          <w:rFonts w:eastAsia="Calibri"/>
          <w:color w:val="000000" w:themeColor="text1"/>
          <w:lang w:eastAsia="en-US"/>
        </w:rPr>
        <w:t xml:space="preserve"> до </w:t>
      </w:r>
      <w:proofErr w:type="spellStart"/>
      <w:r w:rsidRPr="00566920">
        <w:rPr>
          <w:rFonts w:eastAsia="Calibri"/>
          <w:color w:val="000000" w:themeColor="text1"/>
          <w:lang w:eastAsia="en-US"/>
        </w:rPr>
        <w:t>електронної</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торгової</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системи</w:t>
      </w:r>
      <w:proofErr w:type="spellEnd"/>
      <w:r w:rsidRPr="00566920">
        <w:rPr>
          <w:rFonts w:eastAsia="Calibri"/>
          <w:color w:val="000000" w:themeColor="text1"/>
          <w:lang w:eastAsia="en-US"/>
        </w:rPr>
        <w:t xml:space="preserve">, на </w:t>
      </w:r>
      <w:proofErr w:type="spellStart"/>
      <w:r w:rsidRPr="00566920">
        <w:rPr>
          <w:rFonts w:eastAsia="Calibri"/>
          <w:color w:val="000000" w:themeColor="text1"/>
          <w:lang w:eastAsia="en-US"/>
        </w:rPr>
        <w:t>виконання</w:t>
      </w:r>
      <w:proofErr w:type="spellEnd"/>
      <w:r w:rsidRPr="00566920">
        <w:rPr>
          <w:rFonts w:eastAsia="Calibri"/>
          <w:color w:val="000000" w:themeColor="text1"/>
          <w:lang w:eastAsia="en-US"/>
        </w:rPr>
        <w:t xml:space="preserve"> умов Договору з ПП «</w:t>
      </w:r>
      <w:proofErr w:type="spellStart"/>
      <w:r w:rsidRPr="00566920">
        <w:rPr>
          <w:rFonts w:eastAsia="Calibri"/>
          <w:color w:val="000000" w:themeColor="text1"/>
          <w:lang w:eastAsia="en-US"/>
        </w:rPr>
        <w:t>Фірма</w:t>
      </w:r>
      <w:proofErr w:type="spellEnd"/>
      <w:r w:rsidRPr="00566920">
        <w:rPr>
          <w:rFonts w:eastAsia="Calibri"/>
          <w:color w:val="000000" w:themeColor="text1"/>
          <w:lang w:eastAsia="en-US"/>
        </w:rPr>
        <w:t xml:space="preserve"> «СОМГІЗ» про </w:t>
      </w:r>
      <w:proofErr w:type="spellStart"/>
      <w:r w:rsidRPr="00566920">
        <w:rPr>
          <w:rFonts w:eastAsia="Calibri"/>
          <w:color w:val="000000" w:themeColor="text1"/>
          <w:lang w:eastAsia="en-US"/>
        </w:rPr>
        <w:t>організацію</w:t>
      </w:r>
      <w:proofErr w:type="spellEnd"/>
      <w:r w:rsidRPr="00566920">
        <w:rPr>
          <w:rFonts w:eastAsia="Calibri"/>
          <w:color w:val="000000" w:themeColor="text1"/>
          <w:lang w:eastAsia="en-US"/>
        </w:rPr>
        <w:t xml:space="preserve"> та </w:t>
      </w:r>
      <w:proofErr w:type="spellStart"/>
      <w:r w:rsidRPr="00566920">
        <w:rPr>
          <w:rFonts w:eastAsia="Calibri"/>
          <w:color w:val="000000" w:themeColor="text1"/>
          <w:lang w:eastAsia="en-US"/>
        </w:rPr>
        <w:t>проведення</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земельних</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торгів</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оголошення</w:t>
      </w:r>
      <w:proofErr w:type="spellEnd"/>
      <w:r w:rsidRPr="00566920">
        <w:rPr>
          <w:rFonts w:eastAsia="Calibri"/>
          <w:color w:val="000000" w:themeColor="text1"/>
          <w:lang w:eastAsia="en-US"/>
        </w:rPr>
        <w:t xml:space="preserve"> про </w:t>
      </w:r>
      <w:proofErr w:type="spellStart"/>
      <w:r w:rsidRPr="00566920">
        <w:rPr>
          <w:rFonts w:eastAsia="Calibri"/>
          <w:color w:val="000000" w:themeColor="text1"/>
          <w:lang w:eastAsia="en-US"/>
        </w:rPr>
        <w:t>проведення</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земельних</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торгів</w:t>
      </w:r>
      <w:proofErr w:type="spellEnd"/>
      <w:r w:rsidRPr="00566920">
        <w:rPr>
          <w:rFonts w:eastAsia="Calibri"/>
          <w:color w:val="000000" w:themeColor="text1"/>
          <w:lang w:eastAsia="en-US"/>
        </w:rPr>
        <w:t xml:space="preserve"> та </w:t>
      </w:r>
      <w:proofErr w:type="spellStart"/>
      <w:r w:rsidRPr="00566920">
        <w:rPr>
          <w:rFonts w:eastAsia="Calibri"/>
          <w:color w:val="000000" w:themeColor="text1"/>
          <w:lang w:eastAsia="en-US"/>
        </w:rPr>
        <w:t>документи</w:t>
      </w:r>
      <w:proofErr w:type="spellEnd"/>
      <w:r w:rsidRPr="00566920">
        <w:rPr>
          <w:rFonts w:eastAsia="Calibri"/>
          <w:color w:val="000000" w:themeColor="text1"/>
          <w:lang w:eastAsia="en-US"/>
        </w:rPr>
        <w:t xml:space="preserve"> і </w:t>
      </w:r>
      <w:proofErr w:type="spellStart"/>
      <w:r w:rsidRPr="00566920">
        <w:rPr>
          <w:rFonts w:eastAsia="Calibri"/>
          <w:color w:val="000000" w:themeColor="text1"/>
          <w:lang w:eastAsia="en-US"/>
        </w:rPr>
        <w:t>матеріали</w:t>
      </w:r>
      <w:proofErr w:type="spellEnd"/>
      <w:r w:rsidRPr="00566920">
        <w:rPr>
          <w:rFonts w:eastAsia="Calibri"/>
          <w:color w:val="000000" w:themeColor="text1"/>
          <w:lang w:eastAsia="en-US"/>
        </w:rPr>
        <w:t xml:space="preserve"> на Лот (</w:t>
      </w:r>
      <w:proofErr w:type="spellStart"/>
      <w:r w:rsidRPr="00566920">
        <w:rPr>
          <w:rFonts w:eastAsia="Calibri"/>
          <w:color w:val="000000" w:themeColor="text1"/>
          <w:lang w:eastAsia="en-US"/>
        </w:rPr>
        <w:t>документацію</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що</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підтверджують</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виконання</w:t>
      </w:r>
      <w:proofErr w:type="spellEnd"/>
      <w:r w:rsidRPr="00566920">
        <w:rPr>
          <w:rFonts w:eastAsia="Calibri"/>
          <w:color w:val="000000" w:themeColor="text1"/>
          <w:lang w:eastAsia="en-US"/>
        </w:rPr>
        <w:t xml:space="preserve"> </w:t>
      </w:r>
      <w:proofErr w:type="spellStart"/>
      <w:r w:rsidRPr="00566920">
        <w:rPr>
          <w:rFonts w:eastAsia="Calibri"/>
          <w:color w:val="000000" w:themeColor="text1"/>
          <w:lang w:eastAsia="en-US"/>
        </w:rPr>
        <w:t>вимог</w:t>
      </w:r>
      <w:proofErr w:type="spellEnd"/>
      <w:r w:rsidRPr="00566920">
        <w:rPr>
          <w:rFonts w:eastAsia="Calibri"/>
          <w:color w:val="000000" w:themeColor="text1"/>
          <w:lang w:eastAsia="en-US"/>
        </w:rPr>
        <w:t xml:space="preserve">, </w:t>
      </w:r>
      <w:proofErr w:type="spellStart"/>
      <w:proofErr w:type="gramStart"/>
      <w:r w:rsidRPr="00566920">
        <w:rPr>
          <w:rFonts w:eastAsia="Calibri"/>
          <w:color w:val="000000" w:themeColor="text1"/>
          <w:lang w:eastAsia="en-US"/>
        </w:rPr>
        <w:t>визначених</w:t>
      </w:r>
      <w:proofErr w:type="spellEnd"/>
      <w:r w:rsidRPr="00566920">
        <w:rPr>
          <w:rFonts w:eastAsia="Calibri"/>
          <w:color w:val="000000" w:themeColor="text1"/>
          <w:lang w:eastAsia="en-US"/>
        </w:rPr>
        <w:t xml:space="preserve"> </w:t>
      </w:r>
      <w:r w:rsidRPr="00566920">
        <w:rPr>
          <w:rFonts w:eastAsia="Calibri"/>
          <w:color w:val="000000" w:themeColor="text1"/>
          <w:lang w:val="uk-UA" w:eastAsia="en-US"/>
        </w:rPr>
        <w:t xml:space="preserve"> ч.</w:t>
      </w:r>
      <w:proofErr w:type="gramEnd"/>
      <w:r w:rsidRPr="00566920">
        <w:rPr>
          <w:rFonts w:eastAsia="Calibri"/>
          <w:color w:val="000000" w:themeColor="text1"/>
          <w:lang w:val="uk-UA" w:eastAsia="en-US"/>
        </w:rPr>
        <w:t xml:space="preserve"> 3 ст. 135,  ч. 1 ст. 136 Земельного кодексу України.</w:t>
      </w:r>
    </w:p>
    <w:p w:rsidR="001F3387" w:rsidRPr="00566920" w:rsidRDefault="001F3387" w:rsidP="001F3387">
      <w:pPr>
        <w:numPr>
          <w:ilvl w:val="0"/>
          <w:numId w:val="6"/>
        </w:numPr>
        <w:shd w:val="clear" w:color="auto" w:fill="FFFFFF"/>
        <w:contextualSpacing/>
        <w:jc w:val="both"/>
        <w:rPr>
          <w:rFonts w:eastAsia="Calibri"/>
          <w:color w:val="000000" w:themeColor="text1"/>
          <w:lang w:val="uk-UA" w:eastAsia="en-US"/>
        </w:rPr>
      </w:pPr>
      <w:r w:rsidRPr="00566920">
        <w:rPr>
          <w:color w:val="000000" w:themeColor="text1"/>
        </w:rPr>
        <w:t xml:space="preserve">Дату </w:t>
      </w:r>
      <w:proofErr w:type="spellStart"/>
      <w:r w:rsidRPr="00566920">
        <w:rPr>
          <w:color w:val="000000" w:themeColor="text1"/>
        </w:rPr>
        <w:t>проведення</w:t>
      </w:r>
      <w:proofErr w:type="spellEnd"/>
      <w:r w:rsidRPr="00566920">
        <w:rPr>
          <w:color w:val="000000" w:themeColor="text1"/>
        </w:rPr>
        <w:t xml:space="preserve"> </w:t>
      </w:r>
      <w:proofErr w:type="spellStart"/>
      <w:r w:rsidRPr="00566920">
        <w:rPr>
          <w:color w:val="000000" w:themeColor="text1"/>
        </w:rPr>
        <w:t>земельних</w:t>
      </w:r>
      <w:proofErr w:type="spellEnd"/>
      <w:r w:rsidRPr="00566920">
        <w:rPr>
          <w:color w:val="000000" w:themeColor="text1"/>
        </w:rPr>
        <w:t xml:space="preserve"> </w:t>
      </w:r>
      <w:proofErr w:type="spellStart"/>
      <w:r w:rsidRPr="00566920">
        <w:rPr>
          <w:color w:val="000000" w:themeColor="text1"/>
        </w:rPr>
        <w:t>торгів</w:t>
      </w:r>
      <w:proofErr w:type="spellEnd"/>
      <w:r w:rsidRPr="00566920">
        <w:rPr>
          <w:color w:val="000000" w:themeColor="text1"/>
        </w:rPr>
        <w:t xml:space="preserve"> у </w:t>
      </w:r>
      <w:proofErr w:type="spellStart"/>
      <w:r w:rsidRPr="00566920">
        <w:rPr>
          <w:color w:val="000000" w:themeColor="text1"/>
        </w:rPr>
        <w:t>формі</w:t>
      </w:r>
      <w:proofErr w:type="spellEnd"/>
      <w:r w:rsidRPr="00566920">
        <w:rPr>
          <w:color w:val="000000" w:themeColor="text1"/>
        </w:rPr>
        <w:t xml:space="preserve"> </w:t>
      </w:r>
      <w:proofErr w:type="spellStart"/>
      <w:r w:rsidRPr="00566920">
        <w:rPr>
          <w:color w:val="000000" w:themeColor="text1"/>
        </w:rPr>
        <w:t>електронного</w:t>
      </w:r>
      <w:proofErr w:type="spellEnd"/>
      <w:r w:rsidRPr="00566920">
        <w:rPr>
          <w:color w:val="000000" w:themeColor="text1"/>
        </w:rPr>
        <w:t xml:space="preserve"> </w:t>
      </w:r>
      <w:proofErr w:type="spellStart"/>
      <w:r w:rsidRPr="00566920">
        <w:rPr>
          <w:color w:val="000000" w:themeColor="text1"/>
        </w:rPr>
        <w:t>аукціону</w:t>
      </w:r>
      <w:proofErr w:type="spellEnd"/>
      <w:r w:rsidRPr="00566920">
        <w:rPr>
          <w:color w:val="000000" w:themeColor="text1"/>
        </w:rPr>
        <w:t xml:space="preserve"> </w:t>
      </w:r>
      <w:proofErr w:type="spellStart"/>
      <w:r w:rsidRPr="00566920">
        <w:rPr>
          <w:color w:val="000000" w:themeColor="text1"/>
        </w:rPr>
        <w:t>визначити</w:t>
      </w:r>
      <w:proofErr w:type="spellEnd"/>
      <w:r w:rsidRPr="00566920">
        <w:rPr>
          <w:color w:val="000000" w:themeColor="text1"/>
        </w:rPr>
        <w:t xml:space="preserve"> </w:t>
      </w:r>
      <w:proofErr w:type="gramStart"/>
      <w:r w:rsidRPr="00566920">
        <w:rPr>
          <w:color w:val="000000" w:themeColor="text1"/>
        </w:rPr>
        <w:t>у межах</w:t>
      </w:r>
      <w:proofErr w:type="gramEnd"/>
      <w:r w:rsidRPr="00566920">
        <w:rPr>
          <w:color w:val="000000" w:themeColor="text1"/>
        </w:rPr>
        <w:t xml:space="preserve"> </w:t>
      </w:r>
      <w:proofErr w:type="spellStart"/>
      <w:r w:rsidRPr="00566920">
        <w:rPr>
          <w:color w:val="000000" w:themeColor="text1"/>
        </w:rPr>
        <w:t>термінів</w:t>
      </w:r>
      <w:proofErr w:type="spellEnd"/>
      <w:r w:rsidRPr="00566920">
        <w:rPr>
          <w:color w:val="000000" w:themeColor="text1"/>
        </w:rPr>
        <w:t xml:space="preserve">, </w:t>
      </w:r>
      <w:proofErr w:type="spellStart"/>
      <w:r w:rsidRPr="00566920">
        <w:rPr>
          <w:color w:val="000000" w:themeColor="text1"/>
        </w:rPr>
        <w:t>визначених</w:t>
      </w:r>
      <w:proofErr w:type="spellEnd"/>
      <w:r w:rsidRPr="00566920">
        <w:rPr>
          <w:color w:val="000000" w:themeColor="text1"/>
        </w:rPr>
        <w:t xml:space="preserve"> </w:t>
      </w:r>
      <w:proofErr w:type="spellStart"/>
      <w:r w:rsidRPr="00566920">
        <w:rPr>
          <w:color w:val="000000" w:themeColor="text1"/>
        </w:rPr>
        <w:t>частиною</w:t>
      </w:r>
      <w:proofErr w:type="spellEnd"/>
      <w:r w:rsidRPr="00566920">
        <w:rPr>
          <w:color w:val="000000" w:themeColor="text1"/>
        </w:rPr>
        <w:t xml:space="preserve"> 6 ст.</w:t>
      </w:r>
      <w:r w:rsidRPr="00566920">
        <w:rPr>
          <w:color w:val="000000" w:themeColor="text1"/>
          <w:lang w:val="uk-UA"/>
        </w:rPr>
        <w:t xml:space="preserve"> </w:t>
      </w:r>
      <w:r w:rsidRPr="00566920">
        <w:rPr>
          <w:color w:val="000000" w:themeColor="text1"/>
        </w:rPr>
        <w:t xml:space="preserve">137 Земельного кодексу </w:t>
      </w:r>
      <w:proofErr w:type="spellStart"/>
      <w:r w:rsidRPr="00566920">
        <w:rPr>
          <w:color w:val="000000" w:themeColor="text1"/>
        </w:rPr>
        <w:t>України</w:t>
      </w:r>
      <w:proofErr w:type="spellEnd"/>
      <w:r w:rsidRPr="00566920">
        <w:rPr>
          <w:rFonts w:eastAsia="Calibri"/>
          <w:color w:val="000000" w:themeColor="text1"/>
          <w:lang w:val="uk-UA" w:eastAsia="en-US"/>
        </w:rPr>
        <w:t>.</w:t>
      </w:r>
    </w:p>
    <w:p w:rsidR="001F3387" w:rsidRPr="00566920" w:rsidRDefault="001F3387" w:rsidP="001F3387">
      <w:pPr>
        <w:numPr>
          <w:ilvl w:val="0"/>
          <w:numId w:val="6"/>
        </w:numPr>
        <w:shd w:val="clear" w:color="auto" w:fill="FFFFFF"/>
        <w:contextualSpacing/>
        <w:jc w:val="both"/>
        <w:rPr>
          <w:rFonts w:eastAsia="Calibri"/>
          <w:color w:val="000000" w:themeColor="text1"/>
          <w:lang w:val="uk-UA" w:eastAsia="en-US"/>
        </w:rPr>
      </w:pPr>
      <w:r w:rsidRPr="00566920">
        <w:rPr>
          <w:rFonts w:eastAsia="Calibri"/>
          <w:color w:val="000000" w:themeColor="text1"/>
          <w:lang w:val="uk-UA" w:eastAsia="en-US"/>
        </w:rPr>
        <w:t>Умови продажу земельної ділянки:</w:t>
      </w:r>
    </w:p>
    <w:p w:rsidR="001F3387" w:rsidRPr="00566920" w:rsidRDefault="001F3387" w:rsidP="00F8114C">
      <w:pPr>
        <w:shd w:val="clear" w:color="auto" w:fill="FFFFFF"/>
        <w:ind w:left="720"/>
        <w:contextualSpacing/>
        <w:jc w:val="both"/>
        <w:rPr>
          <w:rFonts w:eastAsia="Calibri"/>
          <w:color w:val="000000" w:themeColor="text1"/>
          <w:lang w:val="uk-UA"/>
        </w:rPr>
      </w:pPr>
      <w:r w:rsidRPr="00566920">
        <w:rPr>
          <w:rFonts w:eastAsia="Calibri"/>
          <w:color w:val="000000" w:themeColor="text1"/>
          <w:lang w:val="uk-UA"/>
        </w:rPr>
        <w:t xml:space="preserve">8.1. на виконання  ч. 24 ст. 137 Земельного кодексу України, переможець земельних торгів у формі електронного аукціону зобов‘язаний відшкодувати витрати, здійсненні на підготовку </w:t>
      </w:r>
      <w:bookmarkStart w:id="0" w:name="_GoBack"/>
      <w:bookmarkEnd w:id="0"/>
      <w:r w:rsidRPr="00566920">
        <w:rPr>
          <w:rFonts w:eastAsia="Calibri"/>
          <w:color w:val="000000" w:themeColor="text1"/>
          <w:lang w:val="uk-UA"/>
        </w:rPr>
        <w:t>Лоту до проведення земельних торгів, згідно виставлених рахунків та у термін визначений чинним законодавством України;</w:t>
      </w:r>
    </w:p>
    <w:p w:rsidR="001F3387" w:rsidRPr="00566920" w:rsidRDefault="001F3387" w:rsidP="00F8114C">
      <w:pPr>
        <w:shd w:val="clear" w:color="auto" w:fill="FFFFFF"/>
        <w:ind w:left="720"/>
        <w:contextualSpacing/>
        <w:jc w:val="both"/>
        <w:rPr>
          <w:rFonts w:eastAsia="Calibri"/>
          <w:color w:val="000000" w:themeColor="text1"/>
          <w:lang w:val="uk-UA"/>
        </w:rPr>
      </w:pPr>
      <w:r w:rsidRPr="00566920">
        <w:rPr>
          <w:rFonts w:eastAsia="Calibri"/>
          <w:color w:val="000000" w:themeColor="text1"/>
          <w:lang w:val="uk-UA"/>
        </w:rPr>
        <w:t>8.2. витрати по укладанню договору купівлі-продажу земельної ділянки покладаються на переможця земельних торгів у формі електронного аукціону;</w:t>
      </w:r>
    </w:p>
    <w:p w:rsidR="001F3387" w:rsidRPr="00566920" w:rsidRDefault="001F3387" w:rsidP="00F8114C">
      <w:pPr>
        <w:shd w:val="clear" w:color="auto" w:fill="FFFFFF"/>
        <w:ind w:left="720"/>
        <w:contextualSpacing/>
        <w:jc w:val="both"/>
        <w:rPr>
          <w:rFonts w:eastAsia="Calibri"/>
          <w:color w:val="000000" w:themeColor="text1"/>
          <w:lang w:val="uk-UA"/>
        </w:rPr>
      </w:pPr>
      <w:r w:rsidRPr="00566920">
        <w:rPr>
          <w:rFonts w:eastAsia="Calibri"/>
          <w:color w:val="000000" w:themeColor="text1"/>
          <w:lang w:val="uk-UA"/>
        </w:rPr>
        <w:t>8.3. переможцю земельних торгів приступити до освоєння земельної ділянки після державної реєстрації речового права на земельну ділянку та використовувати ділянку за призначенням.</w:t>
      </w:r>
    </w:p>
    <w:p w:rsidR="001F3387" w:rsidRPr="00566920" w:rsidRDefault="001F3387" w:rsidP="001F3387">
      <w:pPr>
        <w:numPr>
          <w:ilvl w:val="0"/>
          <w:numId w:val="6"/>
        </w:numPr>
        <w:shd w:val="clear" w:color="auto" w:fill="FFFFFF"/>
        <w:ind w:left="714" w:hanging="357"/>
        <w:contextualSpacing/>
        <w:jc w:val="both"/>
        <w:rPr>
          <w:rFonts w:eastAsia="Calibri"/>
          <w:color w:val="000000" w:themeColor="text1"/>
          <w:lang w:val="uk-UA" w:eastAsia="en-US"/>
        </w:rPr>
      </w:pPr>
      <w:r w:rsidRPr="00566920">
        <w:rPr>
          <w:rFonts w:eastAsia="Calibri"/>
          <w:color w:val="000000" w:themeColor="text1"/>
          <w:lang w:val="uk-UA" w:eastAsia="en-US"/>
        </w:rPr>
        <w:t xml:space="preserve">Уповноважити міського голову </w:t>
      </w:r>
      <w:proofErr w:type="spellStart"/>
      <w:r w:rsidRPr="00566920">
        <w:rPr>
          <w:rFonts w:eastAsia="Calibri"/>
          <w:color w:val="000000" w:themeColor="text1"/>
          <w:lang w:val="uk-UA" w:eastAsia="en-US"/>
        </w:rPr>
        <w:t>Федорука</w:t>
      </w:r>
      <w:proofErr w:type="spellEnd"/>
      <w:r w:rsidRPr="00566920">
        <w:rPr>
          <w:rFonts w:eastAsia="Calibri"/>
          <w:color w:val="000000" w:themeColor="text1"/>
          <w:lang w:val="uk-UA" w:eastAsia="en-US"/>
        </w:rPr>
        <w:t xml:space="preserve"> А.П., або іншу уповноважену ним особу від імені  організатора  підписати протокол  про результати торгів, договір купівлі-продажу земельної ділянки, яка виставляється на земельні торги та інші документи з питань проведення земельних торгів у формі електронного аукціону.</w:t>
      </w:r>
    </w:p>
    <w:p w:rsidR="001F3387" w:rsidRPr="00566920" w:rsidRDefault="001F3387" w:rsidP="001F3387">
      <w:pPr>
        <w:numPr>
          <w:ilvl w:val="0"/>
          <w:numId w:val="6"/>
        </w:numPr>
        <w:shd w:val="clear" w:color="auto" w:fill="FFFFFF"/>
        <w:contextualSpacing/>
        <w:jc w:val="both"/>
        <w:rPr>
          <w:rFonts w:eastAsia="Calibri"/>
          <w:color w:val="000000" w:themeColor="text1"/>
          <w:lang w:val="uk-UA" w:eastAsia="en-US"/>
        </w:rPr>
      </w:pPr>
      <w:r w:rsidRPr="00566920">
        <w:rPr>
          <w:rFonts w:eastAsia="Calibri"/>
          <w:color w:val="000000" w:themeColor="text1"/>
          <w:lang w:val="uk-UA" w:eastAsia="en-US"/>
        </w:rPr>
        <w:t>Затвердити проект договору купівлі-продажу земельної ділянки, згідно  додатку 1.</w:t>
      </w:r>
    </w:p>
    <w:p w:rsidR="001F3387" w:rsidRPr="00566920" w:rsidRDefault="001F3387" w:rsidP="001F3387">
      <w:pPr>
        <w:numPr>
          <w:ilvl w:val="0"/>
          <w:numId w:val="6"/>
        </w:numPr>
        <w:shd w:val="clear" w:color="auto" w:fill="FFFFFF"/>
        <w:contextualSpacing/>
        <w:jc w:val="both"/>
        <w:rPr>
          <w:rFonts w:eastAsia="Calibri"/>
          <w:color w:val="000000" w:themeColor="text1"/>
        </w:rPr>
      </w:pPr>
      <w:r w:rsidRPr="00566920">
        <w:rPr>
          <w:rFonts w:eastAsia="Calibri"/>
          <w:color w:val="000000" w:themeColor="text1"/>
          <w:lang w:val="uk-UA" w:eastAsia="uk-UA"/>
        </w:rPr>
        <w:t xml:space="preserve">Контроль за виконанням цього рішення покласти на комісію ради  </w:t>
      </w:r>
      <w:r w:rsidRPr="00566920">
        <w:rPr>
          <w:rFonts w:eastAsiaTheme="minorEastAsia"/>
          <w:color w:val="000000" w:themeColor="text1"/>
          <w:lang w:val="uk-UA"/>
        </w:rPr>
        <w:t>з питань  планування, бюджету, фінансів та податкової політики.</w:t>
      </w:r>
    </w:p>
    <w:p w:rsidR="001F3387" w:rsidRPr="00603F9F" w:rsidRDefault="001F3387" w:rsidP="001F3387">
      <w:pPr>
        <w:jc w:val="both"/>
        <w:rPr>
          <w:rFonts w:eastAsiaTheme="minorEastAsia"/>
        </w:rPr>
      </w:pPr>
    </w:p>
    <w:p w:rsidR="001F3387" w:rsidRPr="00603F9F" w:rsidRDefault="001F3387" w:rsidP="001F3387">
      <w:pPr>
        <w:ind w:right="99"/>
        <w:jc w:val="center"/>
        <w:rPr>
          <w:rFonts w:eastAsiaTheme="minorEastAsia"/>
          <w:b/>
          <w:bCs/>
          <w:lang w:val="uk-UA" w:eastAsia="uk-UA"/>
        </w:rPr>
      </w:pPr>
    </w:p>
    <w:p w:rsidR="001F3387" w:rsidRDefault="001F3387" w:rsidP="001F3387">
      <w:pPr>
        <w:ind w:right="99"/>
        <w:jc w:val="center"/>
        <w:rPr>
          <w:rFonts w:eastAsiaTheme="minorEastAsia"/>
          <w:b/>
          <w:bCs/>
          <w:lang w:val="uk-UA" w:eastAsia="uk-UA"/>
        </w:rPr>
      </w:pPr>
    </w:p>
    <w:p w:rsidR="00F8114C" w:rsidRPr="00603F9F" w:rsidRDefault="00F8114C" w:rsidP="001F3387">
      <w:pPr>
        <w:ind w:right="99"/>
        <w:jc w:val="center"/>
        <w:rPr>
          <w:rFonts w:eastAsiaTheme="minorEastAsia"/>
          <w:b/>
          <w:bCs/>
          <w:lang w:val="uk-UA" w:eastAsia="uk-UA"/>
        </w:rPr>
      </w:pPr>
    </w:p>
    <w:p w:rsidR="001F3387" w:rsidRPr="00F8114C" w:rsidRDefault="001F3387" w:rsidP="001F3387">
      <w:pPr>
        <w:ind w:right="99"/>
        <w:jc w:val="center"/>
        <w:rPr>
          <w:rFonts w:eastAsiaTheme="minorEastAsia"/>
          <w:b/>
          <w:bCs/>
          <w:sz w:val="28"/>
          <w:szCs w:val="28"/>
          <w:lang w:val="uk-UA"/>
        </w:rPr>
      </w:pPr>
      <w:proofErr w:type="spellStart"/>
      <w:r w:rsidRPr="00F8114C">
        <w:rPr>
          <w:rFonts w:eastAsiaTheme="minorEastAsia"/>
          <w:b/>
          <w:bCs/>
          <w:sz w:val="28"/>
          <w:szCs w:val="28"/>
          <w:lang w:eastAsia="uk-UA"/>
        </w:rPr>
        <w:t>Міський</w:t>
      </w:r>
      <w:proofErr w:type="spellEnd"/>
      <w:r w:rsidRPr="00F8114C">
        <w:rPr>
          <w:rFonts w:eastAsiaTheme="minorEastAsia"/>
          <w:b/>
          <w:bCs/>
          <w:sz w:val="28"/>
          <w:szCs w:val="28"/>
          <w:lang w:eastAsia="uk-UA"/>
        </w:rPr>
        <w:t xml:space="preserve"> голова                                                              </w:t>
      </w:r>
      <w:r w:rsidRPr="00F8114C">
        <w:rPr>
          <w:rFonts w:eastAsiaTheme="minorEastAsia"/>
          <w:b/>
          <w:bCs/>
          <w:sz w:val="28"/>
          <w:szCs w:val="28"/>
          <w:lang w:val="uk-UA" w:eastAsia="uk-UA"/>
        </w:rPr>
        <w:t>Анатолій ФЕДОРУК</w:t>
      </w:r>
    </w:p>
    <w:p w:rsidR="001F3387" w:rsidRPr="00F8114C" w:rsidRDefault="001F3387" w:rsidP="001F3387">
      <w:pPr>
        <w:ind w:left="6372" w:right="99"/>
        <w:rPr>
          <w:rFonts w:eastAsiaTheme="minorEastAsia"/>
          <w:b/>
          <w:sz w:val="28"/>
          <w:szCs w:val="28"/>
        </w:rPr>
      </w:pPr>
    </w:p>
    <w:p w:rsidR="009205DC" w:rsidRPr="00840E5B" w:rsidRDefault="009205DC" w:rsidP="00842A5E">
      <w:pPr>
        <w:jc w:val="both"/>
        <w:rPr>
          <w:rFonts w:eastAsiaTheme="minorEastAsia"/>
        </w:rPr>
      </w:pPr>
    </w:p>
    <w:p w:rsidR="009205DC" w:rsidRDefault="009205DC" w:rsidP="00842A5E">
      <w:pPr>
        <w:ind w:right="99"/>
        <w:jc w:val="center"/>
        <w:rPr>
          <w:rFonts w:eastAsiaTheme="minorEastAsia"/>
          <w:b/>
          <w:bCs/>
          <w:lang w:val="uk-UA" w:eastAsia="uk-UA"/>
        </w:rPr>
      </w:pPr>
    </w:p>
    <w:p w:rsidR="009205DC" w:rsidRDefault="009205DC" w:rsidP="009205DC">
      <w:pPr>
        <w:ind w:right="99"/>
        <w:jc w:val="center"/>
        <w:rPr>
          <w:rFonts w:eastAsiaTheme="minorEastAsia"/>
          <w:b/>
          <w:bCs/>
          <w:lang w:val="uk-UA" w:eastAsia="uk-UA"/>
        </w:rPr>
      </w:pPr>
    </w:p>
    <w:p w:rsidR="009205DC" w:rsidRPr="001C7E43" w:rsidRDefault="009205DC" w:rsidP="009205DC">
      <w:pPr>
        <w:ind w:left="6372" w:right="99"/>
        <w:rPr>
          <w:rFonts w:eastAsiaTheme="minorEastAsia"/>
          <w:b/>
          <w:lang w:val="uk-UA"/>
        </w:rPr>
      </w:pPr>
    </w:p>
    <w:p w:rsidR="009F6789" w:rsidRPr="001C7E43" w:rsidRDefault="009F6789"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Default="009205DC" w:rsidP="009F6789">
      <w:pPr>
        <w:rPr>
          <w:lang w:val="uk-UA"/>
        </w:rPr>
      </w:pPr>
    </w:p>
    <w:p w:rsidR="00945E05" w:rsidRPr="001C7E43" w:rsidRDefault="00945E05"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BB721E" w:rsidRPr="00A7671E" w:rsidRDefault="00BB721E" w:rsidP="00BB721E">
      <w:pPr>
        <w:ind w:left="4956"/>
        <w:jc w:val="both"/>
        <w:rPr>
          <w:rFonts w:eastAsia="Calibri"/>
          <w:b/>
          <w:bCs/>
          <w:lang w:val="uk-UA"/>
        </w:rPr>
      </w:pPr>
      <w:r w:rsidRPr="00A7671E">
        <w:rPr>
          <w:rFonts w:eastAsia="Calibri"/>
          <w:b/>
          <w:bCs/>
          <w:lang w:val="uk-UA"/>
        </w:rPr>
        <w:t>Додаток 1</w:t>
      </w:r>
    </w:p>
    <w:p w:rsidR="00BB721E" w:rsidRPr="00A7671E" w:rsidRDefault="00BB721E" w:rsidP="00BB721E">
      <w:pPr>
        <w:ind w:left="4956"/>
        <w:jc w:val="both"/>
        <w:rPr>
          <w:rFonts w:eastAsia="Calibri"/>
          <w:b/>
          <w:bCs/>
          <w:lang w:val="uk-UA"/>
        </w:rPr>
      </w:pPr>
      <w:r w:rsidRPr="00A7671E">
        <w:rPr>
          <w:rFonts w:eastAsia="Calibri"/>
          <w:b/>
          <w:bCs/>
          <w:lang w:val="uk-UA"/>
        </w:rPr>
        <w:t xml:space="preserve">Рішення </w:t>
      </w:r>
      <w:proofErr w:type="spellStart"/>
      <w:r w:rsidRPr="00A7671E">
        <w:rPr>
          <w:rFonts w:eastAsia="Calibri"/>
          <w:b/>
          <w:bCs/>
          <w:lang w:val="uk-UA"/>
        </w:rPr>
        <w:t>Бучанської</w:t>
      </w:r>
      <w:proofErr w:type="spellEnd"/>
      <w:r w:rsidRPr="00A7671E">
        <w:rPr>
          <w:rFonts w:eastAsia="Calibri"/>
          <w:b/>
          <w:bCs/>
          <w:lang w:val="uk-UA"/>
        </w:rPr>
        <w:t xml:space="preserve"> міської ради</w:t>
      </w:r>
    </w:p>
    <w:p w:rsidR="00BB721E" w:rsidRPr="00A7671E" w:rsidRDefault="00BB721E" w:rsidP="00BB721E">
      <w:pPr>
        <w:ind w:left="4956"/>
        <w:jc w:val="both"/>
        <w:rPr>
          <w:rFonts w:eastAsia="Calibri"/>
          <w:b/>
          <w:bCs/>
          <w:lang w:val="uk-UA"/>
        </w:rPr>
      </w:pPr>
      <w:r>
        <w:rPr>
          <w:rFonts w:eastAsia="Calibri"/>
          <w:b/>
          <w:bCs/>
          <w:lang w:val="uk-UA"/>
        </w:rPr>
        <w:t xml:space="preserve">від </w:t>
      </w:r>
      <w:r w:rsidR="00464A02">
        <w:rPr>
          <w:rFonts w:eastAsia="Calibri"/>
          <w:b/>
          <w:bCs/>
          <w:lang w:val="uk-UA"/>
        </w:rPr>
        <w:t>02.10</w:t>
      </w:r>
      <w:r>
        <w:rPr>
          <w:rFonts w:eastAsia="Calibri"/>
          <w:b/>
          <w:bCs/>
          <w:lang w:val="uk-UA"/>
        </w:rPr>
        <w:t xml:space="preserve">.2023 № </w:t>
      </w:r>
      <w:r w:rsidR="00AE6BEE">
        <w:rPr>
          <w:rFonts w:eastAsia="Calibri"/>
          <w:b/>
          <w:bCs/>
          <w:lang w:val="uk-UA"/>
        </w:rPr>
        <w:t xml:space="preserve"> 3855</w:t>
      </w:r>
      <w:r w:rsidRPr="00A7671E">
        <w:rPr>
          <w:rFonts w:eastAsia="Calibri"/>
          <w:b/>
          <w:bCs/>
          <w:lang w:val="uk-UA"/>
        </w:rPr>
        <w:t>-</w:t>
      </w:r>
      <w:r>
        <w:rPr>
          <w:rFonts w:eastAsia="Calibri"/>
          <w:b/>
          <w:bCs/>
          <w:lang w:val="uk-UA"/>
        </w:rPr>
        <w:t>4</w:t>
      </w:r>
      <w:r w:rsidR="00464A02">
        <w:rPr>
          <w:rFonts w:eastAsia="Calibri"/>
          <w:b/>
          <w:bCs/>
          <w:lang w:val="uk-UA"/>
        </w:rPr>
        <w:t>8</w:t>
      </w:r>
      <w:r w:rsidRPr="00A7671E">
        <w:rPr>
          <w:rFonts w:eastAsia="Calibri"/>
          <w:b/>
          <w:bCs/>
          <w:lang w:val="uk-UA"/>
        </w:rPr>
        <w:t>-</w:t>
      </w:r>
      <w:r w:rsidRPr="00A7671E">
        <w:rPr>
          <w:rFonts w:eastAsia="Calibri"/>
          <w:b/>
          <w:bCs/>
          <w:lang w:val="en-US"/>
        </w:rPr>
        <w:t>V</w:t>
      </w:r>
      <w:r w:rsidRPr="00A7671E">
        <w:rPr>
          <w:rFonts w:eastAsia="Calibri"/>
          <w:b/>
          <w:bCs/>
          <w:lang w:val="uk-UA"/>
        </w:rPr>
        <w:t>ІІІ</w:t>
      </w:r>
    </w:p>
    <w:p w:rsidR="00BB721E" w:rsidRPr="00FA22E1" w:rsidRDefault="00BB721E" w:rsidP="00BB721E">
      <w:pPr>
        <w:suppressAutoHyphens/>
        <w:autoSpaceDE w:val="0"/>
        <w:jc w:val="both"/>
        <w:textAlignment w:val="center"/>
        <w:rPr>
          <w:rFonts w:eastAsia="MyriadPro-Bold"/>
          <w:b/>
          <w:bCs/>
          <w:u w:val="single"/>
          <w:lang w:val="uk-UA" w:eastAsia="ar-SA"/>
        </w:rPr>
      </w:pPr>
      <w:r>
        <w:rPr>
          <w:rFonts w:eastAsia="MyriadPro-Bold"/>
          <w:b/>
          <w:bCs/>
          <w:u w:val="single"/>
          <w:lang w:val="uk-UA" w:eastAsia="ar-SA"/>
        </w:rPr>
        <w:t>ПРОЄ</w:t>
      </w:r>
      <w:r w:rsidRPr="00FA22E1">
        <w:rPr>
          <w:rFonts w:eastAsia="MyriadPro-Bold"/>
          <w:b/>
          <w:bCs/>
          <w:u w:val="single"/>
          <w:lang w:val="uk-UA" w:eastAsia="ar-SA"/>
        </w:rPr>
        <w:t>КТ</w:t>
      </w:r>
    </w:p>
    <w:p w:rsidR="00BB721E" w:rsidRPr="00B95CF8" w:rsidRDefault="00BB721E" w:rsidP="00BB721E">
      <w:pPr>
        <w:suppressAutoHyphens/>
        <w:autoSpaceDE w:val="0"/>
        <w:jc w:val="center"/>
        <w:textAlignment w:val="center"/>
        <w:rPr>
          <w:rFonts w:eastAsia="MyriadPro-Bold"/>
          <w:b/>
          <w:bCs/>
          <w:lang w:val="uk-UA" w:eastAsia="ar-SA"/>
        </w:rPr>
      </w:pPr>
    </w:p>
    <w:p w:rsidR="00BB721E" w:rsidRPr="00B95CF8" w:rsidRDefault="00BB721E" w:rsidP="00BB721E">
      <w:pPr>
        <w:suppressAutoHyphens/>
        <w:autoSpaceDE w:val="0"/>
        <w:jc w:val="center"/>
        <w:textAlignment w:val="center"/>
        <w:rPr>
          <w:rFonts w:eastAsia="MyriadPro-Bold"/>
          <w:b/>
          <w:bCs/>
          <w:i/>
          <w:spacing w:val="140"/>
          <w:lang w:val="uk-UA" w:eastAsia="ar-SA"/>
        </w:rPr>
      </w:pPr>
    </w:p>
    <w:p w:rsidR="00BB721E" w:rsidRPr="00B95CF8" w:rsidRDefault="00BB721E" w:rsidP="00BB721E">
      <w:pPr>
        <w:suppressAutoHyphens/>
        <w:autoSpaceDE w:val="0"/>
        <w:jc w:val="center"/>
        <w:textAlignment w:val="center"/>
        <w:rPr>
          <w:rFonts w:eastAsia="MyriadPro-Bold"/>
          <w:b/>
          <w:bCs/>
          <w:spacing w:val="140"/>
          <w:lang w:val="uk-UA" w:eastAsia="ar-SA"/>
        </w:rPr>
      </w:pPr>
      <w:r w:rsidRPr="00B95CF8">
        <w:rPr>
          <w:rFonts w:eastAsia="MyriadPro-Bold"/>
          <w:b/>
          <w:bCs/>
          <w:spacing w:val="140"/>
          <w:lang w:val="uk-UA" w:eastAsia="ar-SA"/>
        </w:rPr>
        <w:t>ДОГОВIР</w:t>
      </w:r>
    </w:p>
    <w:p w:rsidR="00BB721E" w:rsidRDefault="00BB721E" w:rsidP="00BB721E">
      <w:pPr>
        <w:widowControl w:val="0"/>
        <w:suppressAutoHyphens/>
        <w:jc w:val="center"/>
        <w:rPr>
          <w:b/>
          <w:lang w:val="uk-UA" w:eastAsia="ar-SA"/>
        </w:rPr>
      </w:pPr>
      <w:r w:rsidRPr="00B95CF8">
        <w:rPr>
          <w:b/>
          <w:lang w:val="uk-UA" w:eastAsia="ar-SA"/>
        </w:rPr>
        <w:t>купівлі-продажу земельної ділянки</w:t>
      </w:r>
    </w:p>
    <w:p w:rsidR="00BB721E" w:rsidRPr="00B95CF8" w:rsidRDefault="00BB721E" w:rsidP="00BB721E">
      <w:pPr>
        <w:widowControl w:val="0"/>
        <w:suppressAutoHyphens/>
        <w:jc w:val="center"/>
        <w:rPr>
          <w:b/>
          <w:lang w:val="uk-UA" w:eastAsia="ar-SA"/>
        </w:rPr>
      </w:pPr>
    </w:p>
    <w:p w:rsidR="00BB721E" w:rsidRPr="00B95CF8" w:rsidRDefault="00BB721E" w:rsidP="00BB721E">
      <w:pPr>
        <w:widowControl w:val="0"/>
        <w:suppressAutoHyphens/>
        <w:jc w:val="center"/>
        <w:rPr>
          <w:b/>
          <w:lang w:val="uk-UA" w:eastAsia="ar-SA"/>
        </w:rPr>
      </w:pPr>
    </w:p>
    <w:p w:rsidR="00BB721E" w:rsidRPr="00B95CF8" w:rsidRDefault="00BB721E" w:rsidP="00BB721E">
      <w:pPr>
        <w:widowControl w:val="0"/>
        <w:suppressAutoHyphens/>
        <w:jc w:val="both"/>
        <w:rPr>
          <w:b/>
          <w:spacing w:val="-10"/>
          <w:lang w:val="uk-UA" w:eastAsia="ar-SA"/>
        </w:rPr>
      </w:pPr>
      <w:r w:rsidRPr="00B95CF8">
        <w:rPr>
          <w:b/>
          <w:spacing w:val="-10"/>
          <w:lang w:val="uk-UA" w:eastAsia="ar-SA"/>
        </w:rPr>
        <w:t>Місто Буча</w:t>
      </w:r>
      <w:r>
        <w:rPr>
          <w:b/>
          <w:spacing w:val="-10"/>
          <w:lang w:val="uk-UA" w:eastAsia="ar-SA"/>
        </w:rPr>
        <w:t xml:space="preserve"> </w:t>
      </w:r>
      <w:proofErr w:type="spellStart"/>
      <w:r w:rsidRPr="00B95CF8">
        <w:rPr>
          <w:b/>
          <w:spacing w:val="-10"/>
          <w:lang w:val="uk-UA" w:eastAsia="ar-SA"/>
        </w:rPr>
        <w:t>Бучанського</w:t>
      </w:r>
      <w:proofErr w:type="spellEnd"/>
      <w:r w:rsidRPr="00B95CF8">
        <w:rPr>
          <w:b/>
          <w:spacing w:val="-10"/>
          <w:lang w:val="uk-UA" w:eastAsia="ar-SA"/>
        </w:rPr>
        <w:t xml:space="preserve"> району Київської облас</w:t>
      </w:r>
      <w:r>
        <w:rPr>
          <w:b/>
          <w:spacing w:val="-10"/>
          <w:lang w:val="uk-UA" w:eastAsia="ar-SA"/>
        </w:rPr>
        <w:t>ті                                              « __» _______2023</w:t>
      </w:r>
      <w:r w:rsidRPr="00B95CF8">
        <w:rPr>
          <w:b/>
          <w:spacing w:val="-10"/>
          <w:lang w:val="uk-UA" w:eastAsia="ar-SA"/>
        </w:rPr>
        <w:t>р</w:t>
      </w:r>
    </w:p>
    <w:p w:rsidR="00BB721E" w:rsidRPr="00B95CF8" w:rsidRDefault="00BB721E" w:rsidP="00BB721E">
      <w:pPr>
        <w:widowControl w:val="0"/>
        <w:suppressAutoHyphens/>
        <w:jc w:val="both"/>
        <w:rPr>
          <w:spacing w:val="-10"/>
          <w:lang w:val="uk-UA" w:eastAsia="ar-SA"/>
        </w:rPr>
      </w:pPr>
    </w:p>
    <w:p w:rsidR="00BB721E" w:rsidRPr="00B95CF8" w:rsidRDefault="00BB721E" w:rsidP="00BB721E">
      <w:pPr>
        <w:widowControl w:val="0"/>
        <w:tabs>
          <w:tab w:val="left" w:pos="7797"/>
        </w:tabs>
        <w:suppressAutoHyphens/>
        <w:jc w:val="both"/>
        <w:rPr>
          <w:spacing w:val="-10"/>
          <w:lang w:val="uk-UA" w:eastAsia="ar-SA"/>
        </w:rPr>
      </w:pPr>
      <w:r w:rsidRPr="00B95CF8">
        <w:rPr>
          <w:spacing w:val="-10"/>
          <w:lang w:val="uk-UA" w:eastAsia="ar-SA"/>
        </w:rPr>
        <w:t xml:space="preserve">Учасники правочину: </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з однієї сторони – </w:t>
      </w:r>
      <w:proofErr w:type="spellStart"/>
      <w:r w:rsidRPr="00B95CF8">
        <w:rPr>
          <w:b/>
          <w:spacing w:val="-10"/>
          <w:lang w:val="uk-UA" w:eastAsia="ar-SA"/>
        </w:rPr>
        <w:t>Бучанська</w:t>
      </w:r>
      <w:proofErr w:type="spellEnd"/>
      <w:r w:rsidRPr="00B95CF8">
        <w:rPr>
          <w:b/>
          <w:spacing w:val="-10"/>
          <w:lang w:val="uk-UA" w:eastAsia="ar-SA"/>
        </w:rPr>
        <w:t xml:space="preserve"> міська територіальна громада</w:t>
      </w:r>
      <w:r w:rsidRPr="00B95CF8">
        <w:rPr>
          <w:spacing w:val="-10"/>
          <w:lang w:val="uk-UA" w:eastAsia="ar-SA"/>
        </w:rPr>
        <w:t xml:space="preserve">, від імені та в інтересах якої діє </w:t>
      </w:r>
      <w:proofErr w:type="spellStart"/>
      <w:r w:rsidRPr="00B95CF8">
        <w:rPr>
          <w:b/>
          <w:spacing w:val="-10"/>
          <w:lang w:val="uk-UA" w:eastAsia="ar-SA"/>
        </w:rPr>
        <w:t>Бучанська</w:t>
      </w:r>
      <w:proofErr w:type="spellEnd"/>
      <w:r w:rsidRPr="00B95CF8">
        <w:rPr>
          <w:b/>
          <w:spacing w:val="-10"/>
          <w:lang w:val="uk-UA" w:eastAsia="ar-SA"/>
        </w:rPr>
        <w:t xml:space="preserve"> міська рада</w:t>
      </w:r>
      <w:r w:rsidRPr="00B95CF8">
        <w:rPr>
          <w:spacing w:val="-10"/>
          <w:lang w:val="uk-UA" w:eastAsia="ar-SA"/>
        </w:rPr>
        <w:t xml:space="preserve">, ідентифікаційний код юридичної особи – 04360586, місцезнаходження юридичної особи – Київська область, місто Буча, вулиця Енергетиків, будинок 12, дата державної реєстрації 09.04.2001, дата запису 03.08.2005, номер запису 13571200000000811, іменована далі як </w:t>
      </w:r>
      <w:r w:rsidRPr="00B95CF8">
        <w:rPr>
          <w:b/>
          <w:spacing w:val="-10"/>
          <w:lang w:val="uk-UA" w:eastAsia="ar-SA"/>
        </w:rPr>
        <w:t>Продавець</w:t>
      </w:r>
      <w:r w:rsidRPr="00B95CF8">
        <w:rPr>
          <w:spacing w:val="-10"/>
          <w:lang w:val="uk-UA" w:eastAsia="ar-SA"/>
        </w:rPr>
        <w:t xml:space="preserve">, в особі </w:t>
      </w:r>
      <w:proofErr w:type="spellStart"/>
      <w:r w:rsidRPr="00B95CF8">
        <w:rPr>
          <w:spacing w:val="-10"/>
          <w:lang w:val="uk-UA" w:eastAsia="ar-SA"/>
        </w:rPr>
        <w:t>Бучанського</w:t>
      </w:r>
      <w:proofErr w:type="spellEnd"/>
      <w:r w:rsidRPr="00B95CF8">
        <w:rPr>
          <w:spacing w:val="-10"/>
          <w:lang w:val="uk-UA" w:eastAsia="ar-SA"/>
        </w:rPr>
        <w:t xml:space="preserve"> міського голови </w:t>
      </w:r>
      <w:r w:rsidRPr="00B95CF8">
        <w:rPr>
          <w:b/>
          <w:spacing w:val="-10"/>
          <w:lang w:val="uk-UA" w:eastAsia="ar-SA"/>
        </w:rPr>
        <w:t>( або уповноваженої особи) _____</w:t>
      </w:r>
      <w:r w:rsidRPr="00B95CF8">
        <w:rPr>
          <w:spacing w:val="-10"/>
          <w:lang w:val="uk-UA" w:eastAsia="ar-SA"/>
        </w:rPr>
        <w:t xml:space="preserve"> іменований далі як </w:t>
      </w:r>
      <w:r w:rsidRPr="00B95CF8">
        <w:rPr>
          <w:b/>
          <w:spacing w:val="-10"/>
          <w:lang w:val="uk-UA" w:eastAsia="ar-SA"/>
        </w:rPr>
        <w:t>Представник продавця</w:t>
      </w:r>
      <w:r w:rsidRPr="00B95CF8">
        <w:rPr>
          <w:spacing w:val="-10"/>
          <w:lang w:val="uk-UA" w:eastAsia="ar-SA"/>
        </w:rPr>
        <w:t>, та____________________________________________________</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з другої сторони – </w:t>
      </w:r>
      <w:r w:rsidRPr="00B95CF8">
        <w:rPr>
          <w:b/>
          <w:spacing w:val="-10"/>
          <w:lang w:val="uk-UA" w:eastAsia="ar-SA"/>
        </w:rPr>
        <w:t>__________</w:t>
      </w:r>
      <w:r w:rsidRPr="00B95CF8">
        <w:rPr>
          <w:spacing w:val="-10"/>
          <w:lang w:val="uk-UA" w:eastAsia="ar-SA"/>
        </w:rPr>
        <w:t xml:space="preserve">, реєстраційний номер облікової картки платника податків – _______ місце проживання зареєстроване за </w:t>
      </w:r>
      <w:proofErr w:type="spellStart"/>
      <w:r w:rsidRPr="00B95CF8">
        <w:rPr>
          <w:spacing w:val="-10"/>
          <w:lang w:val="uk-UA" w:eastAsia="ar-SA"/>
        </w:rPr>
        <w:t>адресою</w:t>
      </w:r>
      <w:proofErr w:type="spellEnd"/>
      <w:r w:rsidRPr="00B95CF8">
        <w:rPr>
          <w:spacing w:val="-10"/>
          <w:lang w:val="uk-UA" w:eastAsia="ar-SA"/>
        </w:rPr>
        <w:t xml:space="preserve">: ___________________________, іменована далі як </w:t>
      </w:r>
      <w:r w:rsidRPr="00B95CF8">
        <w:rPr>
          <w:b/>
          <w:spacing w:val="-10"/>
          <w:lang w:val="uk-UA" w:eastAsia="ar-SA"/>
        </w:rPr>
        <w:t>Покупець</w:t>
      </w:r>
      <w:r w:rsidRPr="00B95CF8">
        <w:rPr>
          <w:spacing w:val="-10"/>
          <w:lang w:val="uk-UA" w:eastAsia="ar-SA"/>
        </w:rPr>
        <w:t>,</w:t>
      </w:r>
    </w:p>
    <w:p w:rsidR="00BB721E" w:rsidRPr="00B95CF8" w:rsidRDefault="00BB721E" w:rsidP="00BB721E">
      <w:pPr>
        <w:widowControl w:val="0"/>
        <w:tabs>
          <w:tab w:val="left" w:pos="8222"/>
        </w:tabs>
        <w:suppressAutoHyphens/>
        <w:jc w:val="both"/>
        <w:rPr>
          <w:b/>
          <w:spacing w:val="-10"/>
          <w:lang w:val="uk-UA" w:eastAsia="ar-SA"/>
        </w:rPr>
      </w:pPr>
      <w:r w:rsidRPr="00B95CF8">
        <w:rPr>
          <w:spacing w:val="-10"/>
          <w:lang w:val="uk-UA" w:eastAsia="ar-SA"/>
        </w:rPr>
        <w:t xml:space="preserve">що разом іменуються як </w:t>
      </w:r>
      <w:r w:rsidRPr="00B95CF8">
        <w:rPr>
          <w:b/>
          <w:spacing w:val="-10"/>
          <w:lang w:val="uk-UA" w:eastAsia="ar-SA"/>
        </w:rPr>
        <w:t>Сторони</w:t>
      </w:r>
      <w:r w:rsidRPr="00B95CF8">
        <w:rPr>
          <w:spacing w:val="-10"/>
          <w:lang w:val="uk-UA" w:eastAsia="ar-SA"/>
        </w:rPr>
        <w:t>, обізнані із загальними вимогами, додержання яких є необхідним для чинності правочину, володіючи повним обсягом цивільної дієздатності, повністю усвідомлюючи значення своїх дій та згідно із вільним волевиявленням, котре відповідає внутрішній волі учасників цього правочину (у тому числі як виконавчого органу юридичної особи), маючи на меті реальне настання правових наслідків, уклали цей договір про таке:</w:t>
      </w:r>
    </w:p>
    <w:p w:rsidR="00BB721E" w:rsidRPr="00B95CF8" w:rsidRDefault="00BB721E" w:rsidP="00BB721E">
      <w:pPr>
        <w:widowControl w:val="0"/>
        <w:suppressAutoHyphens/>
        <w:jc w:val="center"/>
        <w:rPr>
          <w:spacing w:val="-10"/>
          <w:lang w:val="uk-UA" w:eastAsia="ar-SA"/>
        </w:rPr>
      </w:pPr>
      <w:r w:rsidRPr="00B95CF8">
        <w:rPr>
          <w:b/>
          <w:spacing w:val="-10"/>
          <w:lang w:val="uk-UA" w:eastAsia="ar-SA"/>
        </w:rPr>
        <w:t xml:space="preserve">1. </w:t>
      </w:r>
      <w:r w:rsidRPr="00B95CF8">
        <w:rPr>
          <w:b/>
          <w:caps/>
          <w:spacing w:val="-10"/>
          <w:lang w:val="uk-UA" w:eastAsia="ar-SA"/>
        </w:rPr>
        <w:t>Предмет договору</w:t>
      </w:r>
    </w:p>
    <w:p w:rsidR="00BB721E" w:rsidRPr="00B95CF8" w:rsidRDefault="00BB721E" w:rsidP="00BB721E">
      <w:pPr>
        <w:widowControl w:val="0"/>
        <w:suppressAutoHyphens/>
        <w:jc w:val="both"/>
        <w:rPr>
          <w:b/>
          <w:spacing w:val="-10"/>
          <w:lang w:val="uk-UA" w:eastAsia="ar-SA"/>
        </w:rPr>
      </w:pPr>
      <w:r w:rsidRPr="00B95CF8">
        <w:rPr>
          <w:spacing w:val="-10"/>
          <w:lang w:val="uk-UA" w:eastAsia="ar-SA"/>
        </w:rPr>
        <w:t xml:space="preserve">1.1. </w:t>
      </w:r>
      <w:r w:rsidRPr="00B95CF8">
        <w:rPr>
          <w:b/>
          <w:spacing w:val="-10"/>
          <w:lang w:val="uk-UA" w:eastAsia="ar-SA"/>
        </w:rPr>
        <w:t>Продавець</w:t>
      </w:r>
      <w:r w:rsidR="00DB5671">
        <w:rPr>
          <w:b/>
          <w:spacing w:val="-10"/>
          <w:lang w:val="uk-UA" w:eastAsia="ar-SA"/>
        </w:rPr>
        <w:t xml:space="preserve"> </w:t>
      </w:r>
      <w:r w:rsidRPr="00B95CF8">
        <w:rPr>
          <w:b/>
          <w:spacing w:val="-10"/>
          <w:lang w:val="uk-UA" w:eastAsia="ar-SA"/>
        </w:rPr>
        <w:t>за результатами земельних торгів</w:t>
      </w:r>
      <w:r w:rsidRPr="00B95CF8">
        <w:rPr>
          <w:spacing w:val="-10"/>
          <w:lang w:val="uk-UA" w:eastAsia="ar-SA"/>
        </w:rPr>
        <w:t xml:space="preserve"> (протокол №____ від ________ 202</w:t>
      </w:r>
      <w:r>
        <w:rPr>
          <w:spacing w:val="-10"/>
          <w:lang w:val="uk-UA" w:eastAsia="ar-SA"/>
        </w:rPr>
        <w:t>3</w:t>
      </w:r>
      <w:r w:rsidRPr="00B95CF8">
        <w:rPr>
          <w:spacing w:val="-10"/>
          <w:lang w:val="uk-UA" w:eastAsia="ar-SA"/>
        </w:rPr>
        <w:t xml:space="preserve"> року) </w:t>
      </w:r>
      <w:r w:rsidRPr="00B95CF8">
        <w:rPr>
          <w:spacing w:val="-10"/>
          <w:u w:val="single"/>
          <w:lang w:val="uk-UA" w:eastAsia="ar-SA"/>
        </w:rPr>
        <w:t>зобов’язується передати у власність</w:t>
      </w:r>
      <w:r>
        <w:rPr>
          <w:spacing w:val="-10"/>
          <w:u w:val="single"/>
          <w:lang w:val="uk-UA" w:eastAsia="ar-SA"/>
        </w:rPr>
        <w:t xml:space="preserve"> </w:t>
      </w:r>
      <w:r w:rsidRPr="00B95CF8">
        <w:rPr>
          <w:b/>
          <w:spacing w:val="-10"/>
          <w:lang w:val="uk-UA" w:eastAsia="ar-SA"/>
        </w:rPr>
        <w:t>Покупця</w:t>
      </w:r>
      <w:r w:rsidRPr="00B95CF8">
        <w:rPr>
          <w:spacing w:val="-10"/>
          <w:lang w:val="uk-UA" w:eastAsia="ar-SA"/>
        </w:rPr>
        <w:t xml:space="preserve">, а </w:t>
      </w:r>
      <w:r w:rsidRPr="00B95CF8">
        <w:rPr>
          <w:b/>
          <w:spacing w:val="-10"/>
          <w:lang w:val="uk-UA" w:eastAsia="ar-SA"/>
        </w:rPr>
        <w:t>Покупець</w:t>
      </w:r>
      <w:r>
        <w:rPr>
          <w:b/>
          <w:spacing w:val="-10"/>
          <w:lang w:val="uk-UA" w:eastAsia="ar-SA"/>
        </w:rPr>
        <w:t xml:space="preserve"> </w:t>
      </w:r>
      <w:r w:rsidRPr="00B95CF8">
        <w:rPr>
          <w:spacing w:val="-10"/>
          <w:u w:val="single"/>
          <w:lang w:val="uk-UA" w:eastAsia="ar-SA"/>
        </w:rPr>
        <w:t>зобов’язується прийняти у власність</w:t>
      </w:r>
      <w:r w:rsidRPr="00B95CF8">
        <w:rPr>
          <w:spacing w:val="-10"/>
          <w:lang w:val="uk-UA" w:eastAsia="ar-SA"/>
        </w:rPr>
        <w:t xml:space="preserve"> земельну ділянку </w:t>
      </w:r>
      <w:r w:rsidR="00DB5671">
        <w:rPr>
          <w:spacing w:val="-10"/>
          <w:lang w:val="uk-UA" w:eastAsia="ar-SA"/>
        </w:rPr>
        <w:t>_______</w:t>
      </w:r>
      <w:r w:rsidRPr="00B95CF8">
        <w:rPr>
          <w:spacing w:val="-10"/>
          <w:lang w:val="uk-UA" w:eastAsia="ar-SA"/>
        </w:rPr>
        <w:t xml:space="preserve"> </w:t>
      </w:r>
      <w:r w:rsidRPr="00B95CF8">
        <w:rPr>
          <w:b/>
          <w:bCs/>
          <w:spacing w:val="-10"/>
          <w:lang w:val="uk-UA" w:eastAsia="ar-SA"/>
        </w:rPr>
        <w:t>________</w:t>
      </w:r>
      <w:r w:rsidRPr="00B95CF8">
        <w:rPr>
          <w:spacing w:val="-10"/>
          <w:lang w:val="uk-UA" w:eastAsia="ar-SA"/>
        </w:rPr>
        <w:t xml:space="preserve">, що розташована за </w:t>
      </w:r>
      <w:proofErr w:type="spellStart"/>
      <w:r w:rsidRPr="00B95CF8">
        <w:rPr>
          <w:spacing w:val="-10"/>
          <w:lang w:val="uk-UA" w:eastAsia="ar-SA"/>
        </w:rPr>
        <w:t>адресою</w:t>
      </w:r>
      <w:proofErr w:type="spellEnd"/>
      <w:r w:rsidRPr="00B95CF8">
        <w:rPr>
          <w:spacing w:val="-10"/>
          <w:lang w:val="uk-UA" w:eastAsia="ar-SA"/>
        </w:rPr>
        <w:t xml:space="preserve">: </w:t>
      </w:r>
      <w:r w:rsidRPr="00B95CF8">
        <w:rPr>
          <w:b/>
          <w:spacing w:val="-10"/>
          <w:lang w:val="uk-UA" w:eastAsia="ar-SA"/>
        </w:rPr>
        <w:t xml:space="preserve">_______________ </w:t>
      </w:r>
      <w:r w:rsidRPr="00B95CF8">
        <w:rPr>
          <w:spacing w:val="-10"/>
          <w:u w:val="single"/>
          <w:lang w:val="uk-UA" w:eastAsia="ar-SA"/>
        </w:rPr>
        <w:t>і</w:t>
      </w:r>
      <w:r>
        <w:rPr>
          <w:spacing w:val="-10"/>
          <w:u w:val="single"/>
          <w:lang w:val="uk-UA" w:eastAsia="ar-SA"/>
        </w:rPr>
        <w:t xml:space="preserve"> </w:t>
      </w:r>
      <w:r w:rsidRPr="00B95CF8">
        <w:rPr>
          <w:spacing w:val="-10"/>
          <w:u w:val="single"/>
          <w:lang w:val="uk-UA" w:eastAsia="ar-SA"/>
        </w:rPr>
        <w:t>сплатити за неї</w:t>
      </w:r>
      <w:r>
        <w:rPr>
          <w:spacing w:val="-10"/>
          <w:u w:val="single"/>
          <w:lang w:val="uk-UA" w:eastAsia="ar-SA"/>
        </w:rPr>
        <w:t xml:space="preserve"> </w:t>
      </w:r>
      <w:r w:rsidRPr="00B95CF8">
        <w:rPr>
          <w:spacing w:val="-10"/>
          <w:u w:val="single"/>
          <w:lang w:val="uk-UA" w:eastAsia="ar-SA"/>
        </w:rPr>
        <w:t>грошові кошти</w:t>
      </w:r>
      <w:r w:rsidRPr="00B95CF8">
        <w:rPr>
          <w:spacing w:val="-10"/>
          <w:lang w:val="uk-UA" w:eastAsia="ar-SA"/>
        </w:rPr>
        <w:t xml:space="preserve"> в сумі та в порядку, що зазначені в розділі 2 цього договору.</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1.2. Згідно витягу з Державного земельного кадастру про земельну ділянку номер __________ від ______ за цим договором відчужується земельна ділянка </w:t>
      </w:r>
      <w:r w:rsidRPr="00B95CF8">
        <w:rPr>
          <w:bCs/>
          <w:spacing w:val="-10"/>
          <w:lang w:val="uk-UA" w:eastAsia="ar-SA"/>
        </w:rPr>
        <w:t>площею</w:t>
      </w:r>
      <w:r w:rsidRPr="00B95CF8">
        <w:rPr>
          <w:b/>
          <w:bCs/>
          <w:spacing w:val="-10"/>
          <w:lang w:val="uk-UA" w:eastAsia="ar-SA"/>
        </w:rPr>
        <w:t xml:space="preserve"> ______ (________) га</w:t>
      </w:r>
      <w:r w:rsidRPr="00B95CF8">
        <w:rPr>
          <w:bCs/>
          <w:spacing w:val="-10"/>
          <w:lang w:val="uk-UA" w:eastAsia="ar-SA"/>
        </w:rPr>
        <w:t xml:space="preserve">, кадастровий номер – </w:t>
      </w:r>
      <w:r w:rsidRPr="00B95CF8">
        <w:rPr>
          <w:b/>
          <w:bCs/>
          <w:spacing w:val="-10"/>
          <w:lang w:val="uk-UA" w:eastAsia="ar-SA"/>
        </w:rPr>
        <w:t>__________</w:t>
      </w:r>
      <w:r w:rsidRPr="00B95CF8">
        <w:rPr>
          <w:bCs/>
          <w:spacing w:val="-10"/>
          <w:lang w:val="uk-UA" w:eastAsia="ar-SA"/>
        </w:rPr>
        <w:t>,</w:t>
      </w:r>
      <w:r w:rsidRPr="00B95CF8">
        <w:rPr>
          <w:spacing w:val="-10"/>
          <w:lang w:val="uk-UA" w:eastAsia="ar-SA"/>
        </w:rPr>
        <w:t xml:space="preserve"> цільове призначення – </w:t>
      </w:r>
      <w:r w:rsidRPr="00B95CF8">
        <w:rPr>
          <w:b/>
          <w:spacing w:val="-10"/>
          <w:lang w:val="uk-UA" w:eastAsia="ar-SA"/>
        </w:rPr>
        <w:t>______________________________________________________________</w:t>
      </w:r>
      <w:r>
        <w:rPr>
          <w:b/>
          <w:spacing w:val="-10"/>
          <w:lang w:val="uk-UA" w:eastAsia="ar-SA"/>
        </w:rPr>
        <w:t>_______________________</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1.3. За даними Державного реєстру речових прав на нерухоме майно право власності </w:t>
      </w:r>
      <w:r w:rsidRPr="00B95CF8">
        <w:rPr>
          <w:b/>
          <w:spacing w:val="-10"/>
          <w:lang w:val="uk-UA" w:eastAsia="ar-SA"/>
        </w:rPr>
        <w:t>Продавця</w:t>
      </w:r>
      <w:r w:rsidRPr="00B95CF8">
        <w:rPr>
          <w:spacing w:val="-10"/>
          <w:lang w:val="uk-UA" w:eastAsia="ar-SA"/>
        </w:rPr>
        <w:t xml:space="preserve"> на відчужувану земельну ділянку зареєстроване _________, номер запису про право власності </w:t>
      </w:r>
      <w:r w:rsidRPr="00B95CF8">
        <w:rPr>
          <w:b/>
          <w:spacing w:val="-10"/>
          <w:lang w:val="uk-UA" w:eastAsia="ar-SA"/>
        </w:rPr>
        <w:t>_____________</w:t>
      </w:r>
      <w:r w:rsidRPr="00B95CF8">
        <w:rPr>
          <w:spacing w:val="-10"/>
          <w:lang w:val="uk-UA" w:eastAsia="ar-SA"/>
        </w:rPr>
        <w:t>.</w:t>
      </w:r>
    </w:p>
    <w:p w:rsidR="00BB721E" w:rsidRPr="00B95CF8" w:rsidRDefault="00BB721E" w:rsidP="00BB721E">
      <w:pPr>
        <w:widowControl w:val="0"/>
        <w:suppressAutoHyphens/>
        <w:jc w:val="center"/>
        <w:rPr>
          <w:spacing w:val="-10"/>
          <w:lang w:val="uk-UA" w:eastAsia="ar-SA"/>
        </w:rPr>
      </w:pPr>
      <w:r w:rsidRPr="00B95CF8">
        <w:rPr>
          <w:b/>
          <w:spacing w:val="-10"/>
          <w:lang w:val="uk-UA" w:eastAsia="ar-SA"/>
        </w:rPr>
        <w:t>2. ЦІНА ПРОДАЖУ ЗЕМЕЛЬНОЇ ДІЛЯНКИ, СТРОКИ І ПОРЯДОК ОПЛАТИ</w:t>
      </w:r>
    </w:p>
    <w:p w:rsidR="00BB721E" w:rsidRPr="00B95CF8" w:rsidRDefault="00BB721E" w:rsidP="00BB721E">
      <w:pPr>
        <w:widowControl w:val="0"/>
        <w:tabs>
          <w:tab w:val="left" w:pos="720"/>
          <w:tab w:val="left" w:pos="1440"/>
          <w:tab w:val="left" w:pos="2160"/>
          <w:tab w:val="left" w:pos="2880"/>
          <w:tab w:val="left" w:pos="3600"/>
          <w:tab w:val="left" w:pos="4320"/>
        </w:tabs>
        <w:suppressAutoHyphens/>
        <w:jc w:val="both"/>
        <w:rPr>
          <w:spacing w:val="-10"/>
          <w:lang w:val="uk-UA" w:eastAsia="ar-SA"/>
        </w:rPr>
      </w:pPr>
      <w:r w:rsidRPr="00B95CF8">
        <w:rPr>
          <w:spacing w:val="-10"/>
          <w:lang w:val="uk-UA" w:eastAsia="ar-SA"/>
        </w:rPr>
        <w:t>2.1. Продаж земельної ділянки, що відчужується за цим договором, відповідно до протоколу №____ від ______  року</w:t>
      </w:r>
      <w:r w:rsidRPr="00B95CF8">
        <w:rPr>
          <w:spacing w:val="-10"/>
          <w:lang w:val="uk-UA" w:eastAsia="ar-SA"/>
        </w:rPr>
        <w:tab/>
        <w:t xml:space="preserve">вчиняється  за </w:t>
      </w:r>
      <w:r w:rsidRPr="00B95CF8">
        <w:rPr>
          <w:rFonts w:eastAsia="MyriadPro-Bold"/>
          <w:b/>
          <w:bCs/>
          <w:spacing w:val="-10"/>
          <w:lang w:val="uk-UA" w:eastAsia="ar-SA"/>
        </w:rPr>
        <w:t>______ гривень (_____ грн ___ коп.)</w:t>
      </w:r>
      <w:r w:rsidRPr="00B95CF8">
        <w:rPr>
          <w:spacing w:val="-10"/>
          <w:lang w:val="uk-UA" w:eastAsia="ar-SA"/>
        </w:rPr>
        <w:t>.</w:t>
      </w:r>
    </w:p>
    <w:p w:rsidR="00BB721E" w:rsidRPr="00B95CF8" w:rsidRDefault="00BB721E" w:rsidP="00BB721E">
      <w:pPr>
        <w:widowControl w:val="0"/>
        <w:tabs>
          <w:tab w:val="left" w:pos="720"/>
          <w:tab w:val="left" w:pos="1440"/>
          <w:tab w:val="left" w:pos="2160"/>
          <w:tab w:val="left" w:pos="2880"/>
          <w:tab w:val="left" w:pos="3600"/>
          <w:tab w:val="left" w:pos="4320"/>
        </w:tabs>
        <w:suppressAutoHyphens/>
        <w:jc w:val="both"/>
        <w:rPr>
          <w:spacing w:val="-10"/>
          <w:lang w:val="uk-UA" w:eastAsia="ar-SA"/>
        </w:rPr>
      </w:pPr>
      <w:r w:rsidRPr="00B95CF8">
        <w:rPr>
          <w:spacing w:val="-10"/>
          <w:lang w:val="uk-UA" w:eastAsia="ar-SA"/>
        </w:rPr>
        <w:t>2.2.Сума,вказана в пункті 2.1 цього Договору, зменшується на суму гарантійного внеску</w:t>
      </w:r>
      <w:r>
        <w:rPr>
          <w:spacing w:val="-10"/>
          <w:lang w:val="uk-UA" w:eastAsia="ar-SA"/>
        </w:rPr>
        <w:t xml:space="preserve"> (</w:t>
      </w:r>
      <w:r w:rsidRPr="00B95CF8">
        <w:rPr>
          <w:spacing w:val="-10"/>
          <w:lang w:val="uk-UA" w:eastAsia="ar-SA"/>
        </w:rPr>
        <w:t>за вирахуванням винагороди оператора електронного майданчика</w:t>
      </w:r>
      <w:r>
        <w:rPr>
          <w:spacing w:val="-10"/>
          <w:lang w:val="uk-UA" w:eastAsia="ar-SA"/>
        </w:rPr>
        <w:t>, через який учасник став переможцем електронних земельних торгів,</w:t>
      </w:r>
      <w:r w:rsidRPr="00B95CF8">
        <w:rPr>
          <w:spacing w:val="-10"/>
          <w:lang w:val="uk-UA" w:eastAsia="ar-SA"/>
        </w:rPr>
        <w:t xml:space="preserve"> з гарантійного внеску переможця),</w:t>
      </w:r>
      <w:r w:rsidR="00DB5671">
        <w:rPr>
          <w:spacing w:val="-10"/>
          <w:lang w:val="uk-UA" w:eastAsia="ar-SA"/>
        </w:rPr>
        <w:t xml:space="preserve"> </w:t>
      </w:r>
      <w:r w:rsidRPr="00B95CF8">
        <w:rPr>
          <w:spacing w:val="-10"/>
          <w:lang w:val="uk-UA" w:eastAsia="ar-SA"/>
        </w:rPr>
        <w:t>яку оператор електронного майданчика перераховує Продавцю в розмірі ____гривень у строк, визначений законодавством України.</w:t>
      </w:r>
    </w:p>
    <w:p w:rsidR="00BB721E" w:rsidRPr="00B95CF8" w:rsidRDefault="00BB721E" w:rsidP="00BB721E">
      <w:pPr>
        <w:widowControl w:val="0"/>
        <w:tabs>
          <w:tab w:val="left" w:pos="720"/>
          <w:tab w:val="left" w:pos="1440"/>
          <w:tab w:val="left" w:pos="2160"/>
          <w:tab w:val="left" w:pos="2880"/>
          <w:tab w:val="left" w:pos="3600"/>
          <w:tab w:val="left" w:pos="4320"/>
        </w:tabs>
        <w:suppressAutoHyphens/>
        <w:jc w:val="both"/>
        <w:rPr>
          <w:spacing w:val="-10"/>
          <w:lang w:val="uk-UA" w:eastAsia="ar-SA"/>
        </w:rPr>
      </w:pPr>
      <w:r w:rsidRPr="00B95CF8">
        <w:rPr>
          <w:spacing w:val="-10"/>
          <w:lang w:val="uk-UA" w:eastAsia="ar-SA"/>
        </w:rPr>
        <w:t>2.3. Сума, що підлягає до сплати Покупцем,</w:t>
      </w:r>
      <w:r w:rsidR="00DB5671">
        <w:rPr>
          <w:spacing w:val="-10"/>
          <w:lang w:val="uk-UA" w:eastAsia="ar-SA"/>
        </w:rPr>
        <w:t xml:space="preserve"> </w:t>
      </w:r>
      <w:r w:rsidRPr="00B95CF8">
        <w:rPr>
          <w:spacing w:val="-10"/>
          <w:lang w:val="uk-UA" w:eastAsia="ar-SA"/>
        </w:rPr>
        <w:t>становить  _____ гривень, яку Покупець сплачує Продавцю протягом п’яти робочих днів з дня укладання цього договору.</w:t>
      </w:r>
    </w:p>
    <w:p w:rsidR="00BB721E" w:rsidRPr="00B95CF8" w:rsidRDefault="00BB721E" w:rsidP="00BB721E">
      <w:pPr>
        <w:widowControl w:val="0"/>
        <w:tabs>
          <w:tab w:val="left" w:pos="720"/>
          <w:tab w:val="left" w:pos="1440"/>
          <w:tab w:val="left" w:pos="2160"/>
          <w:tab w:val="left" w:pos="2880"/>
          <w:tab w:val="left" w:pos="3600"/>
          <w:tab w:val="left" w:pos="4320"/>
        </w:tabs>
        <w:suppressAutoHyphens/>
        <w:jc w:val="both"/>
        <w:rPr>
          <w:spacing w:val="-10"/>
          <w:lang w:val="uk-UA" w:eastAsia="ar-SA"/>
        </w:rPr>
      </w:pPr>
      <w:r w:rsidRPr="00B95CF8">
        <w:rPr>
          <w:spacing w:val="-10"/>
          <w:lang w:val="uk-UA" w:eastAsia="ar-SA"/>
        </w:rPr>
        <w:t xml:space="preserve">2.4. Покупець здійснює розрахунки з Продавцем шляхом зарахування коштів на рахунок місцевого </w:t>
      </w:r>
      <w:r w:rsidRPr="00B95CF8">
        <w:rPr>
          <w:spacing w:val="-10"/>
          <w:lang w:val="uk-UA" w:eastAsia="ar-SA"/>
        </w:rPr>
        <w:lastRenderedPageBreak/>
        <w:t xml:space="preserve">бюджету  </w:t>
      </w:r>
      <w:proofErr w:type="spellStart"/>
      <w:r w:rsidRPr="00B95CF8">
        <w:rPr>
          <w:spacing w:val="-10"/>
          <w:lang w:val="uk-UA" w:eastAsia="ar-SA"/>
        </w:rPr>
        <w:t>Бучанської</w:t>
      </w:r>
      <w:proofErr w:type="spellEnd"/>
      <w:r w:rsidRPr="00B95CF8">
        <w:rPr>
          <w:spacing w:val="-10"/>
          <w:lang w:val="uk-UA" w:eastAsia="ar-SA"/>
        </w:rPr>
        <w:t xml:space="preserve"> міської </w:t>
      </w:r>
      <w:r>
        <w:rPr>
          <w:spacing w:val="-10"/>
          <w:lang w:val="uk-UA" w:eastAsia="ar-SA"/>
        </w:rPr>
        <w:t>територіальної громади</w:t>
      </w:r>
      <w:r w:rsidRPr="00B95CF8">
        <w:rPr>
          <w:spacing w:val="-10"/>
          <w:lang w:val="uk-UA" w:eastAsia="ar-SA"/>
        </w:rPr>
        <w:t xml:space="preserve"> № UA028999980314171941000010756, банк – Казначейство України (ЕАП), отримувач – </w:t>
      </w:r>
      <w:proofErr w:type="spellStart"/>
      <w:r w:rsidRPr="00B95CF8">
        <w:rPr>
          <w:spacing w:val="-10"/>
          <w:lang w:val="uk-UA" w:eastAsia="ar-SA"/>
        </w:rPr>
        <w:t>Бучанська</w:t>
      </w:r>
      <w:proofErr w:type="spellEnd"/>
      <w:r w:rsidRPr="00B95CF8">
        <w:rPr>
          <w:spacing w:val="-10"/>
          <w:lang w:val="uk-UA" w:eastAsia="ar-SA"/>
        </w:rPr>
        <w:t xml:space="preserve"> міська ТГ/33010100, код отримувача – 37955989, код платежу 33010100,  призначення платежу: 101, код платника  ______, (підстава платежу _______). </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Факт проведення </w:t>
      </w:r>
      <w:r w:rsidRPr="00B95CF8">
        <w:rPr>
          <w:b/>
          <w:spacing w:val="-10"/>
          <w:lang w:val="uk-UA" w:eastAsia="ar-SA"/>
        </w:rPr>
        <w:t xml:space="preserve">Покупцем </w:t>
      </w:r>
      <w:r w:rsidRPr="00B95CF8">
        <w:rPr>
          <w:spacing w:val="-10"/>
          <w:lang w:val="uk-UA" w:eastAsia="ar-SA"/>
        </w:rPr>
        <w:t xml:space="preserve">повного розрахунку за цим договором підтверджується довідкою </w:t>
      </w:r>
      <w:r>
        <w:rPr>
          <w:spacing w:val="-10"/>
          <w:lang w:val="uk-UA" w:eastAsia="uk-UA"/>
        </w:rPr>
        <w:t>Ф</w:t>
      </w:r>
      <w:r w:rsidRPr="00B95CF8">
        <w:rPr>
          <w:spacing w:val="-10"/>
          <w:lang w:val="uk-UA" w:eastAsia="uk-UA"/>
        </w:rPr>
        <w:t xml:space="preserve">інансового управління </w:t>
      </w:r>
      <w:proofErr w:type="spellStart"/>
      <w:r w:rsidRPr="00B95CF8">
        <w:rPr>
          <w:spacing w:val="-10"/>
          <w:lang w:val="uk-UA" w:eastAsia="uk-UA"/>
        </w:rPr>
        <w:t>Бучанської</w:t>
      </w:r>
      <w:proofErr w:type="spellEnd"/>
      <w:r w:rsidRPr="00B95CF8">
        <w:rPr>
          <w:spacing w:val="-10"/>
          <w:lang w:val="uk-UA" w:eastAsia="uk-UA"/>
        </w:rPr>
        <w:t xml:space="preserve"> міської ради</w:t>
      </w:r>
      <w:r w:rsidRPr="00B95CF8">
        <w:rPr>
          <w:spacing w:val="-10"/>
          <w:lang w:val="uk-UA" w:eastAsia="ar-SA"/>
        </w:rPr>
        <w:t>.</w:t>
      </w:r>
    </w:p>
    <w:p w:rsidR="00BB721E" w:rsidRPr="00B95CF8" w:rsidRDefault="00BB721E" w:rsidP="00BB721E">
      <w:pPr>
        <w:widowControl w:val="0"/>
        <w:suppressAutoHyphens/>
        <w:jc w:val="both"/>
        <w:rPr>
          <w:spacing w:val="-10"/>
          <w:lang w:val="uk-UA" w:eastAsia="ar-SA"/>
        </w:rPr>
      </w:pPr>
      <w:r w:rsidRPr="00B95CF8">
        <w:rPr>
          <w:spacing w:val="-10"/>
          <w:lang w:val="uk-UA" w:eastAsia="ar-SA"/>
        </w:rPr>
        <w:t>2.5. Згідно звіту про експертну грошову оцінку, складеного суб’єктом оціночної діяльності ______ ринкова  вартість  відчужуваної  земельної  ділянки станом на « ___»  ___202</w:t>
      </w:r>
      <w:r w:rsidR="00E767FB">
        <w:rPr>
          <w:color w:val="FF0000"/>
          <w:spacing w:val="-10"/>
          <w:lang w:val="uk-UA" w:eastAsia="ar-SA"/>
        </w:rPr>
        <w:t>3</w:t>
      </w:r>
      <w:r w:rsidRPr="00B95CF8">
        <w:rPr>
          <w:spacing w:val="-10"/>
          <w:lang w:val="uk-UA" w:eastAsia="ar-SA"/>
        </w:rPr>
        <w:t xml:space="preserve"> року становить </w:t>
      </w:r>
      <w:r w:rsidRPr="00B95CF8">
        <w:rPr>
          <w:rFonts w:eastAsia="MyriadPro-Bold"/>
          <w:bCs/>
          <w:spacing w:val="-10"/>
          <w:lang w:val="uk-UA" w:eastAsia="ar-SA"/>
        </w:rPr>
        <w:t>____ гривень (_____ грн ___ коп.)</w:t>
      </w:r>
      <w:r w:rsidRPr="00B95CF8">
        <w:rPr>
          <w:spacing w:val="-10"/>
          <w:lang w:val="uk-UA" w:eastAsia="ar-SA"/>
        </w:rPr>
        <w:t>.</w:t>
      </w:r>
    </w:p>
    <w:p w:rsidR="00BB721E" w:rsidRPr="00B95CF8" w:rsidRDefault="00BB721E" w:rsidP="00BB721E">
      <w:pPr>
        <w:widowControl w:val="0"/>
        <w:tabs>
          <w:tab w:val="center" w:pos="4734"/>
          <w:tab w:val="left" w:pos="7766"/>
        </w:tabs>
        <w:suppressAutoHyphens/>
        <w:jc w:val="center"/>
        <w:rPr>
          <w:b/>
          <w:spacing w:val="-10"/>
          <w:lang w:val="uk-UA" w:eastAsia="ar-SA"/>
        </w:rPr>
      </w:pPr>
      <w:r w:rsidRPr="00B95CF8">
        <w:rPr>
          <w:b/>
          <w:spacing w:val="-10"/>
          <w:lang w:val="uk-UA" w:eastAsia="ar-SA"/>
        </w:rPr>
        <w:t>3. ПЕРЕХІД ПРАВА ВЛАСНОСТІ</w:t>
      </w:r>
    </w:p>
    <w:p w:rsidR="00BB721E" w:rsidRPr="00B95CF8" w:rsidRDefault="00BB721E" w:rsidP="00BB721E">
      <w:pPr>
        <w:widowControl w:val="0"/>
        <w:tabs>
          <w:tab w:val="center" w:pos="4734"/>
          <w:tab w:val="left" w:pos="7766"/>
        </w:tabs>
        <w:suppressAutoHyphens/>
        <w:jc w:val="both"/>
        <w:rPr>
          <w:spacing w:val="-10"/>
          <w:lang w:val="uk-UA" w:eastAsia="ar-SA"/>
        </w:rPr>
      </w:pPr>
      <w:r w:rsidRPr="00B95CF8">
        <w:rPr>
          <w:spacing w:val="-10"/>
          <w:lang w:val="uk-UA" w:eastAsia="ar-SA"/>
        </w:rPr>
        <w:t xml:space="preserve">3.1. Відповідно до ст. 125 Земельного кодексу України право власності </w:t>
      </w:r>
      <w:r w:rsidRPr="00B95CF8">
        <w:rPr>
          <w:b/>
          <w:spacing w:val="-10"/>
          <w:lang w:val="uk-UA" w:eastAsia="ar-SA"/>
        </w:rPr>
        <w:t>Покупця</w:t>
      </w:r>
      <w:r w:rsidRPr="00B95CF8">
        <w:rPr>
          <w:spacing w:val="-10"/>
          <w:lang w:val="uk-UA" w:eastAsia="ar-SA"/>
        </w:rPr>
        <w:t xml:space="preserve"> на земельну ділянку виникає з моменту державної реєстрації цього права.</w:t>
      </w:r>
    </w:p>
    <w:p w:rsidR="00BB721E" w:rsidRPr="00B95CF8" w:rsidRDefault="00BB721E" w:rsidP="00BB721E">
      <w:pPr>
        <w:widowControl w:val="0"/>
        <w:tabs>
          <w:tab w:val="center" w:pos="4734"/>
          <w:tab w:val="left" w:pos="7766"/>
        </w:tabs>
        <w:suppressAutoHyphens/>
        <w:jc w:val="both"/>
        <w:rPr>
          <w:spacing w:val="-10"/>
          <w:lang w:val="uk-UA" w:eastAsia="ar-SA"/>
        </w:rPr>
      </w:pPr>
      <w:r w:rsidRPr="00B95CF8">
        <w:rPr>
          <w:spacing w:val="-10"/>
          <w:lang w:val="uk-UA" w:eastAsia="ar-SA"/>
        </w:rPr>
        <w:t>3.2</w:t>
      </w:r>
      <w:r>
        <w:rPr>
          <w:spacing w:val="-10"/>
          <w:lang w:val="uk-UA" w:eastAsia="ar-SA"/>
        </w:rPr>
        <w:t>.</w:t>
      </w:r>
      <w:r w:rsidRPr="00B95CF8">
        <w:rPr>
          <w:spacing w:val="-10"/>
          <w:lang w:val="uk-UA" w:eastAsia="ar-SA"/>
        </w:rPr>
        <w:t xml:space="preserve"> Цей договір та документ про оплату є підставою для державної реєстрації права власності  Покупця на земельну ділянку.</w:t>
      </w:r>
    </w:p>
    <w:p w:rsidR="00BB721E" w:rsidRPr="00B95CF8" w:rsidRDefault="00BB721E" w:rsidP="00BB721E">
      <w:pPr>
        <w:widowControl w:val="0"/>
        <w:tabs>
          <w:tab w:val="center" w:pos="4734"/>
          <w:tab w:val="left" w:pos="7766"/>
        </w:tabs>
        <w:suppressAutoHyphens/>
        <w:jc w:val="both"/>
        <w:rPr>
          <w:spacing w:val="-10"/>
          <w:lang w:val="uk-UA" w:eastAsia="ar-SA"/>
        </w:rPr>
      </w:pPr>
      <w:r w:rsidRPr="00B95CF8">
        <w:rPr>
          <w:spacing w:val="-10"/>
          <w:lang w:val="uk-UA" w:eastAsia="ar-SA"/>
        </w:rPr>
        <w:t>3.3. Приступати до використання відчужуваної за цим договором земельної ділянки до державної реєстрації права власності на земельну</w:t>
      </w:r>
      <w:r>
        <w:rPr>
          <w:spacing w:val="-10"/>
          <w:lang w:val="uk-UA" w:eastAsia="ar-SA"/>
        </w:rPr>
        <w:t xml:space="preserve"> </w:t>
      </w:r>
      <w:r w:rsidRPr="00B95CF8">
        <w:rPr>
          <w:spacing w:val="-10"/>
          <w:lang w:val="uk-UA" w:eastAsia="ar-SA"/>
        </w:rPr>
        <w:t>ділянку забороняється.</w:t>
      </w:r>
    </w:p>
    <w:p w:rsidR="00BB721E" w:rsidRPr="00B95CF8" w:rsidRDefault="00BB721E" w:rsidP="00BB721E">
      <w:pPr>
        <w:widowControl w:val="0"/>
        <w:suppressAutoHyphens/>
        <w:jc w:val="center"/>
        <w:rPr>
          <w:b/>
          <w:spacing w:val="-10"/>
          <w:lang w:val="uk-UA" w:eastAsia="ar-SA"/>
        </w:rPr>
      </w:pPr>
      <w:r w:rsidRPr="00B95CF8">
        <w:rPr>
          <w:b/>
          <w:spacing w:val="-10"/>
          <w:lang w:val="uk-UA" w:eastAsia="ar-SA"/>
        </w:rPr>
        <w:t>4. ГАРАНТІЇ ТА ПРЕТЕНЗІЇ</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4.1. </w:t>
      </w:r>
      <w:r w:rsidRPr="00B95CF8">
        <w:rPr>
          <w:b/>
          <w:spacing w:val="-10"/>
          <w:lang w:val="uk-UA" w:eastAsia="ar-SA"/>
        </w:rPr>
        <w:t>Продавець</w:t>
      </w:r>
      <w:r w:rsidRPr="00B95CF8">
        <w:rPr>
          <w:spacing w:val="-10"/>
          <w:lang w:val="uk-UA" w:eastAsia="ar-SA"/>
        </w:rPr>
        <w:t xml:space="preserve"> гарантує, що земельна ділянка, яка відчужується за цим договором, входить до категорії земель, що можуть бути придбані шляхом продажу, що вказана земельна ділянка нікому іншому не продана, не подарована іншим способом не відчужена, під заставою (в тому числі податковою), забороною (арештом) не перебуває, судового спору щодо неї, а також прав у третіх осіб як у межах, так і за межами України немає, як внесок до статутного фонду інших юридичних осіб не внесена, постійним чи строковим сервітутом не обтяжена.</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4.2. Відчужувана земельна ділянка оглянута </w:t>
      </w:r>
      <w:r w:rsidRPr="00B95CF8">
        <w:rPr>
          <w:b/>
          <w:spacing w:val="-10"/>
          <w:lang w:val="uk-UA" w:eastAsia="ar-SA"/>
        </w:rPr>
        <w:t>Покупцем</w:t>
      </w:r>
      <w:r w:rsidRPr="00B95CF8">
        <w:rPr>
          <w:spacing w:val="-10"/>
          <w:lang w:val="uk-UA" w:eastAsia="ar-SA"/>
        </w:rPr>
        <w:t xml:space="preserve"> до підписання цього договору. </w:t>
      </w:r>
      <w:r w:rsidRPr="00B95CF8">
        <w:rPr>
          <w:b/>
          <w:spacing w:val="-10"/>
          <w:lang w:val="uk-UA" w:eastAsia="ar-SA"/>
        </w:rPr>
        <w:t xml:space="preserve">Покупець </w:t>
      </w:r>
      <w:r w:rsidRPr="00B95CF8">
        <w:rPr>
          <w:spacing w:val="-10"/>
          <w:lang w:val="uk-UA" w:eastAsia="ar-SA"/>
        </w:rPr>
        <w:t xml:space="preserve">ознайомлений з кількісними і якісними характеристиками відчужуваної земельної ділянки. Недоліків чи дефектів, які б перешкоджали використанню земельної ділянки за призначенням, а також будь-яких інших особливостей, про які </w:t>
      </w:r>
      <w:r w:rsidRPr="00B95CF8">
        <w:rPr>
          <w:b/>
          <w:spacing w:val="-10"/>
          <w:lang w:val="uk-UA" w:eastAsia="ar-SA"/>
        </w:rPr>
        <w:t>Покупець</w:t>
      </w:r>
      <w:r w:rsidRPr="00B95CF8">
        <w:rPr>
          <w:spacing w:val="-10"/>
          <w:lang w:val="uk-UA" w:eastAsia="ar-SA"/>
        </w:rPr>
        <w:t xml:space="preserve"> хотів би зазначити у договорі, на момент огляду виявлено не було.</w:t>
      </w:r>
    </w:p>
    <w:p w:rsidR="00BB721E" w:rsidRPr="00B95CF8" w:rsidRDefault="00BB721E" w:rsidP="00BB721E">
      <w:pPr>
        <w:widowControl w:val="0"/>
        <w:suppressAutoHyphens/>
        <w:jc w:val="both"/>
        <w:rPr>
          <w:spacing w:val="-10"/>
          <w:lang w:val="uk-UA" w:eastAsia="ar-SA"/>
        </w:rPr>
      </w:pPr>
      <w:r w:rsidRPr="00B95CF8">
        <w:rPr>
          <w:spacing w:val="-10"/>
          <w:lang w:val="uk-UA" w:eastAsia="ar-SA"/>
        </w:rPr>
        <w:t>4.3. Сторони стверджують одна одній та повідомляють усім заінтересованим у тому особам, що: дії сторін, а також дії представника відбуваються у межах повноважень; сторони розуміють природу цього правочину, свої права та обов’язки за договором; при укладенні договору відсутній будь-який обман чи інше приховування фактів, які б мали істотне значення та були свідомо приховані сторонами; обставини, які б перешкоджали вчиненню правочину, та які б замовчувалися сторонами, не існують; правочин вчиняється з наміром створення відповідних правових наслідків (не є фіктивним); цей правочин не приховує інший правочин (не є удаваним); особи, що підписали цей договір, володіють українською мовою, що дало їм можливість прочитати та правильно зрозуміти сутність цього договору та переконатись у тому, що усі без винятку його умови відповідають інтересам сторін правочину.</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4.4. </w:t>
      </w:r>
      <w:r w:rsidRPr="00B95CF8">
        <w:rPr>
          <w:b/>
          <w:spacing w:val="-10"/>
          <w:lang w:val="uk-UA" w:eastAsia="ar-SA"/>
        </w:rPr>
        <w:t>Покупець</w:t>
      </w:r>
      <w:r w:rsidRPr="00B95CF8">
        <w:rPr>
          <w:spacing w:val="-10"/>
          <w:lang w:val="uk-UA" w:eastAsia="ar-SA"/>
        </w:rPr>
        <w:t xml:space="preserve"> повідомляє, що на день укладення цього договору в шлюбі _________  і грошові кошти, які витрачає на купівлю вказаної вище земельної ділянки, _____________________________________________________________</w:t>
      </w:r>
      <w:r>
        <w:rPr>
          <w:spacing w:val="-10"/>
          <w:lang w:val="uk-UA" w:eastAsia="ar-SA"/>
        </w:rPr>
        <w:t>________________________</w:t>
      </w:r>
    </w:p>
    <w:p w:rsidR="00BB721E" w:rsidRPr="00B95CF8" w:rsidRDefault="00BB721E" w:rsidP="00BB721E">
      <w:pPr>
        <w:widowControl w:val="0"/>
        <w:suppressAutoHyphens/>
        <w:jc w:val="both"/>
        <w:rPr>
          <w:spacing w:val="-10"/>
          <w:lang w:val="uk-UA" w:eastAsia="ar-SA"/>
        </w:rPr>
      </w:pPr>
      <w:r w:rsidRPr="00B95CF8">
        <w:rPr>
          <w:spacing w:val="-10"/>
          <w:lang w:val="uk-UA" w:eastAsia="ar-SA"/>
        </w:rPr>
        <w:t>4.5. Нотаріусом сторонам роз’яснено положення статті 27 Закону України «Про нотаріат» про те, що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p>
    <w:p w:rsidR="00BB721E" w:rsidRPr="00B95CF8" w:rsidRDefault="00BB721E" w:rsidP="00BB721E">
      <w:pPr>
        <w:widowControl w:val="0"/>
        <w:suppressAutoHyphens/>
        <w:jc w:val="center"/>
        <w:rPr>
          <w:b/>
          <w:spacing w:val="-10"/>
          <w:lang w:val="uk-UA" w:eastAsia="uk-UA"/>
        </w:rPr>
      </w:pPr>
      <w:r w:rsidRPr="00B95CF8">
        <w:rPr>
          <w:b/>
          <w:spacing w:val="-10"/>
          <w:lang w:val="uk-UA" w:eastAsia="uk-UA"/>
        </w:rPr>
        <w:t>5. ПРАВА  ТА  ОБОВְ’ЯЗКИ  СТОРІН</w:t>
      </w:r>
    </w:p>
    <w:p w:rsidR="00BB721E" w:rsidRPr="00B95CF8" w:rsidRDefault="00BB721E" w:rsidP="00BB721E">
      <w:pPr>
        <w:widowControl w:val="0"/>
        <w:suppressAutoHyphens/>
        <w:jc w:val="both"/>
        <w:rPr>
          <w:b/>
          <w:spacing w:val="-10"/>
          <w:lang w:val="uk-UA" w:eastAsia="uk-UA"/>
        </w:rPr>
      </w:pPr>
      <w:r w:rsidRPr="00B95CF8">
        <w:rPr>
          <w:b/>
          <w:spacing w:val="-10"/>
          <w:lang w:val="uk-UA" w:eastAsia="uk-UA"/>
        </w:rPr>
        <w:t xml:space="preserve"> 5.1.  Обов‘язки Продавця</w:t>
      </w:r>
    </w:p>
    <w:p w:rsidR="00BB721E" w:rsidRPr="00B95CF8" w:rsidRDefault="00BB721E" w:rsidP="00BB721E">
      <w:pPr>
        <w:widowControl w:val="0"/>
        <w:suppressAutoHyphens/>
        <w:jc w:val="both"/>
        <w:rPr>
          <w:spacing w:val="-10"/>
          <w:lang w:val="uk-UA" w:eastAsia="uk-UA"/>
        </w:rPr>
      </w:pPr>
      <w:r w:rsidRPr="00B95CF8">
        <w:rPr>
          <w:spacing w:val="-10"/>
          <w:lang w:val="uk-UA" w:eastAsia="uk-UA"/>
        </w:rPr>
        <w:t>- прийняти  оплату вартості земельної ділянки;</w:t>
      </w:r>
    </w:p>
    <w:p w:rsidR="00BB721E" w:rsidRPr="00B95CF8" w:rsidRDefault="00BB721E" w:rsidP="00BB721E">
      <w:pPr>
        <w:widowControl w:val="0"/>
        <w:suppressAutoHyphens/>
        <w:jc w:val="both"/>
        <w:rPr>
          <w:spacing w:val="-10"/>
          <w:lang w:val="uk-UA" w:eastAsia="uk-UA"/>
        </w:rPr>
      </w:pPr>
      <w:r w:rsidRPr="00B95CF8">
        <w:rPr>
          <w:spacing w:val="-10"/>
          <w:lang w:val="uk-UA" w:eastAsia="uk-UA"/>
        </w:rPr>
        <w:t xml:space="preserve">- передати за даним договором земельну ділянку у </w:t>
      </w:r>
      <w:proofErr w:type="spellStart"/>
      <w:r w:rsidRPr="00B95CF8">
        <w:rPr>
          <w:spacing w:val="-10"/>
          <w:lang w:val="uk-UA" w:eastAsia="uk-UA"/>
        </w:rPr>
        <w:t>стані,рівному</w:t>
      </w:r>
      <w:proofErr w:type="spellEnd"/>
      <w:r w:rsidRPr="00B95CF8">
        <w:rPr>
          <w:spacing w:val="-10"/>
          <w:lang w:val="uk-UA" w:eastAsia="uk-UA"/>
        </w:rPr>
        <w:t xml:space="preserve"> з існуючим на день огляду її Покупцем;</w:t>
      </w:r>
    </w:p>
    <w:p w:rsidR="00BB721E" w:rsidRPr="00B95CF8" w:rsidRDefault="00BB721E" w:rsidP="00BB721E">
      <w:pPr>
        <w:widowControl w:val="0"/>
        <w:suppressAutoHyphens/>
        <w:jc w:val="both"/>
        <w:rPr>
          <w:spacing w:val="-10"/>
          <w:lang w:val="uk-UA" w:eastAsia="uk-UA"/>
        </w:rPr>
      </w:pPr>
      <w:r w:rsidRPr="00B95CF8">
        <w:rPr>
          <w:spacing w:val="-10"/>
          <w:lang w:val="uk-UA" w:eastAsia="uk-UA"/>
        </w:rPr>
        <w:t>- передати Покупцеві документи, що стосуються земельної ділянки та підлягають переданню разом із земельною ділянкою відповідно до договору або актів цивільного законодавства;</w:t>
      </w:r>
    </w:p>
    <w:p w:rsidR="00BB721E" w:rsidRPr="00B95CF8" w:rsidRDefault="00BB721E" w:rsidP="00BB721E">
      <w:pPr>
        <w:widowControl w:val="0"/>
        <w:suppressAutoHyphens/>
        <w:jc w:val="both"/>
        <w:rPr>
          <w:b/>
          <w:spacing w:val="-10"/>
          <w:lang w:val="uk-UA" w:eastAsia="uk-UA"/>
        </w:rPr>
      </w:pPr>
      <w:r w:rsidRPr="00B95CF8">
        <w:rPr>
          <w:b/>
          <w:spacing w:val="-10"/>
          <w:lang w:val="uk-UA" w:eastAsia="uk-UA"/>
        </w:rPr>
        <w:t>5.2. Права Продавця:</w:t>
      </w:r>
    </w:p>
    <w:p w:rsidR="00BB721E" w:rsidRPr="00B95CF8" w:rsidRDefault="00BB721E" w:rsidP="00BB721E">
      <w:pPr>
        <w:widowControl w:val="0"/>
        <w:suppressAutoHyphens/>
        <w:jc w:val="both"/>
        <w:rPr>
          <w:spacing w:val="-10"/>
          <w:lang w:val="uk-UA" w:eastAsia="uk-UA"/>
        </w:rPr>
      </w:pPr>
      <w:r w:rsidRPr="00B95CF8">
        <w:rPr>
          <w:b/>
          <w:spacing w:val="-10"/>
          <w:lang w:val="uk-UA" w:eastAsia="uk-UA"/>
        </w:rPr>
        <w:t xml:space="preserve">- </w:t>
      </w:r>
      <w:r w:rsidRPr="00B95CF8">
        <w:rPr>
          <w:spacing w:val="-10"/>
          <w:lang w:val="uk-UA" w:eastAsia="uk-UA"/>
        </w:rPr>
        <w:t>вимагати прийняття земельної ділянки Покупцем у стані, що відповідає умовам цього Договору.</w:t>
      </w:r>
    </w:p>
    <w:p w:rsidR="00BB721E" w:rsidRPr="00B95CF8" w:rsidRDefault="00BB721E" w:rsidP="00BB721E">
      <w:pPr>
        <w:widowControl w:val="0"/>
        <w:suppressAutoHyphens/>
        <w:jc w:val="both"/>
        <w:rPr>
          <w:b/>
          <w:spacing w:val="-10"/>
          <w:lang w:val="uk-UA" w:eastAsia="uk-UA"/>
        </w:rPr>
      </w:pPr>
      <w:r w:rsidRPr="00B95CF8">
        <w:rPr>
          <w:b/>
          <w:spacing w:val="-10"/>
          <w:lang w:val="uk-UA" w:eastAsia="uk-UA"/>
        </w:rPr>
        <w:t>5.</w:t>
      </w:r>
      <w:r w:rsidRPr="00B95CF8">
        <w:rPr>
          <w:spacing w:val="-10"/>
          <w:lang w:val="uk-UA" w:eastAsia="uk-UA"/>
        </w:rPr>
        <w:t>3.</w:t>
      </w:r>
      <w:r w:rsidRPr="00B95CF8">
        <w:rPr>
          <w:b/>
          <w:spacing w:val="-10"/>
          <w:lang w:val="uk-UA" w:eastAsia="uk-UA"/>
        </w:rPr>
        <w:t>Обов’язки Покупця:</w:t>
      </w:r>
    </w:p>
    <w:p w:rsidR="00BB721E" w:rsidRPr="00B95CF8" w:rsidRDefault="00BB721E" w:rsidP="00BB721E">
      <w:pPr>
        <w:widowControl w:val="0"/>
        <w:suppressAutoHyphens/>
        <w:jc w:val="both"/>
        <w:rPr>
          <w:bCs/>
          <w:spacing w:val="-10"/>
          <w:lang w:val="uk-UA" w:eastAsia="uk-UA"/>
        </w:rPr>
      </w:pPr>
      <w:r w:rsidRPr="00B95CF8">
        <w:rPr>
          <w:bCs/>
          <w:spacing w:val="-10"/>
          <w:lang w:val="uk-UA" w:eastAsia="uk-UA"/>
        </w:rPr>
        <w:t>- сплатити вартість відчужуваної за цим договором земельної ділянки в строк та в розмірах, що передбачені розділом 2 цього договору;</w:t>
      </w:r>
    </w:p>
    <w:p w:rsidR="00BB721E" w:rsidRPr="00B95CF8" w:rsidRDefault="00BB721E" w:rsidP="00BB721E">
      <w:pPr>
        <w:widowControl w:val="0"/>
        <w:suppressAutoHyphens/>
        <w:jc w:val="both"/>
        <w:rPr>
          <w:bCs/>
          <w:spacing w:val="-10"/>
          <w:lang w:val="uk-UA" w:eastAsia="uk-UA"/>
        </w:rPr>
      </w:pPr>
      <w:r w:rsidRPr="00B95CF8">
        <w:rPr>
          <w:spacing w:val="-10"/>
          <w:lang w:val="uk-UA" w:eastAsia="uk-UA"/>
        </w:rPr>
        <w:t xml:space="preserve">- прийняти від </w:t>
      </w:r>
      <w:r w:rsidRPr="00B95CF8">
        <w:rPr>
          <w:bCs/>
          <w:spacing w:val="-10"/>
          <w:lang w:val="uk-UA" w:eastAsia="uk-UA"/>
        </w:rPr>
        <w:t xml:space="preserve">Продавця земельну ділянку у стані, що відповідає умовам цього Договору і </w:t>
      </w:r>
      <w:r w:rsidRPr="00B95CF8">
        <w:rPr>
          <w:bCs/>
          <w:spacing w:val="-10"/>
          <w:lang w:val="uk-UA" w:eastAsia="uk-UA"/>
        </w:rPr>
        <w:lastRenderedPageBreak/>
        <w:t>використовувати її відповідно до цільового призначення;</w:t>
      </w:r>
    </w:p>
    <w:p w:rsidR="00BB721E" w:rsidRPr="00B95CF8" w:rsidRDefault="00BB721E" w:rsidP="00BB721E">
      <w:pPr>
        <w:widowControl w:val="0"/>
        <w:suppressAutoHyphens/>
        <w:jc w:val="both"/>
        <w:rPr>
          <w:bCs/>
          <w:spacing w:val="-10"/>
          <w:lang w:val="uk-UA" w:eastAsia="uk-UA"/>
        </w:rPr>
      </w:pPr>
      <w:r w:rsidRPr="00B95CF8">
        <w:rPr>
          <w:bCs/>
          <w:spacing w:val="-10"/>
          <w:lang w:val="uk-UA" w:eastAsia="uk-UA"/>
        </w:rPr>
        <w:t xml:space="preserve">- з моменту виникнення права власності на відчужувану за цим договором земельну ділянку сплачувати податок на землю в розмірах </w:t>
      </w:r>
      <w:r w:rsidRPr="00B95CF8">
        <w:rPr>
          <w:spacing w:val="-10"/>
          <w:lang w:val="uk-UA" w:eastAsia="uk-UA"/>
        </w:rPr>
        <w:t xml:space="preserve">і порядку, передбачених чинним </w:t>
      </w:r>
      <w:r w:rsidRPr="00B95CF8">
        <w:rPr>
          <w:bCs/>
          <w:spacing w:val="-10"/>
          <w:lang w:val="uk-UA" w:eastAsia="uk-UA"/>
        </w:rPr>
        <w:t>законодавством України;</w:t>
      </w:r>
    </w:p>
    <w:p w:rsidR="00BB721E" w:rsidRPr="00B95CF8" w:rsidRDefault="00BB721E" w:rsidP="00BB721E">
      <w:pPr>
        <w:widowControl w:val="0"/>
        <w:suppressAutoHyphens/>
        <w:jc w:val="both"/>
        <w:rPr>
          <w:spacing w:val="-10"/>
          <w:lang w:val="uk-UA" w:eastAsia="uk-UA"/>
        </w:rPr>
      </w:pPr>
      <w:r w:rsidRPr="00B95CF8">
        <w:rPr>
          <w:bCs/>
          <w:spacing w:val="-10"/>
          <w:lang w:val="uk-UA" w:eastAsia="uk-UA"/>
        </w:rPr>
        <w:t xml:space="preserve">- додержуватись </w:t>
      </w:r>
      <w:r w:rsidRPr="00B95CF8">
        <w:rPr>
          <w:spacing w:val="-10"/>
          <w:lang w:val="uk-UA" w:eastAsia="uk-UA"/>
        </w:rPr>
        <w:t xml:space="preserve">вимог законодавства про охорону довкілля, </w:t>
      </w:r>
      <w:proofErr w:type="spellStart"/>
      <w:r w:rsidRPr="00B95CF8">
        <w:rPr>
          <w:spacing w:val="-10"/>
          <w:lang w:val="uk-UA" w:eastAsia="uk-UA"/>
        </w:rPr>
        <w:t>екологічноїбезпеки</w:t>
      </w:r>
      <w:proofErr w:type="spellEnd"/>
      <w:r w:rsidRPr="00B95CF8">
        <w:rPr>
          <w:spacing w:val="-10"/>
          <w:lang w:val="uk-UA" w:eastAsia="uk-UA"/>
        </w:rPr>
        <w:t xml:space="preserve"> землекористування, забезпечувати охорону та збереження якості землі відповідно до вимог законодавства України;</w:t>
      </w:r>
    </w:p>
    <w:p w:rsidR="00BB721E" w:rsidRPr="00B95CF8" w:rsidRDefault="00BB721E" w:rsidP="00BB721E">
      <w:pPr>
        <w:widowControl w:val="0"/>
        <w:suppressAutoHyphens/>
        <w:jc w:val="both"/>
        <w:rPr>
          <w:bCs/>
          <w:spacing w:val="-10"/>
          <w:lang w:val="uk-UA" w:eastAsia="uk-UA"/>
        </w:rPr>
      </w:pPr>
      <w:r w:rsidRPr="00B95CF8">
        <w:rPr>
          <w:spacing w:val="-10"/>
          <w:lang w:val="uk-UA" w:eastAsia="uk-UA"/>
        </w:rPr>
        <w:t>- забезпечувати вільний доступ для ремонту та експлуатації</w:t>
      </w:r>
      <w:r w:rsidRPr="00B95CF8">
        <w:rPr>
          <w:bCs/>
          <w:spacing w:val="-10"/>
          <w:lang w:val="uk-UA" w:eastAsia="uk-UA"/>
        </w:rPr>
        <w:t xml:space="preserve"> існуючих інженерних мереж і споруд на них, що знаходяться в межах відчужуваної за цим договором земельної ділянки;</w:t>
      </w:r>
    </w:p>
    <w:p w:rsidR="00BB721E" w:rsidRPr="00B95CF8" w:rsidRDefault="00BB721E" w:rsidP="00BB721E">
      <w:pPr>
        <w:widowControl w:val="0"/>
        <w:suppressAutoHyphens/>
        <w:jc w:val="both"/>
        <w:rPr>
          <w:bCs/>
          <w:spacing w:val="-10"/>
          <w:lang w:val="uk-UA" w:eastAsia="uk-UA"/>
        </w:rPr>
      </w:pPr>
      <w:r w:rsidRPr="00B95CF8">
        <w:rPr>
          <w:bCs/>
          <w:spacing w:val="-10"/>
          <w:lang w:val="uk-UA" w:eastAsia="uk-UA"/>
        </w:rPr>
        <w:t>- не порушувати права власників суміжних земельних ділянок, землекористувачів та дотримуватись правил добросусідства;</w:t>
      </w:r>
    </w:p>
    <w:p w:rsidR="00BB721E" w:rsidRPr="00B95CF8" w:rsidRDefault="00BB721E" w:rsidP="00BB721E">
      <w:pPr>
        <w:widowControl w:val="0"/>
        <w:suppressAutoHyphens/>
        <w:jc w:val="both"/>
        <w:rPr>
          <w:bCs/>
          <w:spacing w:val="-10"/>
          <w:lang w:val="uk-UA" w:eastAsia="uk-UA"/>
        </w:rPr>
      </w:pPr>
      <w:r w:rsidRPr="00B95CF8">
        <w:rPr>
          <w:bCs/>
          <w:spacing w:val="-10"/>
          <w:lang w:val="uk-UA" w:eastAsia="uk-UA"/>
        </w:rPr>
        <w:t>- зобов’язаний надавати Продавцю необхідні матеріали, відомості, документи тощо про виконання умов цього договору;</w:t>
      </w:r>
    </w:p>
    <w:p w:rsidR="00BB721E" w:rsidRPr="00B95CF8" w:rsidRDefault="00BB721E" w:rsidP="00BB721E">
      <w:pPr>
        <w:widowControl w:val="0"/>
        <w:suppressAutoHyphens/>
        <w:jc w:val="both"/>
        <w:rPr>
          <w:bCs/>
          <w:spacing w:val="-10"/>
          <w:lang w:val="uk-UA" w:eastAsia="uk-UA"/>
        </w:rPr>
      </w:pPr>
      <w:r w:rsidRPr="00B95CF8">
        <w:rPr>
          <w:bCs/>
          <w:spacing w:val="-10"/>
          <w:lang w:val="uk-UA" w:eastAsia="uk-UA"/>
        </w:rPr>
        <w:t>- своєчасно надавати відповідним органам виконавчої влади та місцевого самоврядування дані про стан й використання земельної ділянки у порядку, встановленому законом;</w:t>
      </w:r>
    </w:p>
    <w:p w:rsidR="00BB721E" w:rsidRPr="00B95CF8" w:rsidRDefault="00BB721E" w:rsidP="00BB721E">
      <w:pPr>
        <w:widowControl w:val="0"/>
        <w:suppressAutoHyphens/>
        <w:jc w:val="both"/>
        <w:rPr>
          <w:spacing w:val="-10"/>
          <w:lang w:val="uk-UA" w:eastAsia="uk-UA"/>
        </w:rPr>
      </w:pPr>
      <w:r w:rsidRPr="00B95CF8">
        <w:rPr>
          <w:bCs/>
          <w:spacing w:val="-10"/>
          <w:lang w:val="uk-UA" w:eastAsia="uk-UA"/>
        </w:rPr>
        <w:t xml:space="preserve">- на виконання </w:t>
      </w:r>
      <w:r>
        <w:rPr>
          <w:bCs/>
          <w:spacing w:val="-10"/>
          <w:lang w:val="uk-UA" w:eastAsia="uk-UA"/>
        </w:rPr>
        <w:t>частини 24</w:t>
      </w:r>
      <w:r>
        <w:rPr>
          <w:spacing w:val="-10"/>
          <w:lang w:val="uk-UA" w:eastAsia="uk-UA"/>
        </w:rPr>
        <w:t xml:space="preserve"> статті 137 </w:t>
      </w:r>
      <w:r w:rsidRPr="00B95CF8">
        <w:rPr>
          <w:spacing w:val="-10"/>
          <w:lang w:val="uk-UA" w:eastAsia="uk-UA"/>
        </w:rPr>
        <w:t>Земельного кодексу України  відшкодувати витрати здійсненні на підготовку Лоту до проведення земельних  торгів, згідно виставлених рахунків у порядку та строки, визначені Кабінетом Міністрів України;</w:t>
      </w:r>
    </w:p>
    <w:p w:rsidR="00BB721E" w:rsidRPr="00B95CF8" w:rsidRDefault="00BB721E" w:rsidP="00BB721E">
      <w:pPr>
        <w:widowControl w:val="0"/>
        <w:suppressAutoHyphens/>
        <w:jc w:val="both"/>
        <w:rPr>
          <w:spacing w:val="-10"/>
          <w:lang w:val="uk-UA" w:eastAsia="uk-UA"/>
        </w:rPr>
      </w:pPr>
      <w:r w:rsidRPr="00B95CF8">
        <w:rPr>
          <w:spacing w:val="-10"/>
          <w:lang w:val="uk-UA" w:eastAsia="uk-UA"/>
        </w:rPr>
        <w:t>- відшкодувати Продавцю згідно виставлених рахунків у порядку та строки, визначені Кабінетом Міністрів України витрати які визначенні рішенням ради в пункті « Умови продажу земельної ділянки», згідно виставлених рахунків у порядку та строки, визначені Кабінетом Міністрів України;</w:t>
      </w:r>
    </w:p>
    <w:p w:rsidR="00BB721E" w:rsidRPr="00B95CF8" w:rsidRDefault="00BB721E" w:rsidP="00BB721E">
      <w:pPr>
        <w:widowControl w:val="0"/>
        <w:suppressAutoHyphens/>
        <w:jc w:val="both"/>
        <w:rPr>
          <w:spacing w:val="-10"/>
          <w:lang w:val="uk-UA" w:eastAsia="uk-UA"/>
        </w:rPr>
      </w:pPr>
      <w:r w:rsidRPr="00B95CF8">
        <w:rPr>
          <w:spacing w:val="-10"/>
          <w:lang w:val="uk-UA" w:eastAsia="uk-UA"/>
        </w:rPr>
        <w:t>- забезпечувати збереження зелених насаджень, у разі розташування їх на земельній ділянці, видалення зелених насаджень здійснювати відповідно дозвільного  документу,  згідно постанови Кабінету Міністрів  України  від 01.08.2006р № 1045  «Порядок видалення дерев, кущів газонів і квітників у населених пунктах»</w:t>
      </w:r>
    </w:p>
    <w:p w:rsidR="00BB721E" w:rsidRPr="00B95CF8" w:rsidRDefault="00BB721E" w:rsidP="00BB721E">
      <w:pPr>
        <w:widowControl w:val="0"/>
        <w:suppressAutoHyphens/>
        <w:jc w:val="both"/>
        <w:rPr>
          <w:spacing w:val="-10"/>
          <w:lang w:val="uk-UA" w:eastAsia="uk-UA"/>
        </w:rPr>
      </w:pPr>
      <w:r w:rsidRPr="00B95CF8">
        <w:rPr>
          <w:b/>
          <w:spacing w:val="-10"/>
          <w:lang w:val="uk-UA" w:eastAsia="uk-UA"/>
        </w:rPr>
        <w:t>5.4</w:t>
      </w:r>
      <w:r>
        <w:rPr>
          <w:b/>
          <w:spacing w:val="-10"/>
          <w:lang w:val="uk-UA" w:eastAsia="uk-UA"/>
        </w:rPr>
        <w:t>.</w:t>
      </w:r>
      <w:r w:rsidRPr="00B95CF8">
        <w:rPr>
          <w:b/>
          <w:spacing w:val="-10"/>
          <w:lang w:val="uk-UA" w:eastAsia="uk-UA"/>
        </w:rPr>
        <w:t xml:space="preserve"> Права Покупця:</w:t>
      </w:r>
    </w:p>
    <w:p w:rsidR="00BB721E" w:rsidRPr="00B95CF8" w:rsidRDefault="00BB721E" w:rsidP="00BB721E">
      <w:pPr>
        <w:widowControl w:val="0"/>
        <w:suppressAutoHyphens/>
        <w:jc w:val="both"/>
        <w:rPr>
          <w:spacing w:val="-10"/>
          <w:lang w:val="uk-UA" w:eastAsia="uk-UA"/>
        </w:rPr>
      </w:pPr>
      <w:r w:rsidRPr="00B95CF8">
        <w:rPr>
          <w:spacing w:val="-10"/>
          <w:lang w:val="uk-UA" w:eastAsia="uk-UA"/>
        </w:rPr>
        <w:t xml:space="preserve">- продавати або іншим шляхом відчужувати земельну ділянку, передавати її в оренду, заставу, </w:t>
      </w:r>
      <w:proofErr w:type="spellStart"/>
      <w:r w:rsidRPr="00B95CF8">
        <w:rPr>
          <w:spacing w:val="-10"/>
          <w:lang w:val="uk-UA" w:eastAsia="uk-UA"/>
        </w:rPr>
        <w:t>спадщину,тощо</w:t>
      </w:r>
      <w:proofErr w:type="spellEnd"/>
      <w:r w:rsidRPr="00B95CF8">
        <w:rPr>
          <w:spacing w:val="-10"/>
          <w:lang w:val="uk-UA" w:eastAsia="uk-UA"/>
        </w:rPr>
        <w:t>;</w:t>
      </w:r>
    </w:p>
    <w:p w:rsidR="00BB721E" w:rsidRPr="00B95CF8" w:rsidRDefault="00BB721E" w:rsidP="00BB721E">
      <w:pPr>
        <w:widowControl w:val="0"/>
        <w:suppressAutoHyphens/>
        <w:jc w:val="both"/>
        <w:rPr>
          <w:spacing w:val="-10"/>
          <w:lang w:val="uk-UA" w:eastAsia="uk-UA"/>
        </w:rPr>
      </w:pPr>
      <w:r w:rsidRPr="00B95CF8">
        <w:rPr>
          <w:spacing w:val="-10"/>
          <w:lang w:val="uk-UA" w:eastAsia="uk-UA"/>
        </w:rPr>
        <w:t>- самостійно господарювати на земельній ділянці;</w:t>
      </w:r>
    </w:p>
    <w:p w:rsidR="00BB721E" w:rsidRPr="00B95CF8" w:rsidRDefault="00BB721E" w:rsidP="00BB721E">
      <w:pPr>
        <w:widowControl w:val="0"/>
        <w:suppressAutoHyphens/>
        <w:jc w:val="both"/>
        <w:rPr>
          <w:spacing w:val="-10"/>
          <w:lang w:val="uk-UA" w:eastAsia="uk-UA"/>
        </w:rPr>
      </w:pPr>
      <w:r w:rsidRPr="00B95CF8">
        <w:rPr>
          <w:spacing w:val="-10"/>
          <w:lang w:val="uk-UA" w:eastAsia="uk-UA"/>
        </w:rPr>
        <w:t>- на відшкодування збитків у</w:t>
      </w:r>
      <w:r>
        <w:rPr>
          <w:spacing w:val="-10"/>
          <w:lang w:val="uk-UA" w:eastAsia="uk-UA"/>
        </w:rPr>
        <w:t xml:space="preserve"> випадках, передбачених законом.</w:t>
      </w:r>
    </w:p>
    <w:p w:rsidR="00BB721E" w:rsidRPr="00B95CF8" w:rsidRDefault="00BB721E" w:rsidP="00BB721E">
      <w:pPr>
        <w:widowControl w:val="0"/>
        <w:suppressAutoHyphens/>
        <w:ind w:left="720"/>
        <w:jc w:val="both"/>
        <w:rPr>
          <w:b/>
          <w:spacing w:val="-10"/>
          <w:lang w:val="uk-UA" w:eastAsia="uk-UA"/>
        </w:rPr>
      </w:pPr>
    </w:p>
    <w:p w:rsidR="00BB721E" w:rsidRDefault="00BB721E" w:rsidP="00BB721E">
      <w:pPr>
        <w:widowControl w:val="0"/>
        <w:suppressAutoHyphens/>
        <w:jc w:val="center"/>
        <w:rPr>
          <w:b/>
          <w:spacing w:val="-10"/>
          <w:lang w:val="uk-UA" w:eastAsia="uk-UA"/>
        </w:rPr>
      </w:pPr>
      <w:r w:rsidRPr="00B95CF8">
        <w:rPr>
          <w:b/>
          <w:spacing w:val="-10"/>
          <w:lang w:val="uk-UA" w:eastAsia="uk-UA"/>
        </w:rPr>
        <w:t>6. ВІДПОВІДАЛЬНІСТЬ СТОРІН</w:t>
      </w:r>
    </w:p>
    <w:p w:rsidR="00BB721E" w:rsidRDefault="00BB721E" w:rsidP="00BB721E">
      <w:pPr>
        <w:widowControl w:val="0"/>
        <w:suppressAutoHyphens/>
        <w:jc w:val="center"/>
        <w:rPr>
          <w:b/>
          <w:spacing w:val="-10"/>
          <w:lang w:val="uk-UA" w:eastAsia="uk-UA"/>
        </w:rPr>
      </w:pPr>
    </w:p>
    <w:p w:rsidR="00BB721E" w:rsidRDefault="00BB721E" w:rsidP="00BB721E">
      <w:pPr>
        <w:pStyle w:val="xfmc1"/>
        <w:shd w:val="clear" w:color="auto" w:fill="FFFFFF"/>
        <w:spacing w:before="0" w:beforeAutospacing="0" w:after="0" w:afterAutospacing="0"/>
        <w:jc w:val="both"/>
        <w:rPr>
          <w:sz w:val="22"/>
          <w:szCs w:val="22"/>
          <w:lang w:val="uk-UA"/>
        </w:rPr>
      </w:pPr>
      <w:r w:rsidRPr="00921E0A">
        <w:rPr>
          <w:sz w:val="22"/>
          <w:szCs w:val="22"/>
        </w:rPr>
        <w:t xml:space="preserve">6.1 У </w:t>
      </w:r>
      <w:proofErr w:type="spellStart"/>
      <w:r w:rsidRPr="00921E0A">
        <w:rPr>
          <w:sz w:val="22"/>
          <w:szCs w:val="22"/>
        </w:rPr>
        <w:t>разі</w:t>
      </w:r>
      <w:proofErr w:type="spellEnd"/>
      <w:r w:rsidRPr="00921E0A">
        <w:rPr>
          <w:sz w:val="22"/>
          <w:szCs w:val="22"/>
        </w:rPr>
        <w:t xml:space="preserve"> </w:t>
      </w:r>
      <w:proofErr w:type="spellStart"/>
      <w:r w:rsidRPr="00921E0A">
        <w:rPr>
          <w:sz w:val="22"/>
          <w:szCs w:val="22"/>
        </w:rPr>
        <w:t>невиконання</w:t>
      </w:r>
      <w:proofErr w:type="spellEnd"/>
      <w:r w:rsidRPr="00921E0A">
        <w:rPr>
          <w:sz w:val="22"/>
          <w:szCs w:val="22"/>
        </w:rPr>
        <w:t xml:space="preserve"> </w:t>
      </w:r>
      <w:proofErr w:type="spellStart"/>
      <w:r w:rsidRPr="00921E0A">
        <w:rPr>
          <w:sz w:val="22"/>
          <w:szCs w:val="22"/>
        </w:rPr>
        <w:t>або</w:t>
      </w:r>
      <w:proofErr w:type="spellEnd"/>
      <w:r w:rsidRPr="00921E0A">
        <w:rPr>
          <w:sz w:val="22"/>
          <w:szCs w:val="22"/>
        </w:rPr>
        <w:t xml:space="preserve"> </w:t>
      </w:r>
      <w:proofErr w:type="spellStart"/>
      <w:r w:rsidRPr="00921E0A">
        <w:rPr>
          <w:sz w:val="22"/>
          <w:szCs w:val="22"/>
        </w:rPr>
        <w:t>неналежного</w:t>
      </w:r>
      <w:proofErr w:type="spellEnd"/>
      <w:r w:rsidRPr="00921E0A">
        <w:rPr>
          <w:sz w:val="22"/>
          <w:szCs w:val="22"/>
        </w:rPr>
        <w:t xml:space="preserve"> </w:t>
      </w:r>
      <w:proofErr w:type="spellStart"/>
      <w:r w:rsidRPr="00921E0A">
        <w:rPr>
          <w:sz w:val="22"/>
          <w:szCs w:val="22"/>
        </w:rPr>
        <w:t>виконання</w:t>
      </w:r>
      <w:proofErr w:type="spellEnd"/>
      <w:r w:rsidRPr="00921E0A">
        <w:rPr>
          <w:sz w:val="22"/>
          <w:szCs w:val="22"/>
        </w:rPr>
        <w:t xml:space="preserve"> </w:t>
      </w:r>
      <w:proofErr w:type="spellStart"/>
      <w:r w:rsidRPr="00921E0A">
        <w:rPr>
          <w:sz w:val="22"/>
          <w:szCs w:val="22"/>
        </w:rPr>
        <w:t>своїх</w:t>
      </w:r>
      <w:proofErr w:type="spellEnd"/>
      <w:r w:rsidRPr="00921E0A">
        <w:rPr>
          <w:sz w:val="22"/>
          <w:szCs w:val="22"/>
        </w:rPr>
        <w:t xml:space="preserve"> </w:t>
      </w:r>
      <w:proofErr w:type="spellStart"/>
      <w:r w:rsidRPr="00921E0A">
        <w:rPr>
          <w:sz w:val="22"/>
          <w:szCs w:val="22"/>
        </w:rPr>
        <w:t>зобов’язань</w:t>
      </w:r>
      <w:proofErr w:type="spellEnd"/>
      <w:r w:rsidRPr="00921E0A">
        <w:rPr>
          <w:sz w:val="22"/>
          <w:szCs w:val="22"/>
        </w:rPr>
        <w:t xml:space="preserve"> за договором </w:t>
      </w:r>
      <w:proofErr w:type="spellStart"/>
      <w:r w:rsidRPr="00921E0A">
        <w:rPr>
          <w:sz w:val="22"/>
          <w:szCs w:val="22"/>
        </w:rPr>
        <w:t>Сторони</w:t>
      </w:r>
      <w:proofErr w:type="spellEnd"/>
      <w:r w:rsidRPr="00921E0A">
        <w:rPr>
          <w:sz w:val="22"/>
          <w:szCs w:val="22"/>
        </w:rPr>
        <w:t xml:space="preserve"> </w:t>
      </w:r>
      <w:proofErr w:type="spellStart"/>
      <w:r w:rsidRPr="00921E0A">
        <w:rPr>
          <w:sz w:val="22"/>
          <w:szCs w:val="22"/>
        </w:rPr>
        <w:t>несуть</w:t>
      </w:r>
      <w:proofErr w:type="spellEnd"/>
      <w:r w:rsidRPr="00921E0A">
        <w:rPr>
          <w:sz w:val="22"/>
          <w:szCs w:val="22"/>
        </w:rPr>
        <w:t xml:space="preserve"> </w:t>
      </w:r>
      <w:proofErr w:type="spellStart"/>
      <w:r w:rsidRPr="00921E0A">
        <w:rPr>
          <w:sz w:val="22"/>
          <w:szCs w:val="22"/>
        </w:rPr>
        <w:t>відповідальність</w:t>
      </w:r>
      <w:proofErr w:type="spellEnd"/>
      <w:r w:rsidRPr="00921E0A">
        <w:rPr>
          <w:sz w:val="22"/>
          <w:szCs w:val="22"/>
        </w:rPr>
        <w:t xml:space="preserve">, </w:t>
      </w:r>
      <w:proofErr w:type="spellStart"/>
      <w:r w:rsidRPr="00921E0A">
        <w:rPr>
          <w:sz w:val="22"/>
          <w:szCs w:val="22"/>
        </w:rPr>
        <w:t>передбачену</w:t>
      </w:r>
      <w:proofErr w:type="spellEnd"/>
      <w:r w:rsidRPr="00921E0A">
        <w:rPr>
          <w:sz w:val="22"/>
          <w:szCs w:val="22"/>
        </w:rPr>
        <w:t xml:space="preserve"> </w:t>
      </w:r>
      <w:proofErr w:type="spellStart"/>
      <w:r w:rsidRPr="00921E0A">
        <w:rPr>
          <w:sz w:val="22"/>
          <w:szCs w:val="22"/>
        </w:rPr>
        <w:t>чинним</w:t>
      </w:r>
      <w:proofErr w:type="spellEnd"/>
      <w:r w:rsidRPr="00921E0A">
        <w:rPr>
          <w:sz w:val="22"/>
          <w:szCs w:val="22"/>
        </w:rPr>
        <w:t xml:space="preserve"> </w:t>
      </w:r>
      <w:proofErr w:type="spellStart"/>
      <w:r w:rsidRPr="00921E0A">
        <w:rPr>
          <w:sz w:val="22"/>
          <w:szCs w:val="22"/>
        </w:rPr>
        <w:t>законода</w:t>
      </w:r>
      <w:r>
        <w:rPr>
          <w:sz w:val="22"/>
          <w:szCs w:val="22"/>
        </w:rPr>
        <w:t>вством</w:t>
      </w:r>
      <w:proofErr w:type="spellEnd"/>
      <w:r>
        <w:rPr>
          <w:sz w:val="22"/>
          <w:szCs w:val="22"/>
        </w:rPr>
        <w:t xml:space="preserve"> </w:t>
      </w:r>
      <w:proofErr w:type="spellStart"/>
      <w:r>
        <w:rPr>
          <w:sz w:val="22"/>
          <w:szCs w:val="22"/>
        </w:rPr>
        <w:t>України</w:t>
      </w:r>
      <w:proofErr w:type="spellEnd"/>
      <w:r>
        <w:rPr>
          <w:sz w:val="22"/>
          <w:szCs w:val="22"/>
        </w:rPr>
        <w:t xml:space="preserve"> та </w:t>
      </w:r>
      <w:proofErr w:type="spellStart"/>
      <w:r>
        <w:rPr>
          <w:sz w:val="22"/>
          <w:szCs w:val="22"/>
        </w:rPr>
        <w:t>цим</w:t>
      </w:r>
      <w:proofErr w:type="spellEnd"/>
      <w:r>
        <w:rPr>
          <w:sz w:val="22"/>
          <w:szCs w:val="22"/>
        </w:rPr>
        <w:t xml:space="preserve"> договором</w:t>
      </w:r>
      <w:r>
        <w:rPr>
          <w:sz w:val="22"/>
          <w:szCs w:val="22"/>
          <w:lang w:val="uk-UA"/>
        </w:rPr>
        <w:t>.</w:t>
      </w:r>
    </w:p>
    <w:p w:rsidR="00BB721E" w:rsidRPr="00921E0A" w:rsidRDefault="00BB721E" w:rsidP="00BB721E">
      <w:pPr>
        <w:pStyle w:val="xfmc1"/>
        <w:shd w:val="clear" w:color="auto" w:fill="FFFFFF"/>
        <w:spacing w:before="0" w:beforeAutospacing="0" w:after="0" w:afterAutospacing="0"/>
        <w:jc w:val="both"/>
        <w:rPr>
          <w:rFonts w:ascii="Calibri" w:hAnsi="Calibri"/>
          <w:sz w:val="22"/>
          <w:szCs w:val="22"/>
        </w:rPr>
      </w:pPr>
      <w:r w:rsidRPr="00921E0A">
        <w:rPr>
          <w:sz w:val="22"/>
          <w:szCs w:val="22"/>
        </w:rPr>
        <w:t xml:space="preserve"> 6.2. У </w:t>
      </w:r>
      <w:proofErr w:type="spellStart"/>
      <w:r w:rsidRPr="00921E0A">
        <w:rPr>
          <w:sz w:val="22"/>
          <w:szCs w:val="22"/>
        </w:rPr>
        <w:t>разі</w:t>
      </w:r>
      <w:proofErr w:type="spellEnd"/>
      <w:r w:rsidRPr="00921E0A">
        <w:rPr>
          <w:sz w:val="22"/>
          <w:szCs w:val="22"/>
        </w:rPr>
        <w:t xml:space="preserve"> </w:t>
      </w:r>
      <w:proofErr w:type="spellStart"/>
      <w:r w:rsidRPr="00921E0A">
        <w:rPr>
          <w:sz w:val="22"/>
          <w:szCs w:val="22"/>
        </w:rPr>
        <w:t>несплати</w:t>
      </w:r>
      <w:proofErr w:type="spellEnd"/>
      <w:r w:rsidRPr="00921E0A">
        <w:rPr>
          <w:sz w:val="22"/>
          <w:szCs w:val="22"/>
        </w:rPr>
        <w:t xml:space="preserve"> </w:t>
      </w:r>
      <w:proofErr w:type="spellStart"/>
      <w:r w:rsidRPr="00921E0A">
        <w:rPr>
          <w:sz w:val="22"/>
          <w:szCs w:val="22"/>
        </w:rPr>
        <w:t>Покупцем</w:t>
      </w:r>
      <w:proofErr w:type="spellEnd"/>
      <w:r w:rsidRPr="00921E0A">
        <w:rPr>
          <w:sz w:val="22"/>
          <w:szCs w:val="22"/>
        </w:rPr>
        <w:t xml:space="preserve"> </w:t>
      </w:r>
      <w:proofErr w:type="spellStart"/>
      <w:r w:rsidRPr="00921E0A">
        <w:rPr>
          <w:sz w:val="22"/>
          <w:szCs w:val="22"/>
        </w:rPr>
        <w:t>суми</w:t>
      </w:r>
      <w:proofErr w:type="spellEnd"/>
      <w:r w:rsidRPr="00921E0A">
        <w:rPr>
          <w:sz w:val="22"/>
          <w:szCs w:val="22"/>
        </w:rPr>
        <w:t xml:space="preserve">, </w:t>
      </w:r>
      <w:proofErr w:type="spellStart"/>
      <w:r w:rsidRPr="00921E0A">
        <w:rPr>
          <w:sz w:val="22"/>
          <w:szCs w:val="22"/>
        </w:rPr>
        <w:t>вказаної</w:t>
      </w:r>
      <w:proofErr w:type="spellEnd"/>
      <w:r w:rsidRPr="00921E0A">
        <w:rPr>
          <w:sz w:val="22"/>
          <w:szCs w:val="22"/>
        </w:rPr>
        <w:t xml:space="preserve"> в </w:t>
      </w:r>
      <w:proofErr w:type="spellStart"/>
      <w:r w:rsidRPr="00921E0A">
        <w:rPr>
          <w:sz w:val="22"/>
          <w:szCs w:val="22"/>
        </w:rPr>
        <w:t>пункті</w:t>
      </w:r>
      <w:proofErr w:type="spellEnd"/>
      <w:r w:rsidRPr="00921E0A">
        <w:rPr>
          <w:sz w:val="22"/>
          <w:szCs w:val="22"/>
        </w:rPr>
        <w:t xml:space="preserve"> 2.3. </w:t>
      </w:r>
      <w:proofErr w:type="spellStart"/>
      <w:r w:rsidRPr="00921E0A">
        <w:rPr>
          <w:sz w:val="22"/>
          <w:szCs w:val="22"/>
        </w:rPr>
        <w:t>цього</w:t>
      </w:r>
      <w:proofErr w:type="spellEnd"/>
      <w:r w:rsidRPr="00921E0A">
        <w:rPr>
          <w:sz w:val="22"/>
          <w:szCs w:val="22"/>
        </w:rPr>
        <w:t xml:space="preserve"> договору </w:t>
      </w:r>
      <w:proofErr w:type="spellStart"/>
      <w:r w:rsidRPr="00921E0A">
        <w:rPr>
          <w:sz w:val="22"/>
          <w:szCs w:val="22"/>
        </w:rPr>
        <w:t>Покупець</w:t>
      </w:r>
      <w:proofErr w:type="spellEnd"/>
      <w:r w:rsidRPr="00921E0A">
        <w:rPr>
          <w:sz w:val="22"/>
          <w:szCs w:val="22"/>
        </w:rPr>
        <w:t xml:space="preserve"> </w:t>
      </w:r>
      <w:proofErr w:type="spellStart"/>
      <w:r w:rsidRPr="00921E0A">
        <w:rPr>
          <w:sz w:val="22"/>
          <w:szCs w:val="22"/>
        </w:rPr>
        <w:t>сплачує</w:t>
      </w:r>
      <w:proofErr w:type="spellEnd"/>
      <w:r w:rsidRPr="00921E0A">
        <w:rPr>
          <w:sz w:val="22"/>
          <w:szCs w:val="22"/>
        </w:rPr>
        <w:t xml:space="preserve"> штраф у </w:t>
      </w:r>
      <w:proofErr w:type="spellStart"/>
      <w:r w:rsidRPr="00921E0A">
        <w:rPr>
          <w:sz w:val="22"/>
          <w:szCs w:val="22"/>
        </w:rPr>
        <w:t>розмірі</w:t>
      </w:r>
      <w:proofErr w:type="spellEnd"/>
      <w:r w:rsidRPr="00921E0A">
        <w:rPr>
          <w:sz w:val="22"/>
          <w:szCs w:val="22"/>
        </w:rPr>
        <w:t xml:space="preserve"> 20 % </w:t>
      </w:r>
      <w:proofErr w:type="spellStart"/>
      <w:r w:rsidRPr="00921E0A">
        <w:rPr>
          <w:sz w:val="22"/>
          <w:szCs w:val="22"/>
        </w:rPr>
        <w:t>від</w:t>
      </w:r>
      <w:proofErr w:type="spellEnd"/>
      <w:r w:rsidRPr="00921E0A">
        <w:rPr>
          <w:sz w:val="22"/>
          <w:szCs w:val="22"/>
        </w:rPr>
        <w:t xml:space="preserve"> </w:t>
      </w:r>
      <w:proofErr w:type="spellStart"/>
      <w:r w:rsidRPr="00921E0A">
        <w:rPr>
          <w:sz w:val="22"/>
          <w:szCs w:val="22"/>
        </w:rPr>
        <w:t>суми</w:t>
      </w:r>
      <w:proofErr w:type="spellEnd"/>
      <w:r w:rsidRPr="00921E0A">
        <w:rPr>
          <w:sz w:val="22"/>
          <w:szCs w:val="22"/>
        </w:rPr>
        <w:t xml:space="preserve">, </w:t>
      </w:r>
      <w:proofErr w:type="spellStart"/>
      <w:r w:rsidRPr="00921E0A">
        <w:rPr>
          <w:sz w:val="22"/>
          <w:szCs w:val="22"/>
        </w:rPr>
        <w:t>вказаної</w:t>
      </w:r>
      <w:proofErr w:type="spellEnd"/>
      <w:r w:rsidRPr="00921E0A">
        <w:rPr>
          <w:sz w:val="22"/>
          <w:szCs w:val="22"/>
        </w:rPr>
        <w:t xml:space="preserve"> в </w:t>
      </w:r>
      <w:proofErr w:type="spellStart"/>
      <w:r w:rsidRPr="00921E0A">
        <w:rPr>
          <w:sz w:val="22"/>
          <w:szCs w:val="22"/>
        </w:rPr>
        <w:t>пункті</w:t>
      </w:r>
      <w:proofErr w:type="spellEnd"/>
      <w:r w:rsidRPr="00921E0A">
        <w:rPr>
          <w:sz w:val="22"/>
          <w:szCs w:val="22"/>
        </w:rPr>
        <w:t xml:space="preserve"> 2.1. </w:t>
      </w:r>
      <w:proofErr w:type="spellStart"/>
      <w:r w:rsidRPr="00921E0A">
        <w:rPr>
          <w:sz w:val="22"/>
          <w:szCs w:val="22"/>
        </w:rPr>
        <w:t>цього</w:t>
      </w:r>
      <w:proofErr w:type="spellEnd"/>
      <w:r w:rsidRPr="00921E0A">
        <w:rPr>
          <w:sz w:val="22"/>
          <w:szCs w:val="22"/>
        </w:rPr>
        <w:t xml:space="preserve"> договору.</w:t>
      </w:r>
    </w:p>
    <w:p w:rsidR="00BB721E" w:rsidRPr="00921E0A" w:rsidRDefault="00BB721E" w:rsidP="00BB721E">
      <w:pPr>
        <w:pStyle w:val="xfmc1"/>
        <w:shd w:val="clear" w:color="auto" w:fill="FFFFFF"/>
        <w:spacing w:before="0" w:beforeAutospacing="0" w:after="0" w:afterAutospacing="0"/>
        <w:jc w:val="both"/>
        <w:rPr>
          <w:rFonts w:ascii="Calibri" w:hAnsi="Calibri"/>
          <w:sz w:val="22"/>
          <w:szCs w:val="22"/>
        </w:rPr>
      </w:pPr>
      <w:r w:rsidRPr="00921E0A">
        <w:rPr>
          <w:sz w:val="22"/>
          <w:szCs w:val="22"/>
        </w:rPr>
        <w:t xml:space="preserve">6.3. </w:t>
      </w:r>
      <w:proofErr w:type="spellStart"/>
      <w:r w:rsidRPr="00921E0A">
        <w:rPr>
          <w:sz w:val="22"/>
          <w:szCs w:val="22"/>
        </w:rPr>
        <w:t>Відповідальність</w:t>
      </w:r>
      <w:proofErr w:type="spellEnd"/>
      <w:r w:rsidRPr="00921E0A">
        <w:rPr>
          <w:sz w:val="22"/>
          <w:szCs w:val="22"/>
        </w:rPr>
        <w:t xml:space="preserve"> та права </w:t>
      </w:r>
      <w:proofErr w:type="spellStart"/>
      <w:r w:rsidRPr="00921E0A">
        <w:rPr>
          <w:sz w:val="22"/>
          <w:szCs w:val="22"/>
        </w:rPr>
        <w:t>сторін</w:t>
      </w:r>
      <w:proofErr w:type="spellEnd"/>
      <w:r w:rsidRPr="00921E0A">
        <w:rPr>
          <w:sz w:val="22"/>
          <w:szCs w:val="22"/>
        </w:rPr>
        <w:t xml:space="preserve">, </w:t>
      </w:r>
      <w:proofErr w:type="spellStart"/>
      <w:r w:rsidRPr="00921E0A">
        <w:rPr>
          <w:sz w:val="22"/>
          <w:szCs w:val="22"/>
        </w:rPr>
        <w:t>що</w:t>
      </w:r>
      <w:proofErr w:type="spellEnd"/>
      <w:r w:rsidRPr="00921E0A">
        <w:rPr>
          <w:sz w:val="22"/>
          <w:szCs w:val="22"/>
        </w:rPr>
        <w:t xml:space="preserve"> не </w:t>
      </w:r>
      <w:proofErr w:type="spellStart"/>
      <w:r w:rsidRPr="00921E0A">
        <w:rPr>
          <w:sz w:val="22"/>
          <w:szCs w:val="22"/>
        </w:rPr>
        <w:t>передбачені</w:t>
      </w:r>
      <w:proofErr w:type="spellEnd"/>
      <w:r w:rsidRPr="00921E0A">
        <w:rPr>
          <w:sz w:val="22"/>
          <w:szCs w:val="22"/>
        </w:rPr>
        <w:t xml:space="preserve"> </w:t>
      </w:r>
      <w:proofErr w:type="spellStart"/>
      <w:r w:rsidRPr="00921E0A">
        <w:rPr>
          <w:sz w:val="22"/>
          <w:szCs w:val="22"/>
        </w:rPr>
        <w:t>цим</w:t>
      </w:r>
      <w:proofErr w:type="spellEnd"/>
      <w:r w:rsidRPr="00921E0A">
        <w:rPr>
          <w:sz w:val="22"/>
          <w:szCs w:val="22"/>
        </w:rPr>
        <w:t xml:space="preserve"> договором, </w:t>
      </w:r>
      <w:proofErr w:type="spellStart"/>
      <w:r w:rsidRPr="00921E0A">
        <w:rPr>
          <w:sz w:val="22"/>
          <w:szCs w:val="22"/>
        </w:rPr>
        <w:t>визначаються</w:t>
      </w:r>
      <w:proofErr w:type="spellEnd"/>
      <w:r w:rsidRPr="00921E0A">
        <w:rPr>
          <w:sz w:val="22"/>
          <w:szCs w:val="22"/>
        </w:rPr>
        <w:t xml:space="preserve"> </w:t>
      </w:r>
      <w:proofErr w:type="spellStart"/>
      <w:r w:rsidRPr="00921E0A">
        <w:rPr>
          <w:sz w:val="22"/>
          <w:szCs w:val="22"/>
        </w:rPr>
        <w:t>відповідно</w:t>
      </w:r>
      <w:proofErr w:type="spellEnd"/>
      <w:r w:rsidRPr="00921E0A">
        <w:rPr>
          <w:sz w:val="22"/>
          <w:szCs w:val="22"/>
        </w:rPr>
        <w:t xml:space="preserve"> до чинного </w:t>
      </w:r>
      <w:proofErr w:type="spellStart"/>
      <w:r w:rsidRPr="00921E0A">
        <w:rPr>
          <w:sz w:val="22"/>
          <w:szCs w:val="22"/>
        </w:rPr>
        <w:t>законодавства</w:t>
      </w:r>
      <w:proofErr w:type="spellEnd"/>
      <w:r w:rsidRPr="00921E0A">
        <w:rPr>
          <w:sz w:val="22"/>
          <w:szCs w:val="22"/>
        </w:rPr>
        <w:t xml:space="preserve"> </w:t>
      </w:r>
      <w:proofErr w:type="spellStart"/>
      <w:r w:rsidRPr="00921E0A">
        <w:rPr>
          <w:sz w:val="22"/>
          <w:szCs w:val="22"/>
        </w:rPr>
        <w:t>України</w:t>
      </w:r>
      <w:proofErr w:type="spellEnd"/>
      <w:r w:rsidRPr="00921E0A">
        <w:rPr>
          <w:sz w:val="22"/>
          <w:szCs w:val="22"/>
        </w:rPr>
        <w:t>.</w:t>
      </w:r>
    </w:p>
    <w:p w:rsidR="00BB721E" w:rsidRPr="00921E0A" w:rsidRDefault="00BB721E" w:rsidP="00BB721E">
      <w:pPr>
        <w:pStyle w:val="xfmc1"/>
        <w:shd w:val="clear" w:color="auto" w:fill="FFFFFF"/>
        <w:spacing w:before="0" w:beforeAutospacing="0" w:after="0" w:afterAutospacing="0"/>
        <w:jc w:val="both"/>
        <w:rPr>
          <w:rFonts w:ascii="Calibri" w:hAnsi="Calibri"/>
          <w:sz w:val="22"/>
          <w:szCs w:val="22"/>
        </w:rPr>
      </w:pPr>
      <w:r w:rsidRPr="00921E0A">
        <w:rPr>
          <w:sz w:val="22"/>
          <w:szCs w:val="22"/>
        </w:rPr>
        <w:t xml:space="preserve">6.4. </w:t>
      </w:r>
      <w:proofErr w:type="spellStart"/>
      <w:r w:rsidRPr="00921E0A">
        <w:rPr>
          <w:sz w:val="22"/>
          <w:szCs w:val="22"/>
        </w:rPr>
        <w:t>Покупець</w:t>
      </w:r>
      <w:proofErr w:type="spellEnd"/>
      <w:r w:rsidRPr="00921E0A">
        <w:rPr>
          <w:sz w:val="22"/>
          <w:szCs w:val="22"/>
        </w:rPr>
        <w:t xml:space="preserve"> </w:t>
      </w:r>
      <w:proofErr w:type="spellStart"/>
      <w:r w:rsidRPr="00921E0A">
        <w:rPr>
          <w:sz w:val="22"/>
          <w:szCs w:val="22"/>
        </w:rPr>
        <w:t>несе</w:t>
      </w:r>
      <w:proofErr w:type="spellEnd"/>
      <w:r w:rsidRPr="00921E0A">
        <w:rPr>
          <w:sz w:val="22"/>
          <w:szCs w:val="22"/>
        </w:rPr>
        <w:t xml:space="preserve"> </w:t>
      </w:r>
      <w:proofErr w:type="spellStart"/>
      <w:r w:rsidRPr="00921E0A">
        <w:rPr>
          <w:sz w:val="22"/>
          <w:szCs w:val="22"/>
        </w:rPr>
        <w:t>цивільну</w:t>
      </w:r>
      <w:proofErr w:type="spellEnd"/>
      <w:r w:rsidRPr="00921E0A">
        <w:rPr>
          <w:sz w:val="22"/>
          <w:szCs w:val="22"/>
        </w:rPr>
        <w:t xml:space="preserve">, </w:t>
      </w:r>
      <w:proofErr w:type="spellStart"/>
      <w:r w:rsidRPr="00921E0A">
        <w:rPr>
          <w:sz w:val="22"/>
          <w:szCs w:val="22"/>
        </w:rPr>
        <w:t>адміністративну</w:t>
      </w:r>
      <w:proofErr w:type="spellEnd"/>
      <w:r w:rsidRPr="00921E0A">
        <w:rPr>
          <w:sz w:val="22"/>
          <w:szCs w:val="22"/>
        </w:rPr>
        <w:t xml:space="preserve">, </w:t>
      </w:r>
      <w:proofErr w:type="spellStart"/>
      <w:r w:rsidRPr="00921E0A">
        <w:rPr>
          <w:sz w:val="22"/>
          <w:szCs w:val="22"/>
        </w:rPr>
        <w:t>кримінальну</w:t>
      </w:r>
      <w:proofErr w:type="spellEnd"/>
      <w:r w:rsidRPr="00921E0A">
        <w:rPr>
          <w:sz w:val="22"/>
          <w:szCs w:val="22"/>
        </w:rPr>
        <w:t xml:space="preserve"> </w:t>
      </w:r>
      <w:proofErr w:type="spellStart"/>
      <w:r w:rsidRPr="00921E0A">
        <w:rPr>
          <w:sz w:val="22"/>
          <w:szCs w:val="22"/>
        </w:rPr>
        <w:t>відповідальність</w:t>
      </w:r>
      <w:proofErr w:type="spellEnd"/>
      <w:r w:rsidRPr="00921E0A">
        <w:rPr>
          <w:sz w:val="22"/>
          <w:szCs w:val="22"/>
        </w:rPr>
        <w:t xml:space="preserve"> за </w:t>
      </w:r>
      <w:proofErr w:type="spellStart"/>
      <w:r w:rsidRPr="00921E0A">
        <w:rPr>
          <w:sz w:val="22"/>
          <w:szCs w:val="22"/>
        </w:rPr>
        <w:t>порушення</w:t>
      </w:r>
      <w:proofErr w:type="spellEnd"/>
      <w:r w:rsidRPr="00921E0A">
        <w:rPr>
          <w:sz w:val="22"/>
          <w:szCs w:val="22"/>
        </w:rPr>
        <w:t xml:space="preserve"> земельного </w:t>
      </w:r>
      <w:proofErr w:type="spellStart"/>
      <w:r w:rsidRPr="00921E0A">
        <w:rPr>
          <w:sz w:val="22"/>
          <w:szCs w:val="22"/>
        </w:rPr>
        <w:t>законодавства</w:t>
      </w:r>
      <w:proofErr w:type="spellEnd"/>
      <w:r w:rsidRPr="00921E0A">
        <w:rPr>
          <w:sz w:val="22"/>
          <w:szCs w:val="22"/>
        </w:rPr>
        <w:t>.</w:t>
      </w:r>
    </w:p>
    <w:p w:rsidR="00BB721E" w:rsidRPr="00B95CF8" w:rsidRDefault="00BB721E" w:rsidP="00BB721E">
      <w:pPr>
        <w:widowControl w:val="0"/>
        <w:suppressAutoHyphens/>
        <w:jc w:val="center"/>
        <w:rPr>
          <w:b/>
          <w:spacing w:val="-10"/>
          <w:lang w:val="uk-UA" w:eastAsia="uk-UA"/>
        </w:rPr>
      </w:pPr>
    </w:p>
    <w:p w:rsidR="00BB721E" w:rsidRDefault="00BB721E" w:rsidP="00BB721E">
      <w:pPr>
        <w:widowControl w:val="0"/>
        <w:suppressAutoHyphens/>
        <w:jc w:val="center"/>
        <w:rPr>
          <w:spacing w:val="-10"/>
          <w:lang w:val="uk-UA" w:eastAsia="uk-UA"/>
        </w:rPr>
      </w:pPr>
    </w:p>
    <w:p w:rsidR="00BB721E" w:rsidRPr="00B95CF8" w:rsidRDefault="00BB721E" w:rsidP="00BB721E">
      <w:pPr>
        <w:widowControl w:val="0"/>
        <w:suppressAutoHyphens/>
        <w:jc w:val="center"/>
        <w:rPr>
          <w:b/>
          <w:spacing w:val="-10"/>
          <w:lang w:val="uk-UA" w:eastAsia="ar-SA"/>
        </w:rPr>
      </w:pPr>
      <w:r w:rsidRPr="00B95CF8">
        <w:rPr>
          <w:b/>
          <w:spacing w:val="-10"/>
          <w:lang w:val="uk-UA" w:eastAsia="ar-SA"/>
        </w:rPr>
        <w:t>7. ВИРІШЕННЯ СПОРІВ</w:t>
      </w:r>
    </w:p>
    <w:p w:rsidR="00BB721E" w:rsidRPr="00B95CF8" w:rsidRDefault="00BB721E" w:rsidP="00BB721E">
      <w:pPr>
        <w:widowControl w:val="0"/>
        <w:suppressAutoHyphens/>
        <w:jc w:val="both"/>
        <w:rPr>
          <w:spacing w:val="-10"/>
          <w:lang w:val="uk-UA" w:eastAsia="ar-SA"/>
        </w:rPr>
      </w:pPr>
      <w:r w:rsidRPr="00B95CF8">
        <w:rPr>
          <w:spacing w:val="-10"/>
          <w:lang w:val="uk-UA" w:eastAsia="ar-SA"/>
        </w:rPr>
        <w:t xml:space="preserve">7.1. Всі спори, що виникають при виконанні умов цього договору або пов’язані з ним, вирішуються шляхом переговорів. </w:t>
      </w:r>
    </w:p>
    <w:p w:rsidR="00BB721E" w:rsidRPr="00B95CF8" w:rsidRDefault="00BB721E" w:rsidP="00BB721E">
      <w:pPr>
        <w:widowControl w:val="0"/>
        <w:suppressAutoHyphens/>
        <w:jc w:val="both"/>
        <w:rPr>
          <w:spacing w:val="-10"/>
          <w:lang w:val="uk-UA" w:eastAsia="ar-SA"/>
        </w:rPr>
      </w:pPr>
      <w:r w:rsidRPr="00B95CF8">
        <w:rPr>
          <w:spacing w:val="-10"/>
          <w:lang w:val="uk-UA" w:eastAsia="ar-SA"/>
        </w:rPr>
        <w:t>7.2</w:t>
      </w:r>
      <w:r>
        <w:rPr>
          <w:spacing w:val="-10"/>
          <w:lang w:val="uk-UA" w:eastAsia="ar-SA"/>
        </w:rPr>
        <w:t>.</w:t>
      </w:r>
      <w:r w:rsidRPr="00B95CF8">
        <w:rPr>
          <w:spacing w:val="-10"/>
          <w:lang w:val="uk-UA" w:eastAsia="ar-SA"/>
        </w:rPr>
        <w:t>.Якщо відповідний спір неможливо вирішити шляхом переговорів, він вирішується у судовому порядку відповідно до чинного законодавства України.</w:t>
      </w:r>
    </w:p>
    <w:p w:rsidR="00BB721E" w:rsidRPr="00B95CF8" w:rsidRDefault="00BB721E" w:rsidP="00BB721E">
      <w:pPr>
        <w:widowControl w:val="0"/>
        <w:suppressAutoHyphens/>
        <w:jc w:val="center"/>
        <w:rPr>
          <w:spacing w:val="-10"/>
          <w:lang w:val="uk-UA" w:eastAsia="ar-SA"/>
        </w:rPr>
      </w:pPr>
      <w:r w:rsidRPr="00B95CF8">
        <w:rPr>
          <w:b/>
          <w:spacing w:val="-10"/>
          <w:lang w:val="uk-UA" w:eastAsia="ar-SA"/>
        </w:rPr>
        <w:t>8. ДОДАТКОВІ УМОВИ</w:t>
      </w:r>
    </w:p>
    <w:p w:rsidR="00BB721E" w:rsidRPr="00B95CF8" w:rsidRDefault="00BB721E" w:rsidP="00BB721E">
      <w:pPr>
        <w:widowControl w:val="0"/>
        <w:suppressAutoHyphens/>
        <w:jc w:val="both"/>
        <w:rPr>
          <w:spacing w:val="-10"/>
          <w:lang w:val="uk-UA" w:eastAsia="ar-SA"/>
        </w:rPr>
      </w:pPr>
    </w:p>
    <w:p w:rsidR="00BB721E" w:rsidRPr="00B95CF8" w:rsidRDefault="00BB721E" w:rsidP="00BB721E">
      <w:pPr>
        <w:widowControl w:val="0"/>
        <w:suppressAutoHyphens/>
        <w:jc w:val="both"/>
        <w:rPr>
          <w:spacing w:val="-10"/>
          <w:lang w:val="uk-UA" w:eastAsia="ar-SA"/>
        </w:rPr>
      </w:pPr>
      <w:r>
        <w:rPr>
          <w:spacing w:val="-10"/>
          <w:lang w:val="uk-UA" w:eastAsia="ar-SA"/>
        </w:rPr>
        <w:t xml:space="preserve">8.1. </w:t>
      </w:r>
      <w:r w:rsidRPr="00B95CF8">
        <w:rPr>
          <w:spacing w:val="-10"/>
          <w:lang w:val="uk-UA" w:eastAsia="ar-SA"/>
        </w:rPr>
        <w:t xml:space="preserve">Про правові наслідки укладеного правочину (в тому числі, але не обмежуючись </w:t>
      </w:r>
      <w:proofErr w:type="spellStart"/>
      <w:r w:rsidRPr="00B95CF8">
        <w:rPr>
          <w:spacing w:val="-10"/>
          <w:lang w:val="uk-UA" w:eastAsia="ar-SA"/>
        </w:rPr>
        <w:t>ст.ст</w:t>
      </w:r>
      <w:proofErr w:type="spellEnd"/>
      <w:r w:rsidRPr="00B95CF8">
        <w:rPr>
          <w:spacing w:val="-10"/>
          <w:lang w:val="uk-UA" w:eastAsia="ar-SA"/>
        </w:rPr>
        <w:t xml:space="preserve">. 209-236 Цивільного кодексу України про форму правочину, недійсність правочину та правові наслідки недодержання сторонами вимог закону, ст. 319 Цивільного кодексу України та </w:t>
      </w:r>
      <w:proofErr w:type="spellStart"/>
      <w:r w:rsidRPr="00B95CF8">
        <w:rPr>
          <w:spacing w:val="-10"/>
          <w:lang w:val="uk-UA" w:eastAsia="ar-SA"/>
        </w:rPr>
        <w:t>ст.ст</w:t>
      </w:r>
      <w:proofErr w:type="spellEnd"/>
      <w:r w:rsidRPr="00B95CF8">
        <w:rPr>
          <w:spacing w:val="-10"/>
          <w:lang w:val="uk-UA" w:eastAsia="ar-SA"/>
        </w:rPr>
        <w:t xml:space="preserve">. 90-91 Земельного кодексу України щодо здійснення прав і обов’язків власників земельної ділянки, ст. 334 Цивільного кодексу України та ст. 125 Земельного кодексу  України щодо моменту  набуття  права власності  за  договором, ст. 128  Земельного  кодексу України щодо порядку продажу земельних ділянок державної та комунальної власності громадянам та юридичним особам, ст. 626 Цивільного кодексу України щодо поняття договору, ст. 640 Цивільного кодексу України щодо моменту укладення договору, </w:t>
      </w:r>
      <w:proofErr w:type="spellStart"/>
      <w:r w:rsidRPr="00B95CF8">
        <w:rPr>
          <w:spacing w:val="-10"/>
          <w:lang w:val="uk-UA" w:eastAsia="ar-SA"/>
        </w:rPr>
        <w:t>ст.ст</w:t>
      </w:r>
      <w:proofErr w:type="spellEnd"/>
      <w:r w:rsidRPr="00B95CF8">
        <w:rPr>
          <w:spacing w:val="-10"/>
          <w:lang w:val="uk-UA" w:eastAsia="ar-SA"/>
        </w:rPr>
        <w:t xml:space="preserve">. 651-654 Цивільного кодексу України  про  підстави для зміни або розірвання  договору  та  форму змін або </w:t>
      </w:r>
      <w:r w:rsidRPr="00B95CF8">
        <w:rPr>
          <w:spacing w:val="-10"/>
          <w:lang w:val="uk-UA" w:eastAsia="ar-SA"/>
        </w:rPr>
        <w:lastRenderedPageBreak/>
        <w:t xml:space="preserve">розірвання правочину, </w:t>
      </w:r>
      <w:proofErr w:type="spellStart"/>
      <w:r w:rsidRPr="00B95CF8">
        <w:rPr>
          <w:spacing w:val="-10"/>
          <w:lang w:val="uk-UA" w:eastAsia="ar-SA"/>
        </w:rPr>
        <w:t>ст.ст</w:t>
      </w:r>
      <w:proofErr w:type="spellEnd"/>
      <w:r w:rsidRPr="00B95CF8">
        <w:rPr>
          <w:spacing w:val="-10"/>
          <w:lang w:val="uk-UA" w:eastAsia="ar-SA"/>
        </w:rPr>
        <w:t xml:space="preserve">. 655-664, 680, 681 Цивільного кодексу України про загальні положення про договір купівлі-продажу, відповідальність сторін, строки виявлення недоліків і пред’явлення вимоги у зв’язку з недоліками відчуженого товару, позовну давність до вимог у зв’язку з недоліками проданого товару, зміст статті 55 Закону України «Про нотаріат» щодо місця посвідчення договору) сторонам нотаріусом роз’яснено. </w:t>
      </w:r>
    </w:p>
    <w:p w:rsidR="00BB721E" w:rsidRPr="00B95CF8" w:rsidRDefault="00BB721E" w:rsidP="00BB721E">
      <w:pPr>
        <w:widowControl w:val="0"/>
        <w:suppressAutoHyphens/>
        <w:jc w:val="both"/>
        <w:rPr>
          <w:spacing w:val="-10"/>
          <w:lang w:val="uk-UA" w:eastAsia="ar-SA"/>
        </w:rPr>
      </w:pPr>
      <w:r>
        <w:rPr>
          <w:spacing w:val="-10"/>
          <w:lang w:val="uk-UA" w:eastAsia="ar-SA"/>
        </w:rPr>
        <w:t xml:space="preserve">8.2. </w:t>
      </w:r>
      <w:r w:rsidRPr="00B95CF8">
        <w:rPr>
          <w:spacing w:val="-10"/>
          <w:lang w:val="uk-UA" w:eastAsia="ar-SA"/>
        </w:rPr>
        <w:t xml:space="preserve">Всі витрати, пов’язані з укладенням цього договору, його нотаріальним посвідченням, реєстрацією та виконанням, сплачує </w:t>
      </w:r>
      <w:r w:rsidRPr="00B95CF8">
        <w:rPr>
          <w:b/>
          <w:spacing w:val="-10"/>
          <w:lang w:val="uk-UA" w:eastAsia="ar-SA"/>
        </w:rPr>
        <w:t>Покупець</w:t>
      </w:r>
      <w:r w:rsidRPr="00B95CF8">
        <w:rPr>
          <w:spacing w:val="-10"/>
          <w:lang w:val="uk-UA" w:eastAsia="ar-SA"/>
        </w:rPr>
        <w:t>.</w:t>
      </w:r>
    </w:p>
    <w:p w:rsidR="00BB721E" w:rsidRPr="00B95CF8" w:rsidRDefault="00BB721E" w:rsidP="00BB721E">
      <w:pPr>
        <w:widowControl w:val="0"/>
        <w:tabs>
          <w:tab w:val="left" w:pos="0"/>
        </w:tabs>
        <w:suppressAutoHyphens/>
        <w:jc w:val="both"/>
        <w:rPr>
          <w:b/>
          <w:spacing w:val="-10"/>
          <w:lang w:val="uk-UA" w:eastAsia="ar-SA"/>
        </w:rPr>
      </w:pPr>
      <w:r>
        <w:rPr>
          <w:spacing w:val="-10"/>
          <w:lang w:val="uk-UA" w:eastAsia="ar-SA"/>
        </w:rPr>
        <w:t xml:space="preserve">8.3. </w:t>
      </w:r>
      <w:r w:rsidRPr="00B95CF8">
        <w:rPr>
          <w:spacing w:val="-10"/>
          <w:lang w:val="uk-UA" w:eastAsia="ar-SA"/>
        </w:rPr>
        <w:t>Цей договір складено в трьох примірниках, які мають однакову юридичну силу, з яких один зберігається у справах приватного нотаріуса _________ а інші, викладені на спеціальних бланках нотаріальних бланках, – видаються сторонам.</w:t>
      </w:r>
    </w:p>
    <w:p w:rsidR="00BB721E" w:rsidRPr="00B95CF8" w:rsidRDefault="00BB721E" w:rsidP="00BB721E">
      <w:pPr>
        <w:widowControl w:val="0"/>
        <w:suppressAutoHyphens/>
        <w:jc w:val="center"/>
        <w:rPr>
          <w:b/>
          <w:spacing w:val="-10"/>
          <w:lang w:val="uk-UA" w:eastAsia="ar-SA"/>
        </w:rPr>
      </w:pPr>
      <w:r w:rsidRPr="00B95CF8">
        <w:rPr>
          <w:b/>
          <w:spacing w:val="-10"/>
          <w:lang w:val="uk-UA" w:eastAsia="ar-SA"/>
        </w:rPr>
        <w:t xml:space="preserve">11. </w:t>
      </w:r>
      <w:r w:rsidRPr="00B95CF8">
        <w:rPr>
          <w:b/>
          <w:caps/>
          <w:spacing w:val="-10"/>
          <w:lang w:val="uk-UA" w:eastAsia="ar-SA"/>
        </w:rPr>
        <w:t>Підписи сторін</w:t>
      </w:r>
    </w:p>
    <w:p w:rsidR="00BB721E" w:rsidRPr="00B95CF8" w:rsidRDefault="00BB721E" w:rsidP="00BB721E">
      <w:pPr>
        <w:widowControl w:val="0"/>
        <w:suppressAutoHyphens/>
        <w:jc w:val="center"/>
        <w:rPr>
          <w:b/>
          <w:iCs/>
          <w:lang w:val="uk-UA" w:eastAsia="ar-SA"/>
        </w:rPr>
      </w:pPr>
    </w:p>
    <w:tbl>
      <w:tblPr>
        <w:tblW w:w="0" w:type="auto"/>
        <w:tblInd w:w="108" w:type="dxa"/>
        <w:tblLayout w:type="fixed"/>
        <w:tblLook w:val="0000" w:firstRow="0" w:lastRow="0" w:firstColumn="0" w:lastColumn="0" w:noHBand="0" w:noVBand="0"/>
      </w:tblPr>
      <w:tblGrid>
        <w:gridCol w:w="4678"/>
        <w:gridCol w:w="4678"/>
      </w:tblGrid>
      <w:tr w:rsidR="00BB721E" w:rsidRPr="00B95CF8" w:rsidTr="001E0448">
        <w:tc>
          <w:tcPr>
            <w:tcW w:w="4678" w:type="dxa"/>
            <w:shd w:val="clear" w:color="auto" w:fill="auto"/>
          </w:tcPr>
          <w:p w:rsidR="00BB721E" w:rsidRPr="00B95CF8" w:rsidRDefault="00BB721E" w:rsidP="001E0448">
            <w:pPr>
              <w:widowControl w:val="0"/>
              <w:suppressAutoHyphens/>
              <w:jc w:val="center"/>
              <w:rPr>
                <w:b/>
                <w:lang w:val="uk-UA" w:eastAsia="ar-SA"/>
              </w:rPr>
            </w:pPr>
            <w:r w:rsidRPr="00B95CF8">
              <w:rPr>
                <w:b/>
                <w:iCs/>
                <w:lang w:val="uk-UA" w:eastAsia="ar-SA"/>
              </w:rPr>
              <w:t>Продавець:</w:t>
            </w:r>
          </w:p>
          <w:p w:rsidR="00BB721E" w:rsidRPr="00B95CF8" w:rsidRDefault="00BB721E" w:rsidP="001E0448">
            <w:pPr>
              <w:widowControl w:val="0"/>
              <w:suppressAutoHyphens/>
              <w:ind w:right="-108"/>
              <w:jc w:val="center"/>
              <w:rPr>
                <w:b/>
                <w:spacing w:val="-10"/>
                <w:lang w:val="uk-UA" w:eastAsia="ar-SA"/>
              </w:rPr>
            </w:pPr>
            <w:proofErr w:type="spellStart"/>
            <w:r w:rsidRPr="00B95CF8">
              <w:rPr>
                <w:b/>
                <w:spacing w:val="-10"/>
                <w:lang w:val="uk-UA" w:eastAsia="ar-SA"/>
              </w:rPr>
              <w:t>Бучанська</w:t>
            </w:r>
            <w:proofErr w:type="spellEnd"/>
            <w:r w:rsidRPr="00B95CF8">
              <w:rPr>
                <w:b/>
                <w:spacing w:val="-10"/>
                <w:lang w:val="uk-UA" w:eastAsia="ar-SA"/>
              </w:rPr>
              <w:t xml:space="preserve"> міська </w:t>
            </w:r>
          </w:p>
          <w:p w:rsidR="00BB721E" w:rsidRPr="00B95CF8" w:rsidRDefault="00BB721E" w:rsidP="001E0448">
            <w:pPr>
              <w:widowControl w:val="0"/>
              <w:suppressAutoHyphens/>
              <w:ind w:right="-108"/>
              <w:jc w:val="center"/>
              <w:rPr>
                <w:b/>
                <w:spacing w:val="-10"/>
                <w:lang w:val="uk-UA" w:eastAsia="ar-SA"/>
              </w:rPr>
            </w:pPr>
            <w:r w:rsidRPr="00B95CF8">
              <w:rPr>
                <w:b/>
                <w:spacing w:val="-10"/>
                <w:lang w:val="uk-UA" w:eastAsia="ar-SA"/>
              </w:rPr>
              <w:t xml:space="preserve">територіальна громада, </w:t>
            </w:r>
          </w:p>
          <w:p w:rsidR="00BB721E" w:rsidRPr="00B95CF8" w:rsidRDefault="00BB721E" w:rsidP="001E0448">
            <w:pPr>
              <w:widowControl w:val="0"/>
              <w:suppressAutoHyphens/>
              <w:ind w:right="-108"/>
              <w:jc w:val="center"/>
              <w:rPr>
                <w:b/>
                <w:spacing w:val="-10"/>
                <w:lang w:val="uk-UA" w:eastAsia="ar-SA"/>
              </w:rPr>
            </w:pPr>
            <w:r w:rsidRPr="00B95CF8">
              <w:rPr>
                <w:b/>
                <w:spacing w:val="-10"/>
                <w:lang w:val="uk-UA" w:eastAsia="ar-SA"/>
              </w:rPr>
              <w:t xml:space="preserve">від імені та в інтересах якої діє </w:t>
            </w:r>
            <w:proofErr w:type="spellStart"/>
            <w:r w:rsidRPr="00B95CF8">
              <w:rPr>
                <w:b/>
                <w:spacing w:val="-10"/>
                <w:lang w:val="uk-UA" w:eastAsia="ar-SA"/>
              </w:rPr>
              <w:t>Бучанська</w:t>
            </w:r>
            <w:proofErr w:type="spellEnd"/>
            <w:r w:rsidRPr="00B95CF8">
              <w:rPr>
                <w:b/>
                <w:spacing w:val="-10"/>
                <w:lang w:val="uk-UA" w:eastAsia="ar-SA"/>
              </w:rPr>
              <w:t xml:space="preserve"> міська рада </w:t>
            </w:r>
          </w:p>
          <w:p w:rsidR="00BB721E" w:rsidRPr="00B95CF8" w:rsidRDefault="00BB721E" w:rsidP="001E0448">
            <w:pPr>
              <w:widowControl w:val="0"/>
              <w:suppressAutoHyphens/>
              <w:ind w:right="-108"/>
              <w:jc w:val="center"/>
              <w:rPr>
                <w:b/>
                <w:spacing w:val="-10"/>
                <w:lang w:val="uk-UA" w:eastAsia="ar-SA"/>
              </w:rPr>
            </w:pPr>
            <w:r w:rsidRPr="00B95CF8">
              <w:rPr>
                <w:b/>
                <w:spacing w:val="-10"/>
                <w:lang w:val="uk-UA" w:eastAsia="ar-SA"/>
              </w:rPr>
              <w:t xml:space="preserve">Київської області </w:t>
            </w:r>
          </w:p>
          <w:p w:rsidR="00BB721E" w:rsidRPr="00B95CF8" w:rsidRDefault="00BB721E" w:rsidP="001E0448">
            <w:pPr>
              <w:widowControl w:val="0"/>
              <w:suppressAutoHyphens/>
              <w:ind w:right="-108"/>
              <w:jc w:val="center"/>
              <w:rPr>
                <w:bCs/>
                <w:lang w:val="uk-UA" w:eastAsia="ar-SA"/>
              </w:rPr>
            </w:pPr>
            <w:r w:rsidRPr="00B95CF8">
              <w:rPr>
                <w:b/>
                <w:spacing w:val="-10"/>
                <w:lang w:val="uk-UA" w:eastAsia="ar-SA"/>
              </w:rPr>
              <w:t xml:space="preserve">в особі </w:t>
            </w:r>
            <w:proofErr w:type="spellStart"/>
            <w:r w:rsidRPr="00B95CF8">
              <w:rPr>
                <w:b/>
                <w:spacing w:val="-10"/>
                <w:lang w:val="uk-UA" w:eastAsia="ar-SA"/>
              </w:rPr>
              <w:t>Бучанського</w:t>
            </w:r>
            <w:proofErr w:type="spellEnd"/>
            <w:r w:rsidRPr="00B95CF8">
              <w:rPr>
                <w:b/>
                <w:spacing w:val="-10"/>
                <w:lang w:val="uk-UA" w:eastAsia="ar-SA"/>
              </w:rPr>
              <w:t xml:space="preserve"> міського голови</w:t>
            </w:r>
          </w:p>
          <w:p w:rsidR="00BB721E" w:rsidRPr="00B95CF8" w:rsidRDefault="00BB721E" w:rsidP="001E0448">
            <w:pPr>
              <w:widowControl w:val="0"/>
              <w:pBdr>
                <w:bottom w:val="single" w:sz="8" w:space="1" w:color="000000"/>
              </w:pBdr>
              <w:suppressAutoHyphens/>
              <w:jc w:val="center"/>
              <w:rPr>
                <w:lang w:val="uk-UA" w:eastAsia="ar-SA"/>
              </w:rPr>
            </w:pPr>
          </w:p>
          <w:p w:rsidR="00BB721E" w:rsidRPr="00B95CF8" w:rsidRDefault="00BB721E" w:rsidP="001E0448">
            <w:pPr>
              <w:widowControl w:val="0"/>
              <w:suppressAutoHyphens/>
              <w:jc w:val="center"/>
              <w:rPr>
                <w:lang w:val="uk-UA" w:eastAsia="ar-SA"/>
              </w:rPr>
            </w:pPr>
            <w:r w:rsidRPr="00B95CF8">
              <w:rPr>
                <w:lang w:val="uk-UA" w:eastAsia="ar-SA"/>
              </w:rPr>
              <w:t xml:space="preserve">на підставі Закону України </w:t>
            </w:r>
          </w:p>
          <w:p w:rsidR="00BB721E" w:rsidRPr="00B95CF8" w:rsidRDefault="00BB721E" w:rsidP="001E0448">
            <w:pPr>
              <w:widowControl w:val="0"/>
              <w:suppressAutoHyphens/>
              <w:jc w:val="center"/>
              <w:rPr>
                <w:b/>
                <w:iCs/>
                <w:lang w:val="uk-UA" w:eastAsia="ar-SA"/>
              </w:rPr>
            </w:pPr>
            <w:r>
              <w:rPr>
                <w:lang w:val="uk-UA" w:eastAsia="ar-SA"/>
              </w:rPr>
              <w:t xml:space="preserve">«Про місцеве самоврядування </w:t>
            </w:r>
            <w:r w:rsidRPr="00B95CF8">
              <w:rPr>
                <w:lang w:val="uk-UA" w:eastAsia="ar-SA"/>
              </w:rPr>
              <w:t xml:space="preserve"> в Україні» </w:t>
            </w:r>
          </w:p>
        </w:tc>
        <w:tc>
          <w:tcPr>
            <w:tcW w:w="4678" w:type="dxa"/>
            <w:shd w:val="clear" w:color="auto" w:fill="auto"/>
          </w:tcPr>
          <w:p w:rsidR="00BB721E" w:rsidRPr="00B95CF8" w:rsidRDefault="00BB721E" w:rsidP="001E0448">
            <w:pPr>
              <w:widowControl w:val="0"/>
              <w:suppressAutoHyphens/>
              <w:jc w:val="center"/>
              <w:rPr>
                <w:b/>
                <w:lang w:val="uk-UA" w:eastAsia="ar-SA"/>
              </w:rPr>
            </w:pPr>
            <w:r w:rsidRPr="00B95CF8">
              <w:rPr>
                <w:b/>
                <w:iCs/>
                <w:lang w:val="uk-UA" w:eastAsia="ar-SA"/>
              </w:rPr>
              <w:t>Покупець:</w:t>
            </w:r>
          </w:p>
          <w:p w:rsidR="00BB721E" w:rsidRPr="00B95CF8" w:rsidRDefault="00BB721E" w:rsidP="001E0448">
            <w:pPr>
              <w:widowControl w:val="0"/>
              <w:suppressAutoHyphens/>
              <w:rPr>
                <w:b/>
                <w:spacing w:val="-10"/>
                <w:lang w:val="uk-UA" w:eastAsia="ar-SA"/>
              </w:rPr>
            </w:pPr>
          </w:p>
          <w:p w:rsidR="00BB721E" w:rsidRPr="00B95CF8" w:rsidRDefault="00BB721E" w:rsidP="001E0448">
            <w:pPr>
              <w:widowControl w:val="0"/>
              <w:suppressAutoHyphens/>
              <w:rPr>
                <w:b/>
                <w:spacing w:val="-10"/>
                <w:lang w:val="uk-UA" w:eastAsia="ar-SA"/>
              </w:rPr>
            </w:pPr>
          </w:p>
          <w:p w:rsidR="00BB721E" w:rsidRPr="00B95CF8" w:rsidRDefault="00BB721E" w:rsidP="001E0448">
            <w:pPr>
              <w:widowControl w:val="0"/>
              <w:suppressAutoHyphens/>
              <w:jc w:val="center"/>
              <w:rPr>
                <w:bCs/>
                <w:lang w:val="uk-UA" w:eastAsia="ar-SA"/>
              </w:rPr>
            </w:pPr>
            <w:r w:rsidRPr="00B95CF8">
              <w:rPr>
                <w:b/>
                <w:spacing w:val="-10"/>
                <w:lang w:val="uk-UA" w:eastAsia="ar-SA"/>
              </w:rPr>
              <w:t>__________________</w:t>
            </w:r>
          </w:p>
          <w:p w:rsidR="00BB721E" w:rsidRPr="00B95CF8" w:rsidRDefault="00BB721E" w:rsidP="001E0448">
            <w:pPr>
              <w:widowControl w:val="0"/>
              <w:suppressAutoHyphens/>
              <w:jc w:val="center"/>
              <w:rPr>
                <w:b/>
                <w:lang w:val="uk-UA" w:eastAsia="ar-SA"/>
              </w:rPr>
            </w:pPr>
          </w:p>
          <w:p w:rsidR="00BB721E" w:rsidRPr="00B95CF8" w:rsidRDefault="00BB721E" w:rsidP="001E0448">
            <w:pPr>
              <w:widowControl w:val="0"/>
              <w:suppressAutoHyphens/>
              <w:jc w:val="center"/>
              <w:rPr>
                <w:b/>
                <w:lang w:val="uk-UA" w:eastAsia="ar-SA"/>
              </w:rPr>
            </w:pPr>
          </w:p>
          <w:p w:rsidR="00BB721E" w:rsidRPr="00B95CF8" w:rsidRDefault="00BB721E" w:rsidP="001E0448">
            <w:pPr>
              <w:widowControl w:val="0"/>
              <w:suppressAutoHyphens/>
              <w:jc w:val="center"/>
              <w:rPr>
                <w:b/>
                <w:lang w:val="uk-UA" w:eastAsia="ar-SA"/>
              </w:rPr>
            </w:pPr>
          </w:p>
          <w:p w:rsidR="00BB721E" w:rsidRPr="00B95CF8" w:rsidRDefault="00BB721E" w:rsidP="001E0448">
            <w:pPr>
              <w:widowControl w:val="0"/>
              <w:pBdr>
                <w:bottom w:val="single" w:sz="8" w:space="1" w:color="000000"/>
              </w:pBdr>
              <w:suppressAutoHyphens/>
              <w:jc w:val="center"/>
              <w:rPr>
                <w:lang w:val="uk-UA" w:eastAsia="ar-SA"/>
              </w:rPr>
            </w:pPr>
          </w:p>
          <w:p w:rsidR="00BB721E" w:rsidRPr="00B95CF8" w:rsidRDefault="00BB721E" w:rsidP="001E0448">
            <w:pPr>
              <w:widowControl w:val="0"/>
              <w:suppressAutoHyphens/>
              <w:jc w:val="center"/>
              <w:rPr>
                <w:b/>
                <w:lang w:val="uk-UA" w:eastAsia="ar-SA"/>
              </w:rPr>
            </w:pPr>
          </w:p>
        </w:tc>
      </w:tr>
    </w:tbl>
    <w:p w:rsidR="00BB721E" w:rsidRPr="00B95CF8" w:rsidRDefault="00BB721E" w:rsidP="00BB721E">
      <w:pPr>
        <w:widowControl w:val="0"/>
        <w:tabs>
          <w:tab w:val="left" w:pos="709"/>
        </w:tabs>
        <w:suppressAutoHyphens/>
        <w:ind w:firstLine="709"/>
        <w:jc w:val="both"/>
        <w:rPr>
          <w:lang w:val="uk-UA" w:eastAsia="ar-SA"/>
        </w:rPr>
      </w:pPr>
    </w:p>
    <w:p w:rsidR="00BB721E" w:rsidRPr="00B95CF8" w:rsidRDefault="00BB721E" w:rsidP="00BB721E">
      <w:pPr>
        <w:widowControl w:val="0"/>
        <w:suppressAutoHyphens/>
        <w:ind w:firstLine="709"/>
        <w:jc w:val="both"/>
        <w:rPr>
          <w:i/>
          <w:spacing w:val="-10"/>
          <w:lang w:val="uk-UA" w:eastAsia="ar-SA"/>
        </w:rPr>
      </w:pPr>
    </w:p>
    <w:p w:rsidR="00BB721E" w:rsidRPr="00B95CF8" w:rsidRDefault="00BB721E" w:rsidP="00BB721E">
      <w:pPr>
        <w:widowControl w:val="0"/>
        <w:suppressAutoHyphens/>
        <w:ind w:firstLine="709"/>
        <w:jc w:val="both"/>
        <w:rPr>
          <w:i/>
          <w:spacing w:val="-10"/>
          <w:lang w:val="uk-UA" w:eastAsia="ar-SA"/>
        </w:rPr>
      </w:pPr>
    </w:p>
    <w:p w:rsidR="00BB721E" w:rsidRPr="00B95CF8" w:rsidRDefault="00BB721E" w:rsidP="00BB721E">
      <w:pPr>
        <w:widowControl w:val="0"/>
        <w:suppressAutoHyphens/>
        <w:ind w:firstLine="709"/>
        <w:jc w:val="both"/>
        <w:rPr>
          <w:i/>
          <w:spacing w:val="-10"/>
          <w:lang w:val="uk-UA" w:eastAsia="ar-SA"/>
        </w:rPr>
      </w:pPr>
    </w:p>
    <w:p w:rsidR="00BB721E" w:rsidRPr="00B95CF8" w:rsidRDefault="00BB721E" w:rsidP="00BB721E">
      <w:pPr>
        <w:widowControl w:val="0"/>
        <w:suppressAutoHyphens/>
        <w:ind w:firstLine="709"/>
        <w:jc w:val="both"/>
        <w:rPr>
          <w:spacing w:val="-10"/>
          <w:lang w:val="uk-UA" w:eastAsia="ar-SA"/>
        </w:rPr>
      </w:pPr>
    </w:p>
    <w:p w:rsidR="00BB721E" w:rsidRDefault="00BB721E" w:rsidP="00BB721E"/>
    <w:p w:rsidR="00BB721E" w:rsidRDefault="00BB721E" w:rsidP="00BB721E"/>
    <w:p w:rsidR="00BB721E" w:rsidRDefault="00BB721E" w:rsidP="00BB721E"/>
    <w:p w:rsidR="00BB721E" w:rsidRDefault="00BB721E" w:rsidP="00BB721E"/>
    <w:p w:rsidR="00BB721E" w:rsidRDefault="00BB721E" w:rsidP="00BB721E"/>
    <w:p w:rsidR="00BB721E" w:rsidRDefault="00BB721E" w:rsidP="00BB721E"/>
    <w:p w:rsidR="00BB721E" w:rsidRDefault="00BB721E" w:rsidP="00BB721E"/>
    <w:p w:rsidR="00BB721E" w:rsidRDefault="00BB721E" w:rsidP="00BB721E"/>
    <w:p w:rsidR="00BB721E" w:rsidRDefault="00BB721E" w:rsidP="00BB721E"/>
    <w:p w:rsidR="00BB721E" w:rsidRDefault="00BB721E" w:rsidP="00BB721E"/>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205DC" w:rsidRPr="001C7E43" w:rsidRDefault="009205DC" w:rsidP="009F6789">
      <w:pPr>
        <w:rPr>
          <w:lang w:val="uk-UA"/>
        </w:rPr>
      </w:pPr>
    </w:p>
    <w:p w:rsidR="009F6789" w:rsidRPr="001C7E43" w:rsidRDefault="009F6789" w:rsidP="009F6789">
      <w:pPr>
        <w:rPr>
          <w:lang w:val="uk-UA"/>
        </w:rPr>
      </w:pPr>
    </w:p>
    <w:sectPr w:rsidR="009F6789" w:rsidRPr="001C7E43" w:rsidSect="00F8114C">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Pro-Bol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026"/>
    <w:multiLevelType w:val="hybridMultilevel"/>
    <w:tmpl w:val="8F1A3B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CD655E"/>
    <w:multiLevelType w:val="hybridMultilevel"/>
    <w:tmpl w:val="8738D8D4"/>
    <w:lvl w:ilvl="0" w:tplc="026428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DA4BD0"/>
    <w:multiLevelType w:val="hybridMultilevel"/>
    <w:tmpl w:val="8F1A3B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074455"/>
    <w:multiLevelType w:val="multilevel"/>
    <w:tmpl w:val="851AB0F2"/>
    <w:lvl w:ilvl="0">
      <w:start w:val="7"/>
      <w:numFmt w:val="decimal"/>
      <w:lvlText w:val="%1."/>
      <w:lvlJc w:val="left"/>
      <w:pPr>
        <w:ind w:left="1068"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5748" w:hanging="720"/>
      </w:pPr>
      <w:rPr>
        <w:rFonts w:hint="default"/>
      </w:rPr>
    </w:lvl>
    <w:lvl w:ilvl="4">
      <w:start w:val="1"/>
      <w:numFmt w:val="decimal"/>
      <w:lvlText w:val="%1.%2.%3.%4.%5."/>
      <w:lvlJc w:val="left"/>
      <w:pPr>
        <w:ind w:left="7548" w:hanging="1080"/>
      </w:pPr>
      <w:rPr>
        <w:rFonts w:hint="default"/>
      </w:rPr>
    </w:lvl>
    <w:lvl w:ilvl="5">
      <w:start w:val="1"/>
      <w:numFmt w:val="decimal"/>
      <w:lvlText w:val="%1.%2.%3.%4.%5.%6."/>
      <w:lvlJc w:val="left"/>
      <w:pPr>
        <w:ind w:left="8988" w:hanging="108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2228" w:hanging="1440"/>
      </w:pPr>
      <w:rPr>
        <w:rFonts w:hint="default"/>
      </w:rPr>
    </w:lvl>
    <w:lvl w:ilvl="8">
      <w:start w:val="1"/>
      <w:numFmt w:val="decimal"/>
      <w:lvlText w:val="%1.%2.%3.%4.%5.%6.%7.%8.%9."/>
      <w:lvlJc w:val="left"/>
      <w:pPr>
        <w:ind w:left="14028" w:hanging="1800"/>
      </w:pPr>
      <w:rPr>
        <w:rFonts w:hint="default"/>
      </w:rPr>
    </w:lvl>
  </w:abstractNum>
  <w:abstractNum w:abstractNumId="4" w15:restartNumberingAfterBreak="0">
    <w:nsid w:val="529C79B0"/>
    <w:multiLevelType w:val="hybridMultilevel"/>
    <w:tmpl w:val="40FEAB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6194975"/>
    <w:multiLevelType w:val="hybridMultilevel"/>
    <w:tmpl w:val="7BFE51E2"/>
    <w:lvl w:ilvl="0" w:tplc="5662535A">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4276DE9"/>
    <w:multiLevelType w:val="hybridMultilevel"/>
    <w:tmpl w:val="A118A942"/>
    <w:lvl w:ilvl="0" w:tplc="8DC2ED56">
      <w:start w:val="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92"/>
    <w:rsid w:val="000C14E4"/>
    <w:rsid w:val="00140C1F"/>
    <w:rsid w:val="001767D0"/>
    <w:rsid w:val="001C7E43"/>
    <w:rsid w:val="001F3387"/>
    <w:rsid w:val="002461E9"/>
    <w:rsid w:val="00267B29"/>
    <w:rsid w:val="002E3F59"/>
    <w:rsid w:val="003A06BD"/>
    <w:rsid w:val="00413324"/>
    <w:rsid w:val="004401B6"/>
    <w:rsid w:val="00464A02"/>
    <w:rsid w:val="004A42E0"/>
    <w:rsid w:val="00566920"/>
    <w:rsid w:val="005B09A4"/>
    <w:rsid w:val="00644018"/>
    <w:rsid w:val="006D57DF"/>
    <w:rsid w:val="00737208"/>
    <w:rsid w:val="0076523F"/>
    <w:rsid w:val="007B2147"/>
    <w:rsid w:val="00842A5E"/>
    <w:rsid w:val="00873286"/>
    <w:rsid w:val="008F619B"/>
    <w:rsid w:val="008F740A"/>
    <w:rsid w:val="009205DC"/>
    <w:rsid w:val="00945E05"/>
    <w:rsid w:val="009614F2"/>
    <w:rsid w:val="0096740A"/>
    <w:rsid w:val="009F575F"/>
    <w:rsid w:val="009F6789"/>
    <w:rsid w:val="00A25850"/>
    <w:rsid w:val="00A83847"/>
    <w:rsid w:val="00AB6911"/>
    <w:rsid w:val="00AD48A2"/>
    <w:rsid w:val="00AE6BEE"/>
    <w:rsid w:val="00B504AB"/>
    <w:rsid w:val="00BB721E"/>
    <w:rsid w:val="00BC0D99"/>
    <w:rsid w:val="00BE7090"/>
    <w:rsid w:val="00C33CA2"/>
    <w:rsid w:val="00D16BD5"/>
    <w:rsid w:val="00D45092"/>
    <w:rsid w:val="00D77608"/>
    <w:rsid w:val="00DB4912"/>
    <w:rsid w:val="00DB5671"/>
    <w:rsid w:val="00E767FB"/>
    <w:rsid w:val="00F4680A"/>
    <w:rsid w:val="00F5109E"/>
    <w:rsid w:val="00F63595"/>
    <w:rsid w:val="00F8114C"/>
    <w:rsid w:val="00FF11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4B7EE-7CE1-46F0-8269-A2945983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59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635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ішення назва"/>
    <w:basedOn w:val="1"/>
    <w:link w:val="a4"/>
    <w:qFormat/>
    <w:rsid w:val="00F63595"/>
    <w:pPr>
      <w:spacing w:before="0"/>
      <w:ind w:right="4820"/>
      <w:jc w:val="both"/>
    </w:pPr>
    <w:rPr>
      <w:rFonts w:ascii="Times New Roman" w:eastAsia="Times New Roman" w:hAnsi="Times New Roman" w:cs="Times New Roman"/>
      <w:b/>
      <w:bCs/>
      <w:color w:val="365F91"/>
      <w:sz w:val="28"/>
      <w:szCs w:val="28"/>
    </w:rPr>
  </w:style>
  <w:style w:type="character" w:customStyle="1" w:styleId="a4">
    <w:name w:val="Рішення назва Знак"/>
    <w:link w:val="a3"/>
    <w:rsid w:val="00F63595"/>
    <w:rPr>
      <w:rFonts w:ascii="Times New Roman" w:eastAsia="Times New Roman" w:hAnsi="Times New Roman" w:cs="Times New Roman"/>
      <w:b/>
      <w:bCs/>
      <w:color w:val="365F91"/>
      <w:sz w:val="28"/>
      <w:szCs w:val="28"/>
      <w:lang w:eastAsia="ru-RU"/>
    </w:rPr>
  </w:style>
  <w:style w:type="character" w:customStyle="1" w:styleId="10">
    <w:name w:val="Заголовок 1 Знак"/>
    <w:basedOn w:val="a0"/>
    <w:link w:val="1"/>
    <w:uiPriority w:val="9"/>
    <w:rsid w:val="00F63595"/>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9205D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DB4912"/>
    <w:rPr>
      <w:rFonts w:ascii="Segoe UI" w:hAnsi="Segoe UI" w:cs="Segoe UI"/>
      <w:sz w:val="18"/>
      <w:szCs w:val="18"/>
    </w:rPr>
  </w:style>
  <w:style w:type="character" w:customStyle="1" w:styleId="a7">
    <w:name w:val="Текст выноски Знак"/>
    <w:basedOn w:val="a0"/>
    <w:link w:val="a6"/>
    <w:uiPriority w:val="99"/>
    <w:semiHidden/>
    <w:rsid w:val="00DB4912"/>
    <w:rPr>
      <w:rFonts w:ascii="Segoe UI" w:eastAsia="Times New Roman" w:hAnsi="Segoe UI" w:cs="Segoe UI"/>
      <w:sz w:val="18"/>
      <w:szCs w:val="18"/>
      <w:lang w:val="ru-RU" w:eastAsia="ru-RU"/>
    </w:rPr>
  </w:style>
  <w:style w:type="paragraph" w:customStyle="1" w:styleId="xfmc1">
    <w:name w:val="xfmc1"/>
    <w:basedOn w:val="a"/>
    <w:rsid w:val="00BB7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11535</Words>
  <Characters>6576</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2023-10-02T14:49:00Z</cp:lastPrinted>
  <dcterms:created xsi:type="dcterms:W3CDTF">2023-10-02T15:31:00Z</dcterms:created>
  <dcterms:modified xsi:type="dcterms:W3CDTF">2023-10-03T04:56:00Z</dcterms:modified>
</cp:coreProperties>
</file>