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97D0" w14:textId="77777777" w:rsidR="00932821" w:rsidRPr="004A6515" w:rsidRDefault="00932821" w:rsidP="00D35A9F">
      <w:pPr>
        <w:jc w:val="both"/>
        <w:rPr>
          <w:lang w:val="uk-UA"/>
        </w:rPr>
      </w:pPr>
    </w:p>
    <w:p w14:paraId="51DDFA55" w14:textId="77777777" w:rsidR="00D35A9F" w:rsidRPr="004A6515" w:rsidRDefault="00D35A9F" w:rsidP="00D35A9F">
      <w:pPr>
        <w:jc w:val="center"/>
        <w:rPr>
          <w:b/>
          <w:lang w:val="uk-UA"/>
        </w:rPr>
      </w:pPr>
      <w:r w:rsidRPr="004A6515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4A6515" w:rsidRDefault="00D35A9F" w:rsidP="00D35A9F">
      <w:pPr>
        <w:jc w:val="center"/>
        <w:rPr>
          <w:lang w:val="uk-UA"/>
        </w:rPr>
      </w:pPr>
      <w:r w:rsidRPr="004A6515">
        <w:rPr>
          <w:lang w:val="uk-UA"/>
        </w:rPr>
        <w:t>(відповідно до пункту 4</w:t>
      </w:r>
      <w:r w:rsidRPr="004A6515">
        <w:rPr>
          <w:vertAlign w:val="superscript"/>
          <w:lang w:val="uk-UA"/>
        </w:rPr>
        <w:t xml:space="preserve">1 </w:t>
      </w:r>
      <w:r w:rsidRPr="004A6515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4A6515" w:rsidRDefault="00D35A9F" w:rsidP="00D35A9F">
      <w:pPr>
        <w:jc w:val="center"/>
        <w:rPr>
          <w:lang w:val="uk-UA"/>
        </w:rPr>
      </w:pPr>
    </w:p>
    <w:p w14:paraId="2C01D031" w14:textId="613A5DB5" w:rsidR="00D35A9F" w:rsidRPr="004A6515" w:rsidRDefault="00D35A9F" w:rsidP="007E6A7C">
      <w:pPr>
        <w:numPr>
          <w:ilvl w:val="0"/>
          <w:numId w:val="1"/>
        </w:numPr>
        <w:jc w:val="both"/>
        <w:rPr>
          <w:lang w:val="uk-UA"/>
        </w:rPr>
      </w:pPr>
      <w:r w:rsidRPr="004A6515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 w:rsidRPr="004A6515">
        <w:rPr>
          <w:b/>
          <w:lang w:val="uk-UA"/>
        </w:rPr>
        <w:t xml:space="preserve"> </w:t>
      </w:r>
      <w:r w:rsidR="00094ECC" w:rsidRPr="004A6515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4A6515">
        <w:rPr>
          <w:b/>
          <w:lang w:val="uk-UA"/>
        </w:rPr>
        <w:t xml:space="preserve"> </w:t>
      </w:r>
      <w:r w:rsidR="00F95C3C" w:rsidRPr="004A6515">
        <w:rPr>
          <w:lang w:val="uk-UA"/>
        </w:rPr>
        <w:t>б</w:t>
      </w:r>
      <w:r w:rsidR="00634FB6" w:rsidRPr="004A6515">
        <w:rPr>
          <w:lang w:val="uk-UA"/>
        </w:rPr>
        <w:t>ульвар</w:t>
      </w:r>
      <w:r w:rsidR="00F95C3C" w:rsidRPr="004A6515">
        <w:rPr>
          <w:lang w:val="uk-UA"/>
        </w:rPr>
        <w:t xml:space="preserve"> Богдана Хмельницького,</w:t>
      </w:r>
      <w:r w:rsidR="00634FB6" w:rsidRPr="004A6515">
        <w:rPr>
          <w:lang w:val="uk-UA"/>
        </w:rPr>
        <w:t xml:space="preserve"> </w:t>
      </w:r>
      <w:r w:rsidR="00F95C3C" w:rsidRPr="004A6515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4A6515">
        <w:rPr>
          <w:lang w:val="uk-UA"/>
        </w:rPr>
        <w:t>.</w:t>
      </w:r>
    </w:p>
    <w:p w14:paraId="1729DAA6" w14:textId="77777777" w:rsidR="00A41C7D" w:rsidRPr="004A6515" w:rsidRDefault="00A41C7D" w:rsidP="00A41C7D">
      <w:pPr>
        <w:ind w:left="360"/>
        <w:jc w:val="both"/>
        <w:rPr>
          <w:lang w:val="uk-UA"/>
        </w:rPr>
      </w:pPr>
    </w:p>
    <w:p w14:paraId="47FB551F" w14:textId="560F412C" w:rsidR="00A41C7D" w:rsidRPr="004A6515" w:rsidRDefault="00D35A9F" w:rsidP="00101D49">
      <w:pPr>
        <w:numPr>
          <w:ilvl w:val="0"/>
          <w:numId w:val="1"/>
        </w:numPr>
        <w:jc w:val="both"/>
        <w:rPr>
          <w:lang w:val="uk-UA"/>
        </w:rPr>
      </w:pPr>
      <w:r w:rsidRPr="004A6515">
        <w:rPr>
          <w:b/>
          <w:lang w:val="uk-UA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Pr="004A6515">
        <w:rPr>
          <w:lang w:val="uk-UA"/>
        </w:rPr>
        <w:t xml:space="preserve"> </w:t>
      </w:r>
      <w:r w:rsidR="00991380" w:rsidRPr="004A6515">
        <w:rPr>
          <w:lang w:val="uk-UA"/>
        </w:rPr>
        <w:t xml:space="preserve">ДК 021:2015 </w:t>
      </w:r>
      <w:r w:rsidR="000B093F" w:rsidRPr="004A6515">
        <w:rPr>
          <w:iCs/>
        </w:rPr>
        <w:t>30210000-4 Машини для обробки даних (апаратна частина - моноблок)</w:t>
      </w:r>
    </w:p>
    <w:p w14:paraId="666F275F" w14:textId="77777777" w:rsidR="000B093F" w:rsidRPr="004A6515" w:rsidRDefault="000B093F" w:rsidP="000B093F">
      <w:pPr>
        <w:jc w:val="both"/>
        <w:rPr>
          <w:lang w:val="uk-UA"/>
        </w:rPr>
      </w:pPr>
    </w:p>
    <w:p w14:paraId="1D76A0B1" w14:textId="2C52980F" w:rsidR="00A41C7D" w:rsidRPr="00F073C1" w:rsidRDefault="00D35A9F" w:rsidP="00ED0807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F073C1">
        <w:rPr>
          <w:b/>
          <w:lang w:val="uk-UA"/>
        </w:rPr>
        <w:t>Ідентифікатор закупівлі:</w:t>
      </w:r>
      <w:r w:rsidRPr="00F073C1">
        <w:rPr>
          <w:lang w:val="uk-UA"/>
        </w:rPr>
        <w:t xml:space="preserve"> </w:t>
      </w:r>
      <w:r w:rsidR="00F073C1" w:rsidRPr="00F073C1">
        <w:rPr>
          <w:shd w:val="clear" w:color="auto" w:fill="FFFFFF"/>
        </w:rPr>
        <w:t>UA-2023-08-14-013579-a</w:t>
      </w:r>
    </w:p>
    <w:p w14:paraId="5B52E174" w14:textId="77777777" w:rsidR="00F073C1" w:rsidRDefault="00F073C1" w:rsidP="00F073C1">
      <w:pPr>
        <w:pStyle w:val="a3"/>
        <w:rPr>
          <w:color w:val="000000" w:themeColor="text1"/>
          <w:lang w:val="uk-UA"/>
        </w:rPr>
      </w:pPr>
    </w:p>
    <w:p w14:paraId="77A04A64" w14:textId="77777777" w:rsidR="00F073C1" w:rsidRPr="00F073C1" w:rsidRDefault="00F073C1" w:rsidP="00F073C1">
      <w:pPr>
        <w:jc w:val="both"/>
        <w:rPr>
          <w:color w:val="000000" w:themeColor="text1"/>
          <w:lang w:val="uk-UA"/>
        </w:rPr>
      </w:pPr>
    </w:p>
    <w:p w14:paraId="2BBF5ADF" w14:textId="77777777" w:rsidR="009C0D1D" w:rsidRPr="004A6515" w:rsidRDefault="00E854A2" w:rsidP="00A41C7D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4A6515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</w:p>
    <w:p w14:paraId="5BA459BD" w14:textId="4CA87442" w:rsidR="009C0D1D" w:rsidRDefault="004A6515" w:rsidP="004A6515">
      <w:pPr>
        <w:ind w:left="284" w:hanging="284"/>
        <w:textAlignment w:val="baseline"/>
        <w:rPr>
          <w:color w:val="0E2938"/>
          <w:shd w:val="clear" w:color="auto" w:fill="FFFFFF"/>
        </w:rPr>
      </w:pPr>
      <w:r>
        <w:rPr>
          <w:color w:val="0E2938"/>
          <w:shd w:val="clear" w:color="auto" w:fill="FFFFFF"/>
          <w:lang w:val="uk-UA"/>
        </w:rPr>
        <w:t xml:space="preserve">     Т</w:t>
      </w:r>
      <w:r w:rsidR="001658C3" w:rsidRPr="004A6515">
        <w:rPr>
          <w:color w:val="0E2938"/>
          <w:shd w:val="clear" w:color="auto" w:fill="FFFFFF"/>
        </w:rPr>
        <w:t xml:space="preserve">ехнічні та якісні характеристики предмета закупівлі визначені відповідно до потреб </w:t>
      </w:r>
      <w:r>
        <w:rPr>
          <w:color w:val="0E2938"/>
          <w:shd w:val="clear" w:color="auto" w:fill="FFFFFF"/>
          <w:lang w:val="uk-UA"/>
        </w:rPr>
        <w:t xml:space="preserve">             </w:t>
      </w:r>
      <w:r w:rsidR="001658C3" w:rsidRPr="004A6515">
        <w:rPr>
          <w:color w:val="0E2938"/>
          <w:shd w:val="clear" w:color="auto" w:fill="FFFFFF"/>
        </w:rPr>
        <w:t>замовника та з урахуванням вимог нормативних документів до даного виду товару.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1304"/>
      </w:tblGrid>
      <w:tr w:rsidR="001B45CA" w:rsidRPr="00F06368" w14:paraId="722CCA3D" w14:textId="77777777" w:rsidTr="00B74DB2">
        <w:trPr>
          <w:trHeight w:val="372"/>
        </w:trPr>
        <w:tc>
          <w:tcPr>
            <w:tcW w:w="7338" w:type="dxa"/>
            <w:shd w:val="clear" w:color="auto" w:fill="auto"/>
            <w:vAlign w:val="center"/>
            <w:hideMark/>
          </w:tcPr>
          <w:p w14:paraId="6EF34E93" w14:textId="77777777" w:rsidR="001B45CA" w:rsidRPr="00F06368" w:rsidRDefault="001B45CA" w:rsidP="00B74DB2">
            <w:pPr>
              <w:jc w:val="center"/>
              <w:rPr>
                <w:b/>
                <w:bCs/>
              </w:rPr>
            </w:pPr>
            <w:r w:rsidRPr="00F06368">
              <w:rPr>
                <w:b/>
                <w:bCs/>
              </w:rPr>
              <w:t>Найменування товару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A4256" w14:textId="77777777" w:rsidR="001B45CA" w:rsidRPr="00F06368" w:rsidRDefault="001B45CA" w:rsidP="00B74DB2">
            <w:pPr>
              <w:jc w:val="center"/>
              <w:rPr>
                <w:b/>
                <w:bCs/>
              </w:rPr>
            </w:pPr>
            <w:r w:rsidRPr="00F06368">
              <w:rPr>
                <w:b/>
                <w:bCs/>
              </w:rPr>
              <w:t>Од. виміру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56F8422" w14:textId="77777777" w:rsidR="001B45CA" w:rsidRPr="00F06368" w:rsidRDefault="001B45CA" w:rsidP="00B74DB2">
            <w:pPr>
              <w:jc w:val="center"/>
              <w:rPr>
                <w:b/>
                <w:bCs/>
              </w:rPr>
            </w:pPr>
            <w:r w:rsidRPr="00F06368">
              <w:rPr>
                <w:b/>
                <w:bCs/>
              </w:rPr>
              <w:t>Кількість</w:t>
            </w:r>
          </w:p>
        </w:tc>
      </w:tr>
      <w:tr w:rsidR="001B45CA" w:rsidRPr="00F06368" w14:paraId="242690F6" w14:textId="77777777" w:rsidTr="00B74DB2">
        <w:trPr>
          <w:trHeight w:val="239"/>
        </w:trPr>
        <w:tc>
          <w:tcPr>
            <w:tcW w:w="7338" w:type="dxa"/>
            <w:shd w:val="clear" w:color="auto" w:fill="auto"/>
            <w:vAlign w:val="center"/>
            <w:hideMark/>
          </w:tcPr>
          <w:p w14:paraId="3B5787B6" w14:textId="77777777" w:rsidR="001B45CA" w:rsidRPr="00D90E5C" w:rsidRDefault="001B45CA" w:rsidP="00B74DB2">
            <w:pPr>
              <w:jc w:val="center"/>
            </w:pPr>
            <w:r w:rsidRPr="00BF36C0">
              <w:t xml:space="preserve">Моноблок </w:t>
            </w:r>
            <w:r>
              <w:t>тип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FE2D35" w14:textId="77777777" w:rsidR="001B45CA" w:rsidRPr="00BF36C0" w:rsidRDefault="001B45CA" w:rsidP="00B74DB2">
            <w:pPr>
              <w:jc w:val="center"/>
            </w:pPr>
            <w:r>
              <w:t>шт.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D1906CB" w14:textId="77777777" w:rsidR="001B45CA" w:rsidRPr="00D90E5C" w:rsidRDefault="001B45CA" w:rsidP="00B74DB2">
            <w:pPr>
              <w:jc w:val="center"/>
            </w:pPr>
            <w:r>
              <w:t>2</w:t>
            </w:r>
          </w:p>
        </w:tc>
      </w:tr>
      <w:tr w:rsidR="001B45CA" w:rsidRPr="00F06368" w14:paraId="100547C6" w14:textId="77777777" w:rsidTr="00B74DB2">
        <w:trPr>
          <w:trHeight w:val="1104"/>
        </w:trPr>
        <w:tc>
          <w:tcPr>
            <w:tcW w:w="7338" w:type="dxa"/>
            <w:shd w:val="clear" w:color="auto" w:fill="auto"/>
            <w:vAlign w:val="center"/>
          </w:tcPr>
          <w:p w14:paraId="7693E077" w14:textId="77777777" w:rsidR="001B45CA" w:rsidRPr="006D745E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6D745E">
              <w:rPr>
                <w:b/>
                <w:bCs/>
                <w:bdr w:val="none" w:sz="0" w:space="0" w:color="auto" w:frame="1"/>
                <w:shd w:val="clear" w:color="auto" w:fill="FFFFFF"/>
              </w:rPr>
              <w:t>Характеристики</w:t>
            </w:r>
            <w:r w:rsidRPr="006D745E">
              <w:rPr>
                <w:rStyle w:val="ng-star-inserted1"/>
                <w:b/>
                <w:bCs/>
                <w:bdr w:val="none" w:sz="0" w:space="0" w:color="auto" w:frame="1"/>
              </w:rPr>
              <w:t>:</w:t>
            </w:r>
          </w:p>
          <w:p w14:paraId="221730CA" w14:textId="77777777" w:rsidR="001B45CA" w:rsidRPr="005F6587" w:rsidRDefault="001B45CA" w:rsidP="00B74DB2">
            <w:pPr>
              <w:textAlignment w:val="baseline"/>
            </w:pPr>
            <w:r w:rsidRPr="005F6587">
              <w:t>Модель процесора: Не гірше Intel 4-Core i3-10100 3,6-4,3 ГГц</w:t>
            </w:r>
          </w:p>
          <w:p w14:paraId="6EB77D16" w14:textId="77777777" w:rsidR="001B45CA" w:rsidRPr="005F6587" w:rsidRDefault="001B45CA" w:rsidP="00B74DB2">
            <w:pPr>
              <w:textAlignment w:val="baseline"/>
            </w:pPr>
            <w:r w:rsidRPr="005F6587">
              <w:t>Оперативна пам'ять: не менше 8 ГБ DDR4-2666 SODIMM</w:t>
            </w:r>
          </w:p>
          <w:p w14:paraId="1046AEAE" w14:textId="77777777" w:rsidR="001B45CA" w:rsidRPr="005F6587" w:rsidRDefault="001B45CA" w:rsidP="00B74DB2">
            <w:pPr>
              <w:textAlignment w:val="baseline"/>
            </w:pPr>
            <w:r w:rsidRPr="005F6587">
              <w:t>Об'єм накопичувача: SSD не менше 512 ГБ</w:t>
            </w:r>
          </w:p>
          <w:p w14:paraId="02A7FC17" w14:textId="77777777" w:rsidR="001B45CA" w:rsidRPr="005F6587" w:rsidRDefault="001B45CA" w:rsidP="00B74DB2">
            <w:pPr>
              <w:textAlignment w:val="baseline"/>
            </w:pPr>
            <w:r w:rsidRPr="005F6587">
              <w:t>Модель материнської плати: не гірше H410</w:t>
            </w:r>
          </w:p>
          <w:p w14:paraId="017EBEA6" w14:textId="77777777" w:rsidR="001B45CA" w:rsidRPr="005F6587" w:rsidRDefault="001B45CA" w:rsidP="00B74DB2">
            <w:pPr>
              <w:textAlignment w:val="baseline"/>
            </w:pPr>
            <w:r w:rsidRPr="005F6587">
              <w:t>Блок живлення: не більше 90 Вт</w:t>
            </w:r>
          </w:p>
          <w:p w14:paraId="766493EF" w14:textId="77777777" w:rsidR="001B45CA" w:rsidRPr="005F6587" w:rsidRDefault="001B45CA" w:rsidP="00B74DB2">
            <w:pPr>
              <w:textAlignment w:val="baseline"/>
            </w:pPr>
            <w:r w:rsidRPr="005F6587">
              <w:t>Передні порти введення/виводу: не менше 2xUSB2.0 + SD-кардрідер</w:t>
            </w:r>
          </w:p>
          <w:p w14:paraId="0B8C406B" w14:textId="77777777" w:rsidR="001B45CA" w:rsidRPr="005F6587" w:rsidRDefault="001B45CA" w:rsidP="00B74DB2">
            <w:pPr>
              <w:textAlignment w:val="baseline"/>
            </w:pPr>
            <w:r w:rsidRPr="005F6587">
              <w:t>Задні порти введення/виводу: не менше 1 x роз’єм живлення постійного струму, 1 x HDMI, 1 x COM-порт, 4 x USB3.0, 1 x порт(и) LAN (RJ45), 1 x мікрофонний вхід, 1 x лінійний вихід</w:t>
            </w:r>
          </w:p>
          <w:p w14:paraId="1E8FEE43" w14:textId="77777777" w:rsidR="001B45CA" w:rsidRPr="005F6587" w:rsidRDefault="001B45CA" w:rsidP="00B74DB2">
            <w:pPr>
              <w:textAlignment w:val="baseline"/>
            </w:pPr>
            <w:r w:rsidRPr="005F6587">
              <w:t>Дисплей: не гірше 23,8" FullHD 1920x1080</w:t>
            </w:r>
          </w:p>
          <w:p w14:paraId="12B44C52" w14:textId="77777777" w:rsidR="001B45CA" w:rsidRPr="005F6587" w:rsidRDefault="001B45CA" w:rsidP="00B74DB2">
            <w:pPr>
              <w:textAlignment w:val="baseline"/>
            </w:pPr>
            <w:r w:rsidRPr="005F6587">
              <w:t>Тип матриці: IPS</w:t>
            </w:r>
          </w:p>
          <w:p w14:paraId="29E0A04F" w14:textId="77777777" w:rsidR="001B45CA" w:rsidRPr="005F6587" w:rsidRDefault="001B45CA" w:rsidP="00B74DB2">
            <w:pPr>
              <w:textAlignment w:val="baseline"/>
            </w:pPr>
            <w:r w:rsidRPr="005F6587">
              <w:t>Акустична система: Стереодинаміки</w:t>
            </w:r>
          </w:p>
          <w:p w14:paraId="2972CB38" w14:textId="77777777" w:rsidR="001B45CA" w:rsidRPr="005F6587" w:rsidRDefault="001B45CA" w:rsidP="00B74DB2">
            <w:pPr>
              <w:textAlignment w:val="baseline"/>
            </w:pPr>
            <w:r w:rsidRPr="005F6587">
              <w:t>Мережева карта: 1 Гб</w:t>
            </w:r>
          </w:p>
          <w:p w14:paraId="33EAF8FD" w14:textId="77777777" w:rsidR="001B45CA" w:rsidRPr="005F6587" w:rsidRDefault="001B45CA" w:rsidP="00B74DB2">
            <w:pPr>
              <w:textAlignment w:val="baseline"/>
            </w:pPr>
            <w:r w:rsidRPr="005F6587">
              <w:t>Бездротові модулі: WLAN/BT</w:t>
            </w:r>
          </w:p>
          <w:p w14:paraId="585ECCFD" w14:textId="77777777" w:rsidR="001B45CA" w:rsidRPr="005F6587" w:rsidRDefault="001B45CA" w:rsidP="00B74DB2">
            <w:pPr>
              <w:textAlignment w:val="baseline"/>
            </w:pPr>
            <w:r w:rsidRPr="005F6587">
              <w:t>Wi-Fi: 802.11ac + BT4.0</w:t>
            </w:r>
          </w:p>
          <w:p w14:paraId="47EADFE6" w14:textId="77777777" w:rsidR="001B45CA" w:rsidRPr="005F6587" w:rsidRDefault="001B45CA" w:rsidP="00B74DB2">
            <w:pPr>
              <w:textAlignment w:val="baseline"/>
            </w:pPr>
            <w:r w:rsidRPr="005F6587">
              <w:t xml:space="preserve">Операційна система: Предвстановлена </w:t>
            </w:r>
            <w:r w:rsidRPr="005F6587">
              <w:rPr>
                <w:lang w:val="en-US"/>
              </w:rPr>
              <w:t>Windows</w:t>
            </w:r>
            <w:r w:rsidRPr="005F6587">
              <w:t xml:space="preserve"> 11 </w:t>
            </w:r>
            <w:r w:rsidRPr="005F6587">
              <w:rPr>
                <w:lang w:val="en-US"/>
              </w:rPr>
              <w:t>Pro</w:t>
            </w:r>
          </w:p>
          <w:p w14:paraId="189C5A2A" w14:textId="77777777" w:rsidR="001B45CA" w:rsidRPr="005F6587" w:rsidRDefault="001B45CA" w:rsidP="00B74DB2">
            <w:pPr>
              <w:textAlignment w:val="baseline"/>
            </w:pPr>
            <w:r w:rsidRPr="005F6587">
              <w:t>Можливість стандартного VESA кріплення</w:t>
            </w:r>
          </w:p>
          <w:p w14:paraId="413BCE68" w14:textId="77777777" w:rsidR="001B45CA" w:rsidRPr="005F6587" w:rsidRDefault="001B45CA" w:rsidP="00B74DB2">
            <w:pPr>
              <w:textAlignment w:val="baseline"/>
            </w:pPr>
            <w:r w:rsidRPr="005F6587">
              <w:t>Комплектація: моноблок, техпаспорт, блок живлення, кабель живлення, клавіатура та миша</w:t>
            </w:r>
          </w:p>
          <w:p w14:paraId="2E6A3AC2" w14:textId="77777777" w:rsidR="001B45CA" w:rsidRPr="006D745E" w:rsidRDefault="001B45CA" w:rsidP="00B74DB2">
            <w:pPr>
              <w:textAlignment w:val="baseline"/>
            </w:pPr>
            <w:r w:rsidRPr="005F6587">
              <w:t xml:space="preserve">Гарантія: </w:t>
            </w:r>
            <w:r>
              <w:t>н</w:t>
            </w:r>
            <w:r w:rsidRPr="005F6587">
              <w:t>е менше 38 місяців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CE930" w14:textId="77777777" w:rsidR="001B45CA" w:rsidRDefault="001B45CA" w:rsidP="00B74DB2"/>
          <w:p w14:paraId="536A9F91" w14:textId="77777777" w:rsidR="001B45CA" w:rsidRPr="00F06368" w:rsidRDefault="001B45CA" w:rsidP="00B74DB2">
            <w:pPr>
              <w:textAlignment w:val="baseline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C78624E" w14:textId="77777777" w:rsidR="001B45CA" w:rsidRDefault="001B45CA" w:rsidP="00B74DB2"/>
          <w:p w14:paraId="71602200" w14:textId="77777777" w:rsidR="001B45CA" w:rsidRPr="00F06368" w:rsidRDefault="001B45CA" w:rsidP="00B74DB2">
            <w:pPr>
              <w:textAlignment w:val="baseline"/>
            </w:pPr>
          </w:p>
        </w:tc>
      </w:tr>
      <w:tr w:rsidR="001B45CA" w:rsidRPr="00F06368" w14:paraId="413B3A95" w14:textId="77777777" w:rsidTr="00B74DB2">
        <w:trPr>
          <w:trHeight w:val="418"/>
        </w:trPr>
        <w:tc>
          <w:tcPr>
            <w:tcW w:w="7338" w:type="dxa"/>
            <w:shd w:val="clear" w:color="auto" w:fill="auto"/>
            <w:vAlign w:val="center"/>
          </w:tcPr>
          <w:p w14:paraId="359F2E74" w14:textId="77777777" w:rsidR="001B45CA" w:rsidRPr="006D745E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6D745E">
              <w:t>Моноблок тип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5E278" w14:textId="77777777" w:rsidR="001B45CA" w:rsidRPr="00F06368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t>шт.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8DF6A0" w14:textId="77777777" w:rsidR="001B45CA" w:rsidRPr="00F06368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t>1</w:t>
            </w:r>
          </w:p>
        </w:tc>
      </w:tr>
      <w:tr w:rsidR="001B45CA" w:rsidRPr="00F06368" w14:paraId="109D2327" w14:textId="77777777" w:rsidTr="00B74DB2">
        <w:trPr>
          <w:trHeight w:val="566"/>
        </w:trPr>
        <w:tc>
          <w:tcPr>
            <w:tcW w:w="7338" w:type="dxa"/>
            <w:shd w:val="clear" w:color="auto" w:fill="auto"/>
            <w:vAlign w:val="center"/>
          </w:tcPr>
          <w:p w14:paraId="18433388" w14:textId="77777777" w:rsidR="001B45CA" w:rsidRPr="006D745E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6D745E">
              <w:rPr>
                <w:b/>
                <w:bCs/>
                <w:bdr w:val="none" w:sz="0" w:space="0" w:color="auto" w:frame="1"/>
                <w:shd w:val="clear" w:color="auto" w:fill="FFFFFF"/>
              </w:rPr>
              <w:t>Характеристики</w:t>
            </w:r>
            <w:r w:rsidRPr="006D745E">
              <w:rPr>
                <w:rStyle w:val="ng-star-inserted1"/>
                <w:b/>
                <w:bCs/>
                <w:bdr w:val="none" w:sz="0" w:space="0" w:color="auto" w:frame="1"/>
              </w:rPr>
              <w:t>:</w:t>
            </w:r>
          </w:p>
          <w:p w14:paraId="651CB43B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Модель процесора: не гірше Intel 8-ядерний i7-10700 2,9-4,8 ГГц</w:t>
            </w:r>
          </w:p>
          <w:p w14:paraId="193B34BF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Оперативна пам'ять: не менше 16 ГБ DDR4-2666</w:t>
            </w:r>
          </w:p>
          <w:p w14:paraId="0F6339CA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Об'єм накопичувача: SSD не менше 512 ГБ</w:t>
            </w:r>
          </w:p>
          <w:p w14:paraId="6CACA8E9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Модель материнської плати: не гірше H510</w:t>
            </w:r>
          </w:p>
          <w:p w14:paraId="36D8EB21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lastRenderedPageBreak/>
              <w:t>Блок живлення: не більше 200 Вт</w:t>
            </w:r>
          </w:p>
          <w:p w14:paraId="3AC12DD3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Передні порти введення/виводу: не менше 2xUSB2.0 + 1xType-C + зчитувач SD-карт</w:t>
            </w:r>
          </w:p>
          <w:p w14:paraId="2007D384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Задні порти введення/виводу: не менше 1 x клавіатура PS/2 (фіолетова), 1 x миша PS/2 (зелена), 1 x DVI-D, 1 x D-Sub, 1 x HDMI, 1 x порт LAN (RJ45), 2 x порти USB 3.2 Gen 1 (Type-A), 2 порти USB 2.0 (тип A), 3 аудіороз’єми</w:t>
            </w:r>
          </w:p>
          <w:p w14:paraId="674A3CF4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Дисплей: не гірше 23,8" FullHD 1920x1080</w:t>
            </w:r>
          </w:p>
          <w:p w14:paraId="261139DA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Тип матриці: IPS</w:t>
            </w:r>
          </w:p>
          <w:p w14:paraId="7DE53888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Веб-камера: FullHD</w:t>
            </w:r>
          </w:p>
          <w:p w14:paraId="5DB6BF87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Акустична система: Стереодинаміки</w:t>
            </w:r>
          </w:p>
          <w:p w14:paraId="46DE7D47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Мережева карта: 1 Гб</w:t>
            </w:r>
          </w:p>
          <w:p w14:paraId="6078E176" w14:textId="77777777" w:rsidR="001B45CA" w:rsidRPr="005F6587" w:rsidRDefault="001B45CA" w:rsidP="00B74DB2">
            <w:pPr>
              <w:textAlignment w:val="baseline"/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 xml:space="preserve">Операційна система: </w:t>
            </w:r>
            <w:r w:rsidRPr="005F6587">
              <w:t xml:space="preserve">Предвстановлена </w:t>
            </w:r>
            <w:r w:rsidRPr="005F6587">
              <w:rPr>
                <w:lang w:val="en-US"/>
              </w:rPr>
              <w:t>Windows</w:t>
            </w:r>
            <w:r w:rsidRPr="005F6587">
              <w:t xml:space="preserve"> 11 </w:t>
            </w:r>
            <w:r w:rsidRPr="005F6587">
              <w:rPr>
                <w:lang w:val="en-US"/>
              </w:rPr>
              <w:t>Pro</w:t>
            </w:r>
          </w:p>
          <w:p w14:paraId="186E4F73" w14:textId="77777777" w:rsidR="001B45CA" w:rsidRPr="005F6587" w:rsidRDefault="001B45CA" w:rsidP="00B74DB2">
            <w:pPr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Висувна веб-камера</w:t>
            </w:r>
          </w:p>
          <w:p w14:paraId="5AEAB19D" w14:textId="77777777" w:rsidR="001B45CA" w:rsidRPr="005F6587" w:rsidRDefault="001B45CA" w:rsidP="00B74DB2">
            <w:pPr>
              <w:textAlignment w:val="baseline"/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Комплектація: моноблок, техпаспорт, блок живлення, кабель живлення</w:t>
            </w:r>
            <w:r w:rsidRPr="005F6587">
              <w:t>, клавіатура та миша</w:t>
            </w:r>
          </w:p>
          <w:p w14:paraId="78ACAEC5" w14:textId="77777777" w:rsidR="001B45CA" w:rsidRPr="006D745E" w:rsidRDefault="001B45CA" w:rsidP="00B74DB2">
            <w:pPr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5F6587">
              <w:rPr>
                <w:bdr w:val="none" w:sz="0" w:space="0" w:color="auto" w:frame="1"/>
                <w:shd w:val="clear" w:color="auto" w:fill="FFFFFF"/>
              </w:rPr>
              <w:t>Гарантія: не менше 38 місяців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9BA7F" w14:textId="77777777" w:rsidR="001B45CA" w:rsidRPr="00F06368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7346896" w14:textId="77777777" w:rsidR="001B45CA" w:rsidRPr="00F06368" w:rsidRDefault="001B45CA" w:rsidP="00B74DB2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6990B3B6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0F683A">
        <w:rPr>
          <w:color w:val="000000"/>
        </w:rPr>
        <w:t>1. Запропонований учасником товар повинен бути новим, мати відповідну технічну документацію та гарантійний талон:</w:t>
      </w:r>
    </w:p>
    <w:p w14:paraId="6F4B31AB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0F683A">
        <w:rPr>
          <w:color w:val="000000"/>
        </w:rPr>
        <w:t>- паспорти/сертифікати якості  та витяги з офіційних сайтів виробників(додати посилання на сайт виробника) предмету закупівлі та/або декларації про відповідність предмету закупівлі вимогам технічних регламентів</w:t>
      </w:r>
      <w:r w:rsidRPr="00D501B0">
        <w:rPr>
          <w:color w:val="000000"/>
        </w:rPr>
        <w:t>. У разі, якщо Учасник процедури закупівлі не є виробником, для підтвердження статусу офіційного представника виробника необхідно надати листи авторизації виробника на моноблоки, що пропонується учасником, із зазначенням найменуванням замовника, номера оголошення в системі публічних закупівель, чинні на дату подання тендерних пропозицій.</w:t>
      </w:r>
    </w:p>
    <w:p w14:paraId="32BD642F" w14:textId="77777777" w:rsidR="001B45C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A16861">
        <w:rPr>
          <w:color w:val="000000"/>
        </w:rPr>
        <w:t>- сертифікати: ISO</w:t>
      </w:r>
      <w:r w:rsidRPr="000F683A">
        <w:rPr>
          <w:color w:val="000000"/>
        </w:rPr>
        <w:t xml:space="preserve"> 9001:2015, ISO 14001:2015</w:t>
      </w:r>
      <w:r>
        <w:rPr>
          <w:color w:val="000000"/>
        </w:rPr>
        <w:t>,</w:t>
      </w:r>
      <w:r w:rsidRPr="000F683A">
        <w:rPr>
          <w:color w:val="000000"/>
        </w:rPr>
        <w:t xml:space="preserve"> ISO </w:t>
      </w:r>
      <w:r>
        <w:rPr>
          <w:color w:val="000000"/>
        </w:rPr>
        <w:t>27001</w:t>
      </w:r>
      <w:r w:rsidRPr="000F683A">
        <w:rPr>
          <w:color w:val="000000"/>
        </w:rPr>
        <w:t>:201</w:t>
      </w:r>
      <w:r>
        <w:rPr>
          <w:color w:val="000000"/>
        </w:rPr>
        <w:t xml:space="preserve">3, </w:t>
      </w:r>
      <w:r w:rsidRPr="000F683A">
        <w:rPr>
          <w:color w:val="000000"/>
        </w:rPr>
        <w:t xml:space="preserve">ISO </w:t>
      </w:r>
      <w:r>
        <w:rPr>
          <w:color w:val="000000"/>
        </w:rPr>
        <w:t>45001</w:t>
      </w:r>
      <w:r w:rsidRPr="000F683A">
        <w:rPr>
          <w:color w:val="000000"/>
        </w:rPr>
        <w:t>:201</w:t>
      </w:r>
      <w:r>
        <w:rPr>
          <w:color w:val="000000"/>
        </w:rPr>
        <w:t>8</w:t>
      </w:r>
      <w:r w:rsidRPr="000F683A">
        <w:rPr>
          <w:color w:val="000000"/>
        </w:rPr>
        <w:t>.</w:t>
      </w:r>
    </w:p>
    <w:p w14:paraId="26B92AAE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0F683A">
        <w:rPr>
          <w:color w:val="000000"/>
        </w:rPr>
        <w:t xml:space="preserve">2. </w:t>
      </w:r>
      <w:r>
        <w:rPr>
          <w:color w:val="000000"/>
        </w:rPr>
        <w:t xml:space="preserve">  </w:t>
      </w:r>
      <w:r w:rsidRPr="000F683A">
        <w:rPr>
          <w:color w:val="000000"/>
        </w:rPr>
        <w:t xml:space="preserve">Гарантія на </w:t>
      </w:r>
      <w:r>
        <w:rPr>
          <w:color w:val="000000"/>
        </w:rPr>
        <w:t>моноблоки</w:t>
      </w:r>
      <w:r w:rsidRPr="000F683A">
        <w:rPr>
          <w:color w:val="000000"/>
        </w:rPr>
        <w:t xml:space="preserve"> повинна складати не менше 3</w:t>
      </w:r>
      <w:r>
        <w:rPr>
          <w:color w:val="000000"/>
        </w:rPr>
        <w:t>8</w:t>
      </w:r>
      <w:r w:rsidRPr="000F683A">
        <w:rPr>
          <w:color w:val="000000"/>
        </w:rPr>
        <w:t xml:space="preserve"> місяців.</w:t>
      </w:r>
    </w:p>
    <w:p w14:paraId="28A71341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F683A">
        <w:rPr>
          <w:color w:val="000000"/>
        </w:rPr>
        <w:t>Для підтвердження гарантійного строку переможець закупівлі при поставці надає належним чином оформлені гарантійні талони.</w:t>
      </w:r>
    </w:p>
    <w:p w14:paraId="2C9A6760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0F683A">
        <w:rPr>
          <w:color w:val="000000"/>
        </w:rPr>
        <w:t xml:space="preserve">4. </w:t>
      </w:r>
      <w:r>
        <w:rPr>
          <w:color w:val="000000"/>
        </w:rPr>
        <w:t xml:space="preserve"> </w:t>
      </w:r>
      <w:r w:rsidRPr="000F683A">
        <w:rPr>
          <w:color w:val="000000"/>
        </w:rPr>
        <w:t>Наявність сервісного центру</w:t>
      </w:r>
      <w:r>
        <w:rPr>
          <w:color w:val="000000"/>
        </w:rPr>
        <w:t>, учасник повинен надати підтвердження.</w:t>
      </w:r>
    </w:p>
    <w:p w14:paraId="3A7CA1A5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0F683A">
        <w:rPr>
          <w:color w:val="000000"/>
        </w:rPr>
        <w:t>5. У ціну предмета закупівлі включаються витрати на транспортування, навантаження, розвантаження, оплату митних тарифів, тестування обладнання тощо.</w:t>
      </w:r>
    </w:p>
    <w:p w14:paraId="5A5213A0" w14:textId="77777777" w:rsidR="001B45CA" w:rsidRPr="000F683A" w:rsidRDefault="001B45CA" w:rsidP="001B45CA">
      <w:pPr>
        <w:pStyle w:val="a7"/>
        <w:spacing w:before="0" w:beforeAutospacing="0" w:after="0" w:afterAutospacing="0"/>
        <w:jc w:val="both"/>
        <w:rPr>
          <w:color w:val="000000"/>
        </w:rPr>
      </w:pPr>
      <w:r w:rsidRPr="000F683A">
        <w:rPr>
          <w:color w:val="000000"/>
        </w:rPr>
        <w:t>6. Доставка обладнання здійснюється Постачальником на безкоштовній основі на склад Замовника з перевіркою комплектності, цілісності та відсутності пошкоджень в присутності представників Замовника.</w:t>
      </w:r>
    </w:p>
    <w:p w14:paraId="27332D39" w14:textId="77777777" w:rsidR="00F3631B" w:rsidRPr="004A6515" w:rsidRDefault="00F3631B" w:rsidP="00F3631B">
      <w:pPr>
        <w:jc w:val="both"/>
        <w:rPr>
          <w:color w:val="000000" w:themeColor="text1"/>
          <w:lang w:val="uk-UA"/>
        </w:rPr>
      </w:pPr>
    </w:p>
    <w:p w14:paraId="19A0380D" w14:textId="4B6521E2" w:rsidR="009C0D1D" w:rsidRPr="004A6515" w:rsidRDefault="00D0288B" w:rsidP="00257C05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4A6515">
        <w:rPr>
          <w:b/>
          <w:lang w:val="uk-UA"/>
        </w:rPr>
        <w:t xml:space="preserve">Обґрунтування розміру бюджетного призначення: </w:t>
      </w:r>
      <w:r w:rsidR="001B45CA" w:rsidRPr="00A61EB7">
        <w:rPr>
          <w:bCs/>
          <w:sz w:val="22"/>
          <w:szCs w:val="22"/>
        </w:rPr>
        <w:t>Розмір бюджетного призначення відповідає очікуваній вартості.</w:t>
      </w:r>
    </w:p>
    <w:p w14:paraId="3DA2BE03" w14:textId="77777777" w:rsidR="00F3631B" w:rsidRPr="004A6515" w:rsidRDefault="00F3631B" w:rsidP="00F3631B">
      <w:pPr>
        <w:pStyle w:val="a3"/>
        <w:ind w:left="360"/>
        <w:jc w:val="both"/>
        <w:rPr>
          <w:lang w:val="uk-UA"/>
        </w:rPr>
      </w:pPr>
    </w:p>
    <w:p w14:paraId="3DF8985C" w14:textId="0B577119" w:rsidR="00D35A9F" w:rsidRPr="004A6515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4A6515">
        <w:rPr>
          <w:b/>
          <w:lang w:val="uk-UA"/>
        </w:rPr>
        <w:t xml:space="preserve">Очікувана вартість предмета закупівлі: </w:t>
      </w:r>
      <w:r w:rsidR="001658C3" w:rsidRPr="004A6515">
        <w:rPr>
          <w:lang w:val="uk-UA"/>
        </w:rPr>
        <w:t>87</w:t>
      </w:r>
      <w:r w:rsidR="006D3942" w:rsidRPr="004A6515">
        <w:rPr>
          <w:lang w:val="uk-UA"/>
        </w:rPr>
        <w:t xml:space="preserve"> </w:t>
      </w:r>
      <w:r w:rsidR="00BD5309" w:rsidRPr="004A6515">
        <w:rPr>
          <w:lang w:val="uk-UA"/>
        </w:rPr>
        <w:t>000</w:t>
      </w:r>
      <w:r w:rsidR="00784DA0" w:rsidRPr="004A6515">
        <w:rPr>
          <w:lang w:val="uk-UA"/>
        </w:rPr>
        <w:t>,00</w:t>
      </w:r>
      <w:r w:rsidRPr="004A6515">
        <w:rPr>
          <w:lang w:val="uk-UA"/>
        </w:rPr>
        <w:t xml:space="preserve"> грн</w:t>
      </w:r>
      <w:r w:rsidR="00BD5309" w:rsidRPr="004A6515">
        <w:rPr>
          <w:lang w:val="uk-UA"/>
        </w:rPr>
        <w:t>.</w:t>
      </w:r>
      <w:r w:rsidRPr="004A6515">
        <w:rPr>
          <w:lang w:val="uk-UA"/>
        </w:rPr>
        <w:t xml:space="preserve"> з ПДВ.</w:t>
      </w:r>
    </w:p>
    <w:p w14:paraId="4D40AF59" w14:textId="77777777" w:rsidR="00A41C7D" w:rsidRPr="004A6515" w:rsidRDefault="00A41C7D" w:rsidP="00A41C7D">
      <w:pPr>
        <w:jc w:val="both"/>
        <w:rPr>
          <w:lang w:val="uk-UA"/>
        </w:rPr>
      </w:pPr>
    </w:p>
    <w:p w14:paraId="06E66F26" w14:textId="710C578A" w:rsidR="00B313E7" w:rsidRPr="00F769A8" w:rsidRDefault="00D35A9F" w:rsidP="00F769A8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4A6515">
        <w:rPr>
          <w:b/>
          <w:lang w:val="uk-UA"/>
        </w:rPr>
        <w:t>Обґрунтування очікуваної вартості предмета закупівлі:</w:t>
      </w:r>
      <w:r w:rsidR="000F7015" w:rsidRPr="004A6515">
        <w:rPr>
          <w:bCs/>
          <w:lang w:val="uk-UA"/>
        </w:rPr>
        <w:t xml:space="preserve"> </w:t>
      </w:r>
      <w:r w:rsidR="009C0D1D" w:rsidRPr="004A6515">
        <w:rPr>
          <w:bCs/>
          <w:lang w:val="uk-UA"/>
        </w:rPr>
        <w:t xml:space="preserve">Вартість моноблока </w:t>
      </w:r>
      <w:r w:rsidR="00D80E09" w:rsidRPr="004A6515">
        <w:t>розраховувалась методом порівняння ринкових цін, прайс-листи виробників та постачальників відповідної продукції, спеціалізовані торгівельні майданчики – інтернет</w:t>
      </w:r>
      <w:r w:rsidR="00D80E09" w:rsidRPr="00A61EB7">
        <w:rPr>
          <w:sz w:val="22"/>
          <w:szCs w:val="22"/>
        </w:rPr>
        <w:t xml:space="preserve"> ресурси.</w:t>
      </w:r>
    </w:p>
    <w:sectPr w:rsidR="00B313E7" w:rsidRPr="00F769A8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8668F"/>
    <w:rsid w:val="00094ECC"/>
    <w:rsid w:val="000B093F"/>
    <w:rsid w:val="000F7015"/>
    <w:rsid w:val="00104E61"/>
    <w:rsid w:val="001658C3"/>
    <w:rsid w:val="001B45CA"/>
    <w:rsid w:val="001D1F9F"/>
    <w:rsid w:val="00284355"/>
    <w:rsid w:val="002A0FC0"/>
    <w:rsid w:val="003354EC"/>
    <w:rsid w:val="00346C95"/>
    <w:rsid w:val="003A4AEC"/>
    <w:rsid w:val="003A6656"/>
    <w:rsid w:val="00414530"/>
    <w:rsid w:val="004A6515"/>
    <w:rsid w:val="00597CA0"/>
    <w:rsid w:val="005F4A5C"/>
    <w:rsid w:val="00634FB6"/>
    <w:rsid w:val="006A1E17"/>
    <w:rsid w:val="006A3DFD"/>
    <w:rsid w:val="006D3942"/>
    <w:rsid w:val="00784DA0"/>
    <w:rsid w:val="007E6A7C"/>
    <w:rsid w:val="00843489"/>
    <w:rsid w:val="00921CBB"/>
    <w:rsid w:val="00932821"/>
    <w:rsid w:val="00991380"/>
    <w:rsid w:val="009A61EA"/>
    <w:rsid w:val="009C0D1D"/>
    <w:rsid w:val="009D4EB8"/>
    <w:rsid w:val="009E00FB"/>
    <w:rsid w:val="00A41C7D"/>
    <w:rsid w:val="00A503E2"/>
    <w:rsid w:val="00A75C7B"/>
    <w:rsid w:val="00B14816"/>
    <w:rsid w:val="00B24F1B"/>
    <w:rsid w:val="00B313E7"/>
    <w:rsid w:val="00BD5309"/>
    <w:rsid w:val="00BE718D"/>
    <w:rsid w:val="00BF256E"/>
    <w:rsid w:val="00BF59D7"/>
    <w:rsid w:val="00C05059"/>
    <w:rsid w:val="00C74DFA"/>
    <w:rsid w:val="00D0288B"/>
    <w:rsid w:val="00D11DCF"/>
    <w:rsid w:val="00D15ECC"/>
    <w:rsid w:val="00D3103C"/>
    <w:rsid w:val="00D35A9F"/>
    <w:rsid w:val="00D4421F"/>
    <w:rsid w:val="00D46A6F"/>
    <w:rsid w:val="00D80E09"/>
    <w:rsid w:val="00D958BF"/>
    <w:rsid w:val="00DC41DA"/>
    <w:rsid w:val="00E1251C"/>
    <w:rsid w:val="00E5297C"/>
    <w:rsid w:val="00E568D5"/>
    <w:rsid w:val="00E854A2"/>
    <w:rsid w:val="00EA291A"/>
    <w:rsid w:val="00ED6E65"/>
    <w:rsid w:val="00ED76C7"/>
    <w:rsid w:val="00F073C1"/>
    <w:rsid w:val="00F3631B"/>
    <w:rsid w:val="00F40F09"/>
    <w:rsid w:val="00F74551"/>
    <w:rsid w:val="00F769A8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D310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1">
    <w:name w:val="Без интервала1"/>
    <w:link w:val="a6"/>
    <w:rsid w:val="00D3103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6">
    <w:name w:val="Без интервала Знак"/>
    <w:link w:val="11"/>
    <w:locked/>
    <w:rsid w:val="00D3103C"/>
    <w:rPr>
      <w:rFonts w:ascii="Calibri" w:eastAsia="Times New Roman" w:hAnsi="Calibri" w:cs="Times New Roman"/>
      <w:lang w:val="uk-UA"/>
    </w:rPr>
  </w:style>
  <w:style w:type="character" w:customStyle="1" w:styleId="ng-star-inserted1">
    <w:name w:val="ng-star-inserted1"/>
    <w:basedOn w:val="a0"/>
    <w:rsid w:val="009C0D1D"/>
  </w:style>
  <w:style w:type="paragraph" w:styleId="a7">
    <w:name w:val="Normal (Web)"/>
    <w:basedOn w:val="a"/>
    <w:uiPriority w:val="99"/>
    <w:semiHidden/>
    <w:unhideWhenUsed/>
    <w:rsid w:val="001B45C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3124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40</cp:revision>
  <cp:lastPrinted>2021-08-17T13:30:00Z</cp:lastPrinted>
  <dcterms:created xsi:type="dcterms:W3CDTF">2022-11-21T07:29:00Z</dcterms:created>
  <dcterms:modified xsi:type="dcterms:W3CDTF">2023-08-23T08:45:00Z</dcterms:modified>
</cp:coreProperties>
</file>