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C4A238F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AA1482">
        <w:rPr>
          <w:i/>
          <w:lang w:val="uk-UA"/>
        </w:rPr>
        <w:t>Квадрокоптери</w:t>
      </w:r>
      <w:proofErr w:type="spellEnd"/>
      <w:r w:rsidR="00AA1482">
        <w:rPr>
          <w:i/>
          <w:lang w:val="uk-UA"/>
        </w:rPr>
        <w:t xml:space="preserve"> </w:t>
      </w:r>
      <w:r w:rsidR="00AA1482">
        <w:rPr>
          <w:i/>
          <w:lang w:val="en-US"/>
        </w:rPr>
        <w:t>DJI Mavic 3T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34</w:t>
      </w:r>
      <w:r w:rsidR="00B82C79">
        <w:rPr>
          <w:i/>
          <w:lang w:val="en-US"/>
        </w:rPr>
        <w:t>71</w:t>
      </w:r>
      <w:r w:rsidR="005B020C">
        <w:rPr>
          <w:i/>
          <w:lang w:val="uk-UA"/>
        </w:rPr>
        <w:t>0000-</w:t>
      </w:r>
      <w:r w:rsidR="00B82C79">
        <w:rPr>
          <w:i/>
          <w:lang w:val="en-US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B82C79">
        <w:rPr>
          <w:i/>
          <w:lang w:val="uk-UA"/>
        </w:rPr>
        <w:t xml:space="preserve"> Вертольоти, літаки, космічні та інші літальні апарати з двигуном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4F9D226E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AA1482">
        <w:rPr>
          <w:i/>
          <w:lang w:val="uk-UA"/>
        </w:rPr>
        <w:t>8</w:t>
      </w:r>
      <w:r w:rsidRPr="00BC71E6">
        <w:rPr>
          <w:i/>
          <w:lang w:val="uk-UA"/>
        </w:rPr>
        <w:t>-</w:t>
      </w:r>
      <w:r w:rsidR="00AA1482">
        <w:rPr>
          <w:i/>
          <w:lang w:val="uk-UA"/>
        </w:rPr>
        <w:t>0</w:t>
      </w:r>
      <w:r w:rsidR="00A56965">
        <w:rPr>
          <w:i/>
          <w:lang w:val="uk-UA"/>
        </w:rPr>
        <w:t>4</w:t>
      </w:r>
      <w:r w:rsidR="00627BF9" w:rsidRPr="00BC71E6">
        <w:rPr>
          <w:i/>
          <w:lang w:val="uk-UA"/>
        </w:rPr>
        <w:t>-0</w:t>
      </w:r>
      <w:r w:rsidR="00AA1482">
        <w:rPr>
          <w:i/>
          <w:lang w:val="uk-UA"/>
        </w:rPr>
        <w:t>09947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6627091C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</w:t>
      </w:r>
      <w:r w:rsidR="00AA1482">
        <w:rPr>
          <w:i/>
          <w:lang w:val="uk-UA"/>
        </w:rPr>
        <w:t>підрозділів ЗСУ</w:t>
      </w:r>
      <w:r>
        <w:rPr>
          <w:i/>
          <w:lang w:val="uk-UA"/>
        </w:rPr>
        <w:t xml:space="preserve"> згідно зі службовою запискою завідувача сектором муніципальної безпеки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8CD5A8" w14:textId="75FCB872" w:rsidR="005430F9" w:rsidRPr="004260D8" w:rsidRDefault="00D35A9F" w:rsidP="005430F9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430F9">
        <w:rPr>
          <w:b/>
          <w:i/>
          <w:lang w:val="uk-UA"/>
        </w:rPr>
        <w:t xml:space="preserve">Обґрунтування розміру бюджетного призначення: </w:t>
      </w:r>
      <w:r w:rsidR="00BC71E6" w:rsidRPr="005430F9">
        <w:rPr>
          <w:b/>
          <w:i/>
          <w:lang w:val="uk-UA"/>
        </w:rPr>
        <w:t>:</w:t>
      </w:r>
      <w:r w:rsidR="005430F9" w:rsidRPr="004260D8">
        <w:rPr>
          <w:b/>
          <w:i/>
          <w:lang w:val="uk-UA"/>
        </w:rPr>
        <w:t xml:space="preserve"> </w:t>
      </w:r>
      <w:r w:rsidR="005430F9" w:rsidRPr="004260D8">
        <w:rPr>
          <w:i/>
          <w:lang w:val="uk-UA"/>
        </w:rPr>
        <w:t>розмір бюджетного призначення визначений відповідно рішення 4</w:t>
      </w:r>
      <w:r w:rsidR="005430F9">
        <w:rPr>
          <w:i/>
          <w:lang w:val="en-US"/>
        </w:rPr>
        <w:t>6</w:t>
      </w:r>
      <w:r w:rsidR="005430F9" w:rsidRPr="004260D8">
        <w:rPr>
          <w:i/>
          <w:lang w:val="uk-UA"/>
        </w:rPr>
        <w:t xml:space="preserve"> </w:t>
      </w:r>
      <w:r w:rsidR="005430F9" w:rsidRPr="004260D8">
        <w:rPr>
          <w:i/>
          <w:color w:val="000000"/>
          <w:lang w:val="uk-UA"/>
        </w:rPr>
        <w:t xml:space="preserve">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скликання  від </w:t>
      </w:r>
      <w:r w:rsidR="005430F9">
        <w:rPr>
          <w:i/>
          <w:color w:val="000000"/>
          <w:lang w:val="en-US"/>
        </w:rPr>
        <w:t>09</w:t>
      </w:r>
      <w:r w:rsidR="005430F9" w:rsidRPr="004260D8">
        <w:rPr>
          <w:i/>
          <w:color w:val="000000"/>
          <w:lang w:val="uk-UA"/>
        </w:rPr>
        <w:t>.0</w:t>
      </w:r>
      <w:r w:rsidR="005430F9">
        <w:rPr>
          <w:i/>
          <w:color w:val="000000"/>
          <w:lang w:val="en-US"/>
        </w:rPr>
        <w:t>8</w:t>
      </w:r>
      <w:r w:rsidR="005430F9" w:rsidRPr="004260D8">
        <w:rPr>
          <w:i/>
          <w:color w:val="000000"/>
          <w:lang w:val="uk-UA"/>
        </w:rPr>
        <w:t>.2023р. №36</w:t>
      </w:r>
      <w:r w:rsidR="005430F9">
        <w:rPr>
          <w:i/>
          <w:color w:val="000000"/>
          <w:lang w:val="en-US"/>
        </w:rPr>
        <w:t>95</w:t>
      </w:r>
      <w:r w:rsidR="005430F9" w:rsidRPr="004260D8">
        <w:rPr>
          <w:i/>
          <w:color w:val="000000"/>
          <w:lang w:val="uk-UA"/>
        </w:rPr>
        <w:t xml:space="preserve"> – 4</w:t>
      </w:r>
      <w:r w:rsidR="005430F9">
        <w:rPr>
          <w:i/>
          <w:color w:val="000000"/>
          <w:lang w:val="en-US"/>
        </w:rPr>
        <w:t>6</w:t>
      </w:r>
      <w:r w:rsidR="005430F9" w:rsidRPr="004260D8">
        <w:rPr>
          <w:i/>
          <w:color w:val="000000"/>
          <w:lang w:val="uk-UA"/>
        </w:rPr>
        <w:t xml:space="preserve"> –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«Про внесення змін до рішення 38 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>Ш скликання  від 22 грудня 2022 року за № 3257-38</w:t>
      </w:r>
      <w:r w:rsidR="005430F9" w:rsidRPr="004260D8">
        <w:rPr>
          <w:i/>
          <w:lang w:val="en-US"/>
        </w:rPr>
        <w:t>-V</w:t>
      </w:r>
      <w:r w:rsidR="005430F9" w:rsidRPr="004260D8">
        <w:rPr>
          <w:i/>
          <w:color w:val="000000"/>
          <w:lang w:val="uk-UA"/>
        </w:rPr>
        <w:t xml:space="preserve">Ш (позачергове засідання) «Про місцевий бюджет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 територіальної громади</w:t>
      </w:r>
      <w:r w:rsidR="005430F9" w:rsidRPr="004260D8">
        <w:rPr>
          <w:i/>
          <w:lang w:val="uk-UA"/>
        </w:rPr>
        <w:t xml:space="preserve"> на 2023 рік» </w:t>
      </w:r>
    </w:p>
    <w:p w14:paraId="5C443127" w14:textId="2AAF4F95" w:rsidR="00A56965" w:rsidRPr="005430F9" w:rsidRDefault="00A56965" w:rsidP="005430F9">
      <w:pPr>
        <w:ind w:left="786"/>
        <w:jc w:val="both"/>
        <w:rPr>
          <w:b/>
          <w:i/>
          <w:lang w:val="uk-UA"/>
        </w:rPr>
      </w:pPr>
    </w:p>
    <w:p w14:paraId="3638D964" w14:textId="13AF68A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A1482">
        <w:rPr>
          <w:i/>
          <w:lang w:val="uk-UA"/>
        </w:rPr>
        <w:t>1620000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2CBFCE6C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B82C79">
        <w:rPr>
          <w:i/>
          <w:color w:val="000000"/>
          <w:shd w:val="clear" w:color="auto" w:fill="FFFFFF"/>
          <w:lang w:val="uk-UA"/>
        </w:rPr>
        <w:t xml:space="preserve">за результатами аналогічних </w:t>
      </w:r>
      <w:proofErr w:type="spellStart"/>
      <w:r w:rsidR="00B82C79">
        <w:rPr>
          <w:i/>
          <w:color w:val="000000"/>
          <w:shd w:val="clear" w:color="auto" w:fill="FFFFFF"/>
          <w:lang w:val="uk-UA"/>
        </w:rPr>
        <w:t>закупівель</w:t>
      </w:r>
      <w:proofErr w:type="spellEnd"/>
      <w:r w:rsidR="00B82C79">
        <w:rPr>
          <w:i/>
          <w:color w:val="000000"/>
          <w:shd w:val="clear" w:color="auto" w:fill="FFFFFF"/>
          <w:lang w:val="uk-UA"/>
        </w:rPr>
        <w:t xml:space="preserve"> та інших </w:t>
      </w:r>
      <w:proofErr w:type="spellStart"/>
      <w:r w:rsidR="00B82C79">
        <w:rPr>
          <w:i/>
          <w:color w:val="000000"/>
          <w:shd w:val="clear" w:color="auto" w:fill="FFFFFF"/>
          <w:lang w:val="uk-UA"/>
        </w:rPr>
        <w:t>інтернент</w:t>
      </w:r>
      <w:proofErr w:type="spellEnd"/>
      <w:r w:rsidR="00B82C79">
        <w:rPr>
          <w:i/>
          <w:color w:val="000000"/>
          <w:shd w:val="clear" w:color="auto" w:fill="FFFFFF"/>
          <w:lang w:val="uk-UA"/>
        </w:rPr>
        <w:t xml:space="preserve"> ресурсів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3B18FB3A" w14:textId="69F92937" w:rsidR="00BE718D" w:rsidRPr="005430F9" w:rsidRDefault="001418E9" w:rsidP="005430F9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  <w:bookmarkStart w:id="0" w:name="_GoBack"/>
      <w:bookmarkEnd w:id="0"/>
    </w:p>
    <w:p w14:paraId="40BEE27A" w14:textId="5098D1BE" w:rsidR="001418E9" w:rsidRPr="001418E9" w:rsidRDefault="00B82C79" w:rsidP="001418E9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Інформація щодо аналогічної закупівлі </w:t>
      </w:r>
      <w:r w:rsidRPr="00BC71E6">
        <w:rPr>
          <w:i/>
          <w:lang w:val="uk-UA"/>
        </w:rPr>
        <w:t>UA-2023-0</w:t>
      </w:r>
      <w:r>
        <w:rPr>
          <w:i/>
          <w:lang w:val="uk-UA"/>
        </w:rPr>
        <w:t>6</w:t>
      </w:r>
      <w:r w:rsidRPr="00BC71E6">
        <w:rPr>
          <w:i/>
          <w:lang w:val="uk-UA"/>
        </w:rPr>
        <w:t>-</w:t>
      </w:r>
      <w:r>
        <w:rPr>
          <w:i/>
          <w:lang w:val="uk-UA"/>
        </w:rPr>
        <w:t>22</w:t>
      </w:r>
      <w:r w:rsidRPr="00BC71E6">
        <w:rPr>
          <w:i/>
          <w:lang w:val="uk-UA"/>
        </w:rPr>
        <w:t>-0</w:t>
      </w:r>
      <w:r>
        <w:rPr>
          <w:i/>
          <w:lang w:val="uk-UA"/>
        </w:rPr>
        <w:t>02577</w:t>
      </w:r>
      <w:r w:rsidRPr="00BC71E6">
        <w:rPr>
          <w:i/>
          <w:lang w:val="uk-UA"/>
        </w:rPr>
        <w:t xml:space="preserve">-а.  </w:t>
      </w:r>
      <w:r>
        <w:rPr>
          <w:i/>
          <w:lang w:val="uk-UA" w:eastAsia="ar-SA"/>
        </w:rPr>
        <w:t xml:space="preserve"> </w:t>
      </w:r>
      <w:r w:rsidR="001418E9" w:rsidRPr="001418E9">
        <w:rPr>
          <w:i/>
          <w:lang w:val="uk-UA" w:eastAsia="ar-SA"/>
        </w:rPr>
        <w:t>;</w:t>
      </w:r>
    </w:p>
    <w:p w14:paraId="250D4E4E" w14:textId="3F0E5B6E" w:rsidR="00B82C79" w:rsidRDefault="00B82C79" w:rsidP="001418E9">
      <w:pPr>
        <w:jc w:val="both"/>
        <w:rPr>
          <w:i/>
          <w:lang w:val="en-US"/>
        </w:rPr>
      </w:pPr>
      <w:r>
        <w:rPr>
          <w:i/>
          <w:lang w:val="uk-UA"/>
        </w:rPr>
        <w:t xml:space="preserve">Інформація щодо ціни, розміщеної на веб-ресурсі </w:t>
      </w:r>
      <w:r>
        <w:rPr>
          <w:i/>
          <w:lang w:val="en-US"/>
        </w:rPr>
        <w:t>hotlin.ua</w:t>
      </w:r>
      <w:r w:rsidR="006F5F76">
        <w:rPr>
          <w:i/>
          <w:lang w:val="en-US"/>
        </w:rPr>
        <w:t>;</w:t>
      </w:r>
    </w:p>
    <w:p w14:paraId="1D3590BB" w14:textId="4E986D25" w:rsidR="00B82C79" w:rsidRDefault="00B82C79" w:rsidP="001418E9">
      <w:pPr>
        <w:jc w:val="both"/>
        <w:rPr>
          <w:i/>
          <w:lang w:val="en-US"/>
        </w:rPr>
      </w:pPr>
      <w:r>
        <w:rPr>
          <w:i/>
          <w:lang w:val="en-US"/>
        </w:rPr>
        <w:t>store.guadro.ua</w:t>
      </w:r>
      <w:r w:rsidR="006F5F76">
        <w:rPr>
          <w:i/>
          <w:lang w:val="en-US"/>
        </w:rPr>
        <w:t>;</w:t>
      </w:r>
    </w:p>
    <w:p w14:paraId="48A00F84" w14:textId="142818F4" w:rsidR="006F5F76" w:rsidRDefault="006F5F76" w:rsidP="001418E9">
      <w:pPr>
        <w:jc w:val="both"/>
        <w:rPr>
          <w:i/>
          <w:lang w:val="en-US"/>
        </w:rPr>
      </w:pPr>
      <w:r>
        <w:rPr>
          <w:i/>
          <w:lang w:val="en-US"/>
        </w:rPr>
        <w:t>optics-pro.com.ua;</w:t>
      </w:r>
    </w:p>
    <w:p w14:paraId="6151FE11" w14:textId="088CF204" w:rsidR="006F5F76" w:rsidRPr="006F5F76" w:rsidRDefault="006F5F76" w:rsidP="001418E9">
      <w:pPr>
        <w:jc w:val="both"/>
        <w:rPr>
          <w:lang w:val="uk-UA" w:eastAsia="ar-SA"/>
        </w:rPr>
      </w:pPr>
      <w:r>
        <w:rPr>
          <w:i/>
          <w:lang w:val="en-US"/>
        </w:rPr>
        <w:t>dron-shop.com.ua.</w:t>
      </w:r>
    </w:p>
    <w:sectPr w:rsidR="006F5F76" w:rsidRPr="006F5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430F9"/>
    <w:rsid w:val="005B020C"/>
    <w:rsid w:val="005F4A5C"/>
    <w:rsid w:val="00627BF9"/>
    <w:rsid w:val="006A3DFD"/>
    <w:rsid w:val="006D2A97"/>
    <w:rsid w:val="006F2314"/>
    <w:rsid w:val="006F5F76"/>
    <w:rsid w:val="0074473D"/>
    <w:rsid w:val="00784DA0"/>
    <w:rsid w:val="007E05C3"/>
    <w:rsid w:val="00802767"/>
    <w:rsid w:val="008D2798"/>
    <w:rsid w:val="00932821"/>
    <w:rsid w:val="0094070E"/>
    <w:rsid w:val="00A503E2"/>
    <w:rsid w:val="00A56965"/>
    <w:rsid w:val="00A76F9B"/>
    <w:rsid w:val="00AA1482"/>
    <w:rsid w:val="00B313E7"/>
    <w:rsid w:val="00B82C79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0">
    <w:name w:val="mt0"/>
    <w:basedOn w:val="a"/>
    <w:rsid w:val="00AA148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2023-08-09T07:03:00Z</dcterms:created>
  <dcterms:modified xsi:type="dcterms:W3CDTF">2023-08-10T11:00:00Z</dcterms:modified>
</cp:coreProperties>
</file>