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4549E" w:rsidRDefault="0084549E" w:rsidP="0084549E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0CDD75" wp14:editId="299888E1">
                <wp:simplePos x="0" y="0"/>
                <wp:positionH relativeFrom="column">
                  <wp:posOffset>5041127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549E" w:rsidRDefault="0084549E" w:rsidP="0084549E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CDD75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96.95pt;margin-top:0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" stroked="f" strokeweight=".5pt">
                <v:textbox>
                  <w:txbxContent>
                    <w:p w:rsidR="0084549E" w:rsidRDefault="0084549E" w:rsidP="0084549E">
                      <w:bookmarkStart w:id="1" w:name="_GoBack"/>
                      <w:bookmarkEnd w:id="1"/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7551385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4549E" w:rsidRDefault="0084549E" w:rsidP="0084549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4549E" w:rsidTr="00DA0724">
        <w:trPr>
          <w:trHeight w:val="447"/>
        </w:trPr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4549E" w:rsidRDefault="0084549E" w:rsidP="00DA072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4549E" w:rsidRDefault="0084549E" w:rsidP="00DA0724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4549E" w:rsidRDefault="0084549E" w:rsidP="0084549E">
      <w:pPr>
        <w:keepNext/>
        <w:tabs>
          <w:tab w:val="left" w:pos="14743"/>
        </w:tabs>
        <w:jc w:val="center"/>
        <w:rPr>
          <w:b/>
        </w:rPr>
      </w:pPr>
      <w:r>
        <w:rPr>
          <w:b/>
        </w:rPr>
        <w:t xml:space="preserve"> (позачергове засідання)</w:t>
      </w:r>
    </w:p>
    <w:p w:rsidR="0033127B" w:rsidRDefault="0033127B" w:rsidP="0033127B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33127B" w:rsidRPr="0033127B" w:rsidRDefault="0033127B" w:rsidP="0033127B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33127B">
        <w:rPr>
          <w:b/>
          <w:spacing w:val="80"/>
          <w:sz w:val="28"/>
          <w:szCs w:val="28"/>
        </w:rPr>
        <w:t>РІШЕННЯ</w:t>
      </w:r>
    </w:p>
    <w:p w:rsidR="0033127B" w:rsidRPr="0033127B" w:rsidRDefault="0033127B" w:rsidP="0033127B">
      <w:pPr>
        <w:rPr>
          <w:spacing w:val="40"/>
          <w:sz w:val="28"/>
          <w:szCs w:val="28"/>
        </w:rPr>
      </w:pPr>
    </w:p>
    <w:tbl>
      <w:tblPr>
        <w:tblStyle w:val="10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3127B" w:rsidRPr="0033127B" w:rsidTr="00E03167">
        <w:tc>
          <w:tcPr>
            <w:tcW w:w="3166" w:type="dxa"/>
            <w:hideMark/>
          </w:tcPr>
          <w:p w:rsidR="0033127B" w:rsidRPr="0033127B" w:rsidRDefault="005F0681" w:rsidP="005F06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25. 05</w:t>
            </w:r>
            <w:r w:rsidR="0033127B" w:rsidRPr="0033127B">
              <w:rPr>
                <w:bCs/>
                <w:sz w:val="28"/>
                <w:szCs w:val="28"/>
              </w:rPr>
              <w:t>. 2023</w:t>
            </w:r>
          </w:p>
        </w:tc>
        <w:tc>
          <w:tcPr>
            <w:tcW w:w="3166" w:type="dxa"/>
            <w:hideMark/>
          </w:tcPr>
          <w:p w:rsidR="0033127B" w:rsidRPr="0033127B" w:rsidRDefault="0033127B" w:rsidP="0033127B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33127B" w:rsidRPr="0033127B" w:rsidRDefault="0033127B" w:rsidP="005F0681">
            <w:pPr>
              <w:jc w:val="right"/>
              <w:rPr>
                <w:sz w:val="28"/>
                <w:szCs w:val="28"/>
              </w:rPr>
            </w:pPr>
            <w:r w:rsidRPr="0033127B">
              <w:rPr>
                <w:bCs/>
                <w:sz w:val="28"/>
                <w:szCs w:val="28"/>
              </w:rPr>
              <w:t xml:space="preserve">№ </w:t>
            </w:r>
            <w:r w:rsidR="005F0681">
              <w:rPr>
                <w:bCs/>
                <w:sz w:val="28"/>
                <w:szCs w:val="28"/>
              </w:rPr>
              <w:t>296</w:t>
            </w:r>
          </w:p>
        </w:tc>
      </w:tr>
    </w:tbl>
    <w:p w:rsidR="0033127B" w:rsidRDefault="0033127B" w:rsidP="0084549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352CAF" w:rsidRPr="00352CAF" w:rsidRDefault="00C50115" w:rsidP="0033127B">
      <w:pPr>
        <w:rPr>
          <w:b/>
        </w:rPr>
      </w:pPr>
      <w:r w:rsidRPr="00352CAF">
        <w:rPr>
          <w:b/>
        </w:rPr>
        <w:t xml:space="preserve">Про затвердження кошторисної частини проектної </w:t>
      </w:r>
    </w:p>
    <w:p w:rsidR="00352CAF" w:rsidRPr="00352CAF" w:rsidRDefault="00C50115" w:rsidP="00902D0F">
      <w:pPr>
        <w:tabs>
          <w:tab w:val="left" w:pos="0"/>
          <w:tab w:val="left" w:pos="4678"/>
        </w:tabs>
        <w:spacing w:line="276" w:lineRule="auto"/>
        <w:ind w:right="27"/>
        <w:rPr>
          <w:rFonts w:eastAsia="Calibri"/>
          <w:b/>
          <w:lang w:eastAsia="ar-SA"/>
        </w:rPr>
      </w:pPr>
      <w:r w:rsidRPr="00352CAF">
        <w:rPr>
          <w:b/>
        </w:rPr>
        <w:t xml:space="preserve">документації </w:t>
      </w:r>
      <w:r w:rsidR="00DA3E0C" w:rsidRPr="00352CAF">
        <w:rPr>
          <w:b/>
        </w:rPr>
        <w:t>за</w:t>
      </w:r>
      <w:r w:rsidRPr="00352CAF">
        <w:rPr>
          <w:b/>
        </w:rPr>
        <w:t xml:space="preserve"> </w:t>
      </w:r>
      <w:r w:rsidR="00DA3E0C" w:rsidRPr="00352CAF">
        <w:rPr>
          <w:b/>
        </w:rPr>
        <w:t>робочим проектом</w:t>
      </w:r>
      <w:r w:rsidRPr="00352CAF">
        <w:rPr>
          <w:b/>
        </w:rPr>
        <w:t xml:space="preserve"> </w:t>
      </w:r>
      <w:r w:rsidR="00902D0F" w:rsidRPr="00352CAF">
        <w:rPr>
          <w:rFonts w:eastAsia="Calibri"/>
          <w:b/>
          <w:lang w:eastAsia="ar-SA"/>
        </w:rPr>
        <w:t xml:space="preserve">«Поточний ремонт </w:t>
      </w:r>
      <w:r w:rsidR="00352CAF" w:rsidRPr="00352CAF">
        <w:rPr>
          <w:rFonts w:eastAsia="Calibri"/>
          <w:b/>
          <w:lang w:eastAsia="ar-SA"/>
        </w:rPr>
        <w:t>–</w:t>
      </w:r>
      <w:r w:rsidR="00902D0F" w:rsidRPr="00352CAF">
        <w:rPr>
          <w:rFonts w:eastAsia="Calibri"/>
          <w:b/>
          <w:lang w:eastAsia="ar-SA"/>
        </w:rPr>
        <w:t xml:space="preserve"> </w:t>
      </w:r>
    </w:p>
    <w:p w:rsidR="00352CAF" w:rsidRPr="00352CAF" w:rsidRDefault="00902D0F" w:rsidP="00902D0F">
      <w:pPr>
        <w:tabs>
          <w:tab w:val="left" w:pos="0"/>
          <w:tab w:val="left" w:pos="4678"/>
        </w:tabs>
        <w:spacing w:line="276" w:lineRule="auto"/>
        <w:ind w:right="27"/>
        <w:rPr>
          <w:rFonts w:eastAsia="Calibri"/>
          <w:b/>
          <w:lang w:eastAsia="ar-SA"/>
        </w:rPr>
      </w:pPr>
      <w:r w:rsidRPr="00352CAF">
        <w:rPr>
          <w:rFonts w:eastAsia="Calibri"/>
          <w:b/>
          <w:lang w:eastAsia="ar-SA"/>
        </w:rPr>
        <w:t xml:space="preserve">заходи з усунення аварій, відновні роботи  господарської </w:t>
      </w:r>
    </w:p>
    <w:p w:rsidR="00902D0F" w:rsidRPr="00352CAF" w:rsidRDefault="00902D0F" w:rsidP="00902D0F">
      <w:pPr>
        <w:tabs>
          <w:tab w:val="left" w:pos="0"/>
          <w:tab w:val="left" w:pos="4678"/>
        </w:tabs>
        <w:spacing w:line="276" w:lineRule="auto"/>
        <w:ind w:right="27"/>
        <w:rPr>
          <w:rFonts w:eastAsia="Calibri"/>
          <w:b/>
          <w:lang w:eastAsia="ar-SA"/>
        </w:rPr>
      </w:pPr>
      <w:r w:rsidRPr="00352CAF">
        <w:rPr>
          <w:rFonts w:eastAsia="Calibri"/>
          <w:b/>
          <w:lang w:eastAsia="ar-SA"/>
        </w:rPr>
        <w:t>будівлі товар</w:t>
      </w:r>
      <w:r w:rsidR="00954AB2" w:rsidRPr="00352CAF">
        <w:rPr>
          <w:rFonts w:eastAsia="Calibri"/>
          <w:b/>
          <w:lang w:eastAsia="ar-SA"/>
        </w:rPr>
        <w:t>н</w:t>
      </w:r>
      <w:r w:rsidRPr="00352CAF">
        <w:rPr>
          <w:rFonts w:eastAsia="Calibri"/>
          <w:b/>
          <w:lang w:eastAsia="ar-SA"/>
        </w:rPr>
        <w:t xml:space="preserve">о-транспортної бази (з внутрішнім </w:t>
      </w:r>
    </w:p>
    <w:p w:rsidR="00902D0F" w:rsidRPr="00352CAF" w:rsidRDefault="00902D0F" w:rsidP="00902D0F">
      <w:pPr>
        <w:tabs>
          <w:tab w:val="left" w:pos="0"/>
          <w:tab w:val="left" w:pos="4678"/>
        </w:tabs>
        <w:spacing w:line="276" w:lineRule="auto"/>
        <w:ind w:right="27"/>
        <w:rPr>
          <w:rFonts w:eastAsia="Calibri"/>
          <w:b/>
          <w:lang w:eastAsia="ar-SA"/>
        </w:rPr>
      </w:pPr>
      <w:r w:rsidRPr="00352CAF">
        <w:rPr>
          <w:rFonts w:eastAsia="Calibri"/>
          <w:b/>
          <w:lang w:eastAsia="ar-SA"/>
        </w:rPr>
        <w:t>оздобленням виробничого цеху)</w:t>
      </w:r>
      <w:r w:rsidR="009E0BFE" w:rsidRPr="00352CAF">
        <w:rPr>
          <w:rFonts w:eastAsia="Calibri"/>
          <w:b/>
          <w:lang w:eastAsia="ar-SA"/>
        </w:rPr>
        <w:t>.</w:t>
      </w:r>
      <w:r w:rsidRPr="00352CAF">
        <w:rPr>
          <w:rFonts w:eastAsia="Calibri"/>
          <w:b/>
          <w:lang w:eastAsia="ar-SA"/>
        </w:rPr>
        <w:t xml:space="preserve"> Київська Обл., </w:t>
      </w:r>
    </w:p>
    <w:p w:rsidR="00902D0F" w:rsidRPr="00352CAF" w:rsidRDefault="00902D0F" w:rsidP="00902D0F">
      <w:pPr>
        <w:tabs>
          <w:tab w:val="left" w:pos="0"/>
          <w:tab w:val="left" w:pos="4678"/>
        </w:tabs>
        <w:spacing w:line="276" w:lineRule="auto"/>
        <w:ind w:right="27"/>
        <w:rPr>
          <w:rFonts w:eastAsia="Calibri"/>
          <w:b/>
          <w:lang w:eastAsia="ar-SA"/>
        </w:rPr>
      </w:pPr>
      <w:proofErr w:type="spellStart"/>
      <w:r w:rsidRPr="00352CAF">
        <w:rPr>
          <w:rFonts w:eastAsia="Calibri"/>
          <w:b/>
          <w:lang w:eastAsia="ar-SA"/>
        </w:rPr>
        <w:t>Бучанський</w:t>
      </w:r>
      <w:proofErr w:type="spellEnd"/>
      <w:r w:rsidRPr="00352CAF">
        <w:rPr>
          <w:rFonts w:eastAsia="Calibri"/>
          <w:b/>
          <w:lang w:eastAsia="ar-SA"/>
        </w:rPr>
        <w:t xml:space="preserve"> р., м. Буча, вулиця Гребінки  Євгена 2-Г».</w:t>
      </w:r>
    </w:p>
    <w:p w:rsidR="00C50115" w:rsidRPr="00B55FCD" w:rsidRDefault="00C50115" w:rsidP="00902D0F">
      <w:pPr>
        <w:ind w:right="2835"/>
        <w:rPr>
          <w:sz w:val="16"/>
          <w:szCs w:val="16"/>
        </w:rPr>
      </w:pPr>
    </w:p>
    <w:p w:rsidR="0033127B" w:rsidRDefault="0033127B" w:rsidP="00352CAF">
      <w:pPr>
        <w:tabs>
          <w:tab w:val="left" w:pos="0"/>
          <w:tab w:val="left" w:pos="4678"/>
        </w:tabs>
        <w:ind w:right="27" w:firstLine="426"/>
        <w:jc w:val="both"/>
        <w:rPr>
          <w:sz w:val="16"/>
          <w:szCs w:val="16"/>
        </w:rPr>
      </w:pPr>
    </w:p>
    <w:p w:rsidR="00C50115" w:rsidRPr="005F7F0F" w:rsidRDefault="00C50115" w:rsidP="00352CAF">
      <w:pPr>
        <w:tabs>
          <w:tab w:val="left" w:pos="0"/>
          <w:tab w:val="left" w:pos="4678"/>
        </w:tabs>
        <w:ind w:right="27" w:firstLine="426"/>
        <w:jc w:val="both"/>
      </w:pPr>
      <w:r w:rsidRPr="00902D0F">
        <w:t xml:space="preserve">Розглянувши кошторисну частину проектної документації </w:t>
      </w:r>
      <w:r w:rsidR="00DA3E0C" w:rsidRPr="00902D0F">
        <w:t xml:space="preserve">за робочим проектом </w:t>
      </w:r>
      <w:r w:rsidR="00902D0F" w:rsidRPr="00902D0F">
        <w:rPr>
          <w:rFonts w:eastAsia="Calibri"/>
          <w:lang w:eastAsia="ar-SA"/>
        </w:rPr>
        <w:t xml:space="preserve">«Поточний ремонт - заходи з усунення аварій, відновні роботи  господарської будівлі </w:t>
      </w:r>
      <w:r w:rsidR="00902D0F">
        <w:rPr>
          <w:rFonts w:eastAsia="Calibri"/>
          <w:lang w:eastAsia="ar-SA"/>
        </w:rPr>
        <w:t xml:space="preserve">                    </w:t>
      </w:r>
      <w:r w:rsidR="00902D0F" w:rsidRPr="00902D0F">
        <w:rPr>
          <w:rFonts w:eastAsia="Calibri"/>
          <w:lang w:eastAsia="ar-SA"/>
        </w:rPr>
        <w:t>товар</w:t>
      </w:r>
      <w:r w:rsidR="00954AB2">
        <w:rPr>
          <w:rFonts w:eastAsia="Calibri"/>
          <w:lang w:eastAsia="ar-SA"/>
        </w:rPr>
        <w:t>н</w:t>
      </w:r>
      <w:r w:rsidR="00902D0F" w:rsidRPr="00902D0F">
        <w:rPr>
          <w:rFonts w:eastAsia="Calibri"/>
          <w:lang w:eastAsia="ar-SA"/>
        </w:rPr>
        <w:t>о-транспортної бази (з внутрішнім оздобленням виробничого цеху)</w:t>
      </w:r>
      <w:r w:rsidR="009E0BFE">
        <w:rPr>
          <w:rFonts w:eastAsia="Calibri"/>
          <w:lang w:eastAsia="ar-SA"/>
        </w:rPr>
        <w:t>.</w:t>
      </w:r>
      <w:r w:rsidR="00902D0F" w:rsidRPr="00902D0F">
        <w:rPr>
          <w:rFonts w:eastAsia="Calibri"/>
          <w:lang w:eastAsia="ar-SA"/>
        </w:rPr>
        <w:t xml:space="preserve"> Київська Обл., </w:t>
      </w:r>
      <w:proofErr w:type="spellStart"/>
      <w:r w:rsidR="00902D0F" w:rsidRPr="00902D0F">
        <w:rPr>
          <w:rFonts w:eastAsia="Calibri"/>
          <w:lang w:eastAsia="ar-SA"/>
        </w:rPr>
        <w:t>Бучанський</w:t>
      </w:r>
      <w:proofErr w:type="spellEnd"/>
      <w:r w:rsidR="00902D0F" w:rsidRPr="00902D0F">
        <w:rPr>
          <w:rFonts w:eastAsia="Calibri"/>
          <w:lang w:eastAsia="ar-SA"/>
        </w:rPr>
        <w:t xml:space="preserve"> р., м. Буча, вулиця Гребінки</w:t>
      </w:r>
      <w:r w:rsidR="009E0BFE">
        <w:rPr>
          <w:rFonts w:eastAsia="Calibri"/>
          <w:lang w:eastAsia="ar-SA"/>
        </w:rPr>
        <w:t xml:space="preserve"> </w:t>
      </w:r>
      <w:r w:rsidR="00902D0F" w:rsidRPr="00902D0F">
        <w:rPr>
          <w:rFonts w:eastAsia="Calibri"/>
          <w:lang w:eastAsia="ar-SA"/>
        </w:rPr>
        <w:t>Євгена 2-Г»</w:t>
      </w:r>
      <w:r w:rsidRPr="00902D0F">
        <w:t xml:space="preserve">, </w:t>
      </w:r>
      <w:r w:rsidR="00902D0F">
        <w:t>експертна оцінка</w:t>
      </w:r>
      <w:r w:rsidR="007C17CF" w:rsidRPr="00902D0F">
        <w:t xml:space="preserve"> №</w:t>
      </w:r>
      <w:r w:rsidR="00902D0F">
        <w:t xml:space="preserve">20-03-23/5/ЕО </w:t>
      </w:r>
      <w:r w:rsidRPr="00902D0F">
        <w:t xml:space="preserve"> </w:t>
      </w:r>
      <w:r w:rsidR="00CC73C9" w:rsidRPr="00902D0F">
        <w:t xml:space="preserve">від </w:t>
      </w:r>
      <w:r w:rsidR="00902D0F">
        <w:t>23</w:t>
      </w:r>
      <w:r w:rsidR="00CC73C9" w:rsidRPr="00902D0F">
        <w:t>.</w:t>
      </w:r>
      <w:r w:rsidR="00902D0F">
        <w:t>03.2023</w:t>
      </w:r>
      <w:r w:rsidR="00CC73C9" w:rsidRPr="00902D0F">
        <w:t xml:space="preserve"> року</w:t>
      </w:r>
      <w:r w:rsidRPr="00902D0F">
        <w:t xml:space="preserve">, </w:t>
      </w:r>
      <w:r w:rsidR="00902D0F">
        <w:t>в</w:t>
      </w:r>
      <w:r w:rsidR="00117BBE" w:rsidRPr="00902D0F">
        <w:t xml:space="preserve">раховуючи необхідність відновлення технічного стану будівлі, яка була пошкоджена внаслідок військової агресії російської федерації, а саме проведення </w:t>
      </w:r>
      <w:r w:rsidR="00954AB2">
        <w:t>поточного ремонту – заходів з усунення аварій, відновних робіт господарської будівлі товарно-транспортної бази</w:t>
      </w:r>
      <w:r w:rsidR="00117BBE" w:rsidRPr="00117BBE">
        <w:t xml:space="preserve"> по вул</w:t>
      </w:r>
      <w:r w:rsidR="00902D0F">
        <w:t>иці</w:t>
      </w:r>
      <w:r w:rsidR="00117BBE" w:rsidRPr="00117BBE">
        <w:t xml:space="preserve"> Гребінки</w:t>
      </w:r>
      <w:r w:rsidR="00902D0F">
        <w:t xml:space="preserve"> Євгена</w:t>
      </w:r>
      <w:r w:rsidR="00117BBE" w:rsidRPr="00117BBE">
        <w:t>, 2-Г в м. Буча Київської області, яка є об’єктом, що використовується для обслуго</w:t>
      </w:r>
      <w:r w:rsidR="00A9472E">
        <w:t>вування критичної інфраструктури</w:t>
      </w:r>
      <w:r w:rsidR="00117BBE" w:rsidRPr="00117BBE">
        <w:t xml:space="preserve"> </w:t>
      </w:r>
      <w:proofErr w:type="spellStart"/>
      <w:r w:rsidR="00117BBE" w:rsidRPr="00117BBE">
        <w:t>Бучанської</w:t>
      </w:r>
      <w:proofErr w:type="spellEnd"/>
      <w:r w:rsidR="00117BBE" w:rsidRPr="00117BBE">
        <w:t xml:space="preserve"> міської територіальної громади,</w:t>
      </w:r>
      <w:r w:rsidR="00A9472E">
        <w:t xml:space="preserve"> </w:t>
      </w:r>
      <w:r w:rsidR="00025F62">
        <w:t>керуючись з</w:t>
      </w:r>
      <w:r w:rsidRPr="005F7F0F">
        <w:t>аконами України «Про місцеве самоврядування в Україні», «Про благоу</w:t>
      </w:r>
      <w:r w:rsidR="00263889">
        <w:t>стрій населених пунктів», наказом</w:t>
      </w:r>
      <w:r w:rsidRPr="005F7F0F">
        <w:t xml:space="preserve"> «Міністерства регіонального розвитку будівництва та житлово-комунального господарства» № 45</w:t>
      </w:r>
      <w:r w:rsidR="00A81370">
        <w:t xml:space="preserve"> </w:t>
      </w:r>
      <w:r w:rsidRPr="005F7F0F">
        <w:t xml:space="preserve">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5F7F0F">
        <w:t>Бучанської</w:t>
      </w:r>
      <w:proofErr w:type="spellEnd"/>
      <w:r w:rsidRPr="005F7F0F">
        <w:t xml:space="preserve"> міської ради</w:t>
      </w:r>
    </w:p>
    <w:p w:rsidR="00C50115" w:rsidRPr="00B55FCD" w:rsidRDefault="00C50115" w:rsidP="00EC3ABF">
      <w:pPr>
        <w:ind w:firstLine="709"/>
        <w:jc w:val="both"/>
        <w:rPr>
          <w:sz w:val="16"/>
          <w:szCs w:val="16"/>
        </w:rPr>
      </w:pPr>
    </w:p>
    <w:p w:rsidR="00C50115" w:rsidRPr="005F7F0F" w:rsidRDefault="00C50115" w:rsidP="00C50115">
      <w:pPr>
        <w:jc w:val="both"/>
        <w:rPr>
          <w:b/>
        </w:rPr>
      </w:pPr>
      <w:r w:rsidRPr="005F7F0F">
        <w:rPr>
          <w:b/>
        </w:rPr>
        <w:t>ВИРІШИВ:</w:t>
      </w:r>
    </w:p>
    <w:p w:rsidR="00523381" w:rsidRPr="00B55FCD" w:rsidRDefault="00523381" w:rsidP="00C50115">
      <w:pPr>
        <w:jc w:val="both"/>
        <w:rPr>
          <w:b/>
          <w:sz w:val="16"/>
          <w:szCs w:val="16"/>
        </w:rPr>
      </w:pPr>
    </w:p>
    <w:p w:rsidR="00902D0F" w:rsidRPr="00902D0F" w:rsidRDefault="00A81370" w:rsidP="00352CAF">
      <w:pPr>
        <w:pStyle w:val="a7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4678"/>
        </w:tabs>
        <w:ind w:left="0" w:right="141" w:firstLine="360"/>
        <w:jc w:val="both"/>
      </w:pPr>
      <w:r>
        <w:t xml:space="preserve"> </w:t>
      </w:r>
      <w:r w:rsidR="00C50115" w:rsidRPr="005F7F0F">
        <w:t>Затвердити</w:t>
      </w:r>
      <w:r w:rsidR="00902D0F">
        <w:t xml:space="preserve"> </w:t>
      </w:r>
      <w:r w:rsidR="00C50115" w:rsidRPr="005F7F0F">
        <w:t xml:space="preserve"> кошторисну </w:t>
      </w:r>
      <w:r w:rsidR="00902D0F">
        <w:t xml:space="preserve"> </w:t>
      </w:r>
      <w:r w:rsidR="00C50115" w:rsidRPr="005F7F0F">
        <w:t xml:space="preserve">частину проектної документації </w:t>
      </w:r>
      <w:r w:rsidR="00DA3E0C" w:rsidRPr="005F7F0F">
        <w:t xml:space="preserve">за </w:t>
      </w:r>
      <w:r w:rsidR="00902D0F">
        <w:t xml:space="preserve">  </w:t>
      </w:r>
      <w:r w:rsidR="00DA3E0C" w:rsidRPr="005F7F0F">
        <w:t xml:space="preserve">робочим </w:t>
      </w:r>
      <w:r w:rsidR="00902D0F">
        <w:t xml:space="preserve">   </w:t>
      </w:r>
      <w:r w:rsidR="00DA3E0C" w:rsidRPr="005F7F0F">
        <w:t>проектом</w:t>
      </w:r>
      <w:r w:rsidR="00902D0F">
        <w:t xml:space="preserve"> </w:t>
      </w:r>
      <w:r w:rsidR="00902D0F" w:rsidRPr="00902D0F">
        <w:t>«Поточний ремонт - заходи з усунення аварій, відновні роботи  господарської будівлі                     товар</w:t>
      </w:r>
      <w:r w:rsidR="00954AB2">
        <w:t>н</w:t>
      </w:r>
      <w:r w:rsidR="00902D0F" w:rsidRPr="00902D0F">
        <w:t>о-транспортної  бази (з  внутрішнім  оздобленням виробничого   цеху)</w:t>
      </w:r>
      <w:r w:rsidR="009E0BFE">
        <w:t>.</w:t>
      </w:r>
      <w:r w:rsidR="00902D0F" w:rsidRPr="00902D0F">
        <w:t xml:space="preserve">  Київська  Обл., </w:t>
      </w:r>
    </w:p>
    <w:p w:rsidR="00C50115" w:rsidRPr="005F7F0F" w:rsidRDefault="00902D0F" w:rsidP="00902D0F">
      <w:pPr>
        <w:tabs>
          <w:tab w:val="left" w:pos="284"/>
          <w:tab w:val="left" w:pos="709"/>
          <w:tab w:val="left" w:pos="851"/>
        </w:tabs>
        <w:suppressAutoHyphens/>
        <w:ind w:right="141"/>
        <w:jc w:val="both"/>
      </w:pPr>
      <w:proofErr w:type="spellStart"/>
      <w:r w:rsidRPr="00902D0F">
        <w:rPr>
          <w:rFonts w:eastAsia="Calibri"/>
          <w:lang w:eastAsia="ar-SA"/>
        </w:rPr>
        <w:t>Бучанський</w:t>
      </w:r>
      <w:proofErr w:type="spellEnd"/>
      <w:r w:rsidRPr="00902D0F">
        <w:rPr>
          <w:rFonts w:eastAsia="Calibri"/>
          <w:lang w:eastAsia="ar-SA"/>
        </w:rPr>
        <w:t xml:space="preserve"> </w:t>
      </w:r>
      <w:r>
        <w:rPr>
          <w:rFonts w:eastAsia="Calibri"/>
          <w:lang w:eastAsia="ar-SA"/>
        </w:rPr>
        <w:t xml:space="preserve"> </w:t>
      </w:r>
      <w:r w:rsidRPr="00902D0F">
        <w:rPr>
          <w:rFonts w:eastAsia="Calibri"/>
          <w:lang w:eastAsia="ar-SA"/>
        </w:rPr>
        <w:t>р., м. Буча, вулиця Гребінки  Євгена 2-Г»</w:t>
      </w:r>
      <w:r w:rsidRPr="00902D0F">
        <w:t xml:space="preserve">, </w:t>
      </w:r>
      <w:r w:rsidR="00C50115" w:rsidRPr="007944F9">
        <w:t>з</w:t>
      </w:r>
      <w:r w:rsidR="00C50115" w:rsidRPr="005F7F0F">
        <w:t xml:space="preserve"> наступними показниками:</w:t>
      </w:r>
    </w:p>
    <w:p w:rsidR="00BA3084" w:rsidRPr="00B55FCD" w:rsidRDefault="00BA3084" w:rsidP="00DA3E0C">
      <w:pPr>
        <w:tabs>
          <w:tab w:val="left" w:pos="284"/>
        </w:tabs>
        <w:suppressAutoHyphens/>
        <w:spacing w:line="276" w:lineRule="auto"/>
        <w:ind w:firstLine="567"/>
        <w:jc w:val="both"/>
        <w:rPr>
          <w:sz w:val="16"/>
          <w:szCs w:val="16"/>
        </w:rPr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5F7F0F" w:rsidRDefault="00B55FCD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5 941,039</w:t>
            </w:r>
          </w:p>
        </w:tc>
      </w:tr>
      <w:tr w:rsidR="00C50115" w:rsidRPr="005F7F0F" w:rsidTr="00352CAF">
        <w:trPr>
          <w:trHeight w:val="7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B55FCD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4 793,751</w:t>
            </w:r>
          </w:p>
        </w:tc>
      </w:tr>
      <w:tr w:rsidR="00C50115" w:rsidRPr="005F7F0F" w:rsidTr="00DA3E0C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</w:t>
            </w:r>
            <w:proofErr w:type="spellStart"/>
            <w:r w:rsidRPr="005F7F0F">
              <w:t>т.ч</w:t>
            </w:r>
            <w:proofErr w:type="spellEnd"/>
            <w:r w:rsidRPr="005F7F0F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5F7F0F" w:rsidRDefault="00C50115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F7F0F" w:rsidRDefault="00B55FCD" w:rsidP="00DA3E0C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1 147,288</w:t>
            </w:r>
          </w:p>
        </w:tc>
      </w:tr>
    </w:tbl>
    <w:p w:rsidR="00DA3E0C" w:rsidRPr="00B55FCD" w:rsidRDefault="00DA3E0C" w:rsidP="00DA3E0C">
      <w:pPr>
        <w:tabs>
          <w:tab w:val="left" w:pos="284"/>
        </w:tabs>
        <w:ind w:firstLine="567"/>
        <w:jc w:val="both"/>
        <w:rPr>
          <w:sz w:val="16"/>
          <w:szCs w:val="16"/>
        </w:rPr>
      </w:pPr>
    </w:p>
    <w:p w:rsidR="00C50115" w:rsidRPr="005F7F0F" w:rsidRDefault="002D683E" w:rsidP="00352CAF">
      <w:pPr>
        <w:tabs>
          <w:tab w:val="left" w:pos="284"/>
        </w:tabs>
        <w:ind w:firstLine="284"/>
        <w:jc w:val="both"/>
      </w:pPr>
      <w:r>
        <w:t>2.</w:t>
      </w:r>
      <w:r w:rsidR="00A81370">
        <w:t xml:space="preserve"> </w:t>
      </w:r>
      <w:r w:rsidR="00C50115" w:rsidRPr="005F7F0F">
        <w:t xml:space="preserve">Виконання </w:t>
      </w:r>
      <w:r w:rsidR="00352CAF">
        <w:t xml:space="preserve">поточного ремонту - </w:t>
      </w:r>
      <w:r w:rsidR="00B55FCD">
        <w:t>заходів з усунення</w:t>
      </w:r>
      <w:r w:rsidR="009E0BFE">
        <w:t xml:space="preserve"> аварій</w:t>
      </w:r>
      <w:r w:rsidR="00B55FCD">
        <w:t>, відновні роботи господарської будівлі товар</w:t>
      </w:r>
      <w:r>
        <w:t>н</w:t>
      </w:r>
      <w:r w:rsidR="00B55FCD">
        <w:t>о-транспортної бази (з внутрішнім оздобленн</w:t>
      </w:r>
      <w:r w:rsidR="00C02003">
        <w:t>ям виробничого цеху), Київська о</w:t>
      </w:r>
      <w:r w:rsidR="00B55FCD">
        <w:t>бл</w:t>
      </w:r>
      <w:r w:rsidR="00C02003">
        <w:t>асть</w:t>
      </w:r>
      <w:r w:rsidR="00B55FCD">
        <w:t>,</w:t>
      </w:r>
      <w:r w:rsidR="00114D11">
        <w:t xml:space="preserve"> </w:t>
      </w:r>
      <w:proofErr w:type="spellStart"/>
      <w:r w:rsidR="00C02003">
        <w:t>Бучанський</w:t>
      </w:r>
      <w:proofErr w:type="spellEnd"/>
      <w:r w:rsidR="00C02003">
        <w:t xml:space="preserve"> район, місто</w:t>
      </w:r>
      <w:r w:rsidR="00B55FCD">
        <w:t xml:space="preserve"> Буча, вулиця </w:t>
      </w:r>
      <w:r w:rsidR="00C05725">
        <w:t>Гребінки</w:t>
      </w:r>
      <w:r w:rsidR="00DA3E0C" w:rsidRPr="005F7F0F">
        <w:t xml:space="preserve"> </w:t>
      </w:r>
      <w:r w:rsidR="00B55FCD">
        <w:t>Євгена</w:t>
      </w:r>
      <w:r w:rsidR="00C02003">
        <w:t>,</w:t>
      </w:r>
      <w:r w:rsidR="00B55FCD">
        <w:t xml:space="preserve"> 2-Г,</w:t>
      </w:r>
      <w:r w:rsidR="00114D11">
        <w:t xml:space="preserve"> </w:t>
      </w:r>
      <w:r w:rsidR="00C50115" w:rsidRPr="005F7F0F">
        <w:t>доручити ліцензованій організації.</w:t>
      </w:r>
    </w:p>
    <w:p w:rsidR="00C50115" w:rsidRPr="005F7F0F" w:rsidRDefault="00C50115" w:rsidP="00352CAF">
      <w:pPr>
        <w:tabs>
          <w:tab w:val="left" w:pos="180"/>
          <w:tab w:val="left" w:pos="284"/>
        </w:tabs>
        <w:ind w:firstLine="284"/>
        <w:jc w:val="both"/>
      </w:pPr>
      <w:r w:rsidRPr="005F7F0F">
        <w:t>3. Контроль за виконанням даного рішення покласти на начальника КП «</w:t>
      </w:r>
      <w:r w:rsidR="00B55FCD">
        <w:t>БУЧАСЕРВІС</w:t>
      </w:r>
      <w:r w:rsidRPr="005F7F0F">
        <w:t xml:space="preserve">» </w:t>
      </w:r>
      <w:proofErr w:type="spellStart"/>
      <w:r w:rsidR="00DA3E0C" w:rsidRPr="005F7F0F">
        <w:t>Мостіпаку</w:t>
      </w:r>
      <w:proofErr w:type="spellEnd"/>
      <w:r w:rsidR="003F2D81" w:rsidRPr="003F2D81">
        <w:t xml:space="preserve"> </w:t>
      </w:r>
      <w:r w:rsidR="003F2D81" w:rsidRPr="005F7F0F">
        <w:t>С.В.</w:t>
      </w:r>
    </w:p>
    <w:p w:rsidR="005842C6" w:rsidRDefault="005842C6" w:rsidP="005842C6">
      <w:pPr>
        <w:jc w:val="both"/>
      </w:pPr>
    </w:p>
    <w:p w:rsidR="00352CAF" w:rsidRDefault="00352CAF" w:rsidP="005842C6">
      <w:pPr>
        <w:jc w:val="both"/>
      </w:pPr>
    </w:p>
    <w:p w:rsidR="00523381" w:rsidRDefault="00523381" w:rsidP="00523381">
      <w:pPr>
        <w:rPr>
          <w:b/>
          <w:bCs/>
          <w:sz w:val="26"/>
          <w:szCs w:val="26"/>
        </w:rPr>
      </w:pPr>
      <w:r w:rsidRPr="00B55FCD">
        <w:rPr>
          <w:b/>
          <w:bCs/>
          <w:sz w:val="26"/>
          <w:szCs w:val="26"/>
        </w:rPr>
        <w:t>Міський голова</w:t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</w:r>
      <w:r w:rsidRPr="00B55FCD">
        <w:rPr>
          <w:b/>
          <w:bCs/>
          <w:sz w:val="26"/>
          <w:szCs w:val="26"/>
        </w:rPr>
        <w:tab/>
        <w:t>Анатолій ФЕДОРУК</w:t>
      </w:r>
    </w:p>
    <w:p w:rsidR="0033127B" w:rsidRPr="00B55FCD" w:rsidRDefault="0033127B" w:rsidP="00523381">
      <w:pPr>
        <w:rPr>
          <w:b/>
          <w:bCs/>
          <w:sz w:val="26"/>
          <w:szCs w:val="26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523381" w:rsidTr="0033127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C01301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523381" w:rsidTr="0033127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jc w:val="center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C01301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523381" w:rsidTr="0033127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C01301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23381" w:rsidTr="0033127B">
        <w:trPr>
          <w:trHeight w:val="925"/>
        </w:trPr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523381" w:rsidRDefault="00C05725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  <w:r w:rsidR="00523381">
              <w:rPr>
                <w:b/>
                <w:sz w:val="28"/>
                <w:szCs w:val="28"/>
              </w:rPr>
              <w:t>КП «</w:t>
            </w:r>
            <w:proofErr w:type="spellStart"/>
            <w:r w:rsidR="00523381">
              <w:rPr>
                <w:b/>
                <w:sz w:val="28"/>
                <w:szCs w:val="28"/>
              </w:rPr>
              <w:t>Бучасервіс</w:t>
            </w:r>
            <w:proofErr w:type="spellEnd"/>
            <w:r w:rsidR="00523381">
              <w:rPr>
                <w:b/>
                <w:sz w:val="28"/>
                <w:szCs w:val="28"/>
              </w:rPr>
              <w:t>»</w:t>
            </w:r>
          </w:p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</w:pPr>
          </w:p>
          <w:p w:rsidR="00523381" w:rsidRDefault="0052338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523381" w:rsidRDefault="00C01301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523381" w:rsidRDefault="0052338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523381" w:rsidRDefault="00523381">
            <w:pPr>
              <w:pStyle w:val="Default"/>
              <w:spacing w:line="276" w:lineRule="auto"/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523381" w:rsidRDefault="0052338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523381" w:rsidRDefault="0052338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523381" w:rsidRDefault="0052338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523381" w:rsidRDefault="00523381" w:rsidP="00523381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523381" w:rsidRDefault="00523381" w:rsidP="00523381">
      <w:pPr>
        <w:tabs>
          <w:tab w:val="left" w:pos="2977"/>
          <w:tab w:val="left" w:pos="3969"/>
        </w:tabs>
        <w:rPr>
          <w:b/>
        </w:rPr>
      </w:pPr>
    </w:p>
    <w:p w:rsidR="00523381" w:rsidRDefault="00523381" w:rsidP="00523381">
      <w:pPr>
        <w:tabs>
          <w:tab w:val="left" w:pos="2977"/>
          <w:tab w:val="left" w:pos="3969"/>
        </w:tabs>
        <w:rPr>
          <w:b/>
        </w:rPr>
      </w:pPr>
    </w:p>
    <w:p w:rsidR="00211E90" w:rsidRDefault="00211E90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E5505E" w:rsidRDefault="00E5505E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FF44BC" w:rsidRDefault="00FF44BC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FF44BC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1E1662EB"/>
    <w:multiLevelType w:val="hybridMultilevel"/>
    <w:tmpl w:val="573A9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266BC"/>
    <w:multiLevelType w:val="hybridMultilevel"/>
    <w:tmpl w:val="573A9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F3804"/>
    <w:multiLevelType w:val="hybridMultilevel"/>
    <w:tmpl w:val="E0AA7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F0C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4B570BB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6">
    <w:nsid w:val="5F0B04CB"/>
    <w:multiLevelType w:val="hybridMultilevel"/>
    <w:tmpl w:val="573A9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7681E"/>
    <w:multiLevelType w:val="hybridMultilevel"/>
    <w:tmpl w:val="1FA2E114"/>
    <w:lvl w:ilvl="0" w:tplc="1696B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25F62"/>
    <w:rsid w:val="0003126D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14D11"/>
    <w:rsid w:val="00117BBE"/>
    <w:rsid w:val="00132978"/>
    <w:rsid w:val="0013411F"/>
    <w:rsid w:val="00140E18"/>
    <w:rsid w:val="001479CD"/>
    <w:rsid w:val="00154D48"/>
    <w:rsid w:val="00175725"/>
    <w:rsid w:val="00191385"/>
    <w:rsid w:val="001926CF"/>
    <w:rsid w:val="001A3A18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478CE"/>
    <w:rsid w:val="00263511"/>
    <w:rsid w:val="00263889"/>
    <w:rsid w:val="00264643"/>
    <w:rsid w:val="00285BE1"/>
    <w:rsid w:val="002861EE"/>
    <w:rsid w:val="002D683E"/>
    <w:rsid w:val="002E426A"/>
    <w:rsid w:val="002E4EFA"/>
    <w:rsid w:val="0033127B"/>
    <w:rsid w:val="003469BC"/>
    <w:rsid w:val="00352805"/>
    <w:rsid w:val="00352CAF"/>
    <w:rsid w:val="003B70AF"/>
    <w:rsid w:val="003C2718"/>
    <w:rsid w:val="003C2797"/>
    <w:rsid w:val="003C2BB9"/>
    <w:rsid w:val="003C6A82"/>
    <w:rsid w:val="003D45EB"/>
    <w:rsid w:val="003E0FE2"/>
    <w:rsid w:val="003E7B8E"/>
    <w:rsid w:val="003F2D81"/>
    <w:rsid w:val="003F32EE"/>
    <w:rsid w:val="003F551A"/>
    <w:rsid w:val="00401D5A"/>
    <w:rsid w:val="00402BC1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2734"/>
    <w:rsid w:val="004E3955"/>
    <w:rsid w:val="00500755"/>
    <w:rsid w:val="00512C00"/>
    <w:rsid w:val="00512D05"/>
    <w:rsid w:val="00516F67"/>
    <w:rsid w:val="00517883"/>
    <w:rsid w:val="005211A4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C6F62"/>
    <w:rsid w:val="005D3E7C"/>
    <w:rsid w:val="005E335C"/>
    <w:rsid w:val="005F0681"/>
    <w:rsid w:val="005F2F5B"/>
    <w:rsid w:val="005F7F0F"/>
    <w:rsid w:val="006036AF"/>
    <w:rsid w:val="00620AD7"/>
    <w:rsid w:val="00623D58"/>
    <w:rsid w:val="006632EE"/>
    <w:rsid w:val="00674469"/>
    <w:rsid w:val="006B7249"/>
    <w:rsid w:val="006C7FF5"/>
    <w:rsid w:val="006E2165"/>
    <w:rsid w:val="006E4976"/>
    <w:rsid w:val="006F3D47"/>
    <w:rsid w:val="006F6933"/>
    <w:rsid w:val="0074198E"/>
    <w:rsid w:val="00744A71"/>
    <w:rsid w:val="00756AFE"/>
    <w:rsid w:val="00792226"/>
    <w:rsid w:val="007944F9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430C2"/>
    <w:rsid w:val="0084549E"/>
    <w:rsid w:val="00857C64"/>
    <w:rsid w:val="00886909"/>
    <w:rsid w:val="008A0CD3"/>
    <w:rsid w:val="008B28EE"/>
    <w:rsid w:val="008D0374"/>
    <w:rsid w:val="008D428E"/>
    <w:rsid w:val="008E7B5A"/>
    <w:rsid w:val="00902D0F"/>
    <w:rsid w:val="009366BE"/>
    <w:rsid w:val="00936EA6"/>
    <w:rsid w:val="00942181"/>
    <w:rsid w:val="00954AB2"/>
    <w:rsid w:val="00961BDA"/>
    <w:rsid w:val="00983931"/>
    <w:rsid w:val="009926F0"/>
    <w:rsid w:val="009A142E"/>
    <w:rsid w:val="009A787E"/>
    <w:rsid w:val="009B0590"/>
    <w:rsid w:val="009D0CE7"/>
    <w:rsid w:val="009D7ACA"/>
    <w:rsid w:val="009E0BFE"/>
    <w:rsid w:val="009F1A70"/>
    <w:rsid w:val="00A07E89"/>
    <w:rsid w:val="00A11E47"/>
    <w:rsid w:val="00A32A74"/>
    <w:rsid w:val="00A512B7"/>
    <w:rsid w:val="00A70DEC"/>
    <w:rsid w:val="00A737E2"/>
    <w:rsid w:val="00A81370"/>
    <w:rsid w:val="00A91EE5"/>
    <w:rsid w:val="00A91F66"/>
    <w:rsid w:val="00A9472E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333DD"/>
    <w:rsid w:val="00B47D42"/>
    <w:rsid w:val="00B55FCD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BF1AB6"/>
    <w:rsid w:val="00C01301"/>
    <w:rsid w:val="00C02003"/>
    <w:rsid w:val="00C05725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0E2B"/>
    <w:rsid w:val="00DB52F4"/>
    <w:rsid w:val="00E04626"/>
    <w:rsid w:val="00E0577C"/>
    <w:rsid w:val="00E25B3C"/>
    <w:rsid w:val="00E5505E"/>
    <w:rsid w:val="00E604EF"/>
    <w:rsid w:val="00E70DDC"/>
    <w:rsid w:val="00E87FD5"/>
    <w:rsid w:val="00E95758"/>
    <w:rsid w:val="00EA0914"/>
    <w:rsid w:val="00EC3ABF"/>
    <w:rsid w:val="00EC7772"/>
    <w:rsid w:val="00ED20B4"/>
    <w:rsid w:val="00EE5BF7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0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0">
    <w:name w:val="Сетка таблицы1"/>
    <w:basedOn w:val="a1"/>
    <w:next w:val="a4"/>
    <w:uiPriority w:val="39"/>
    <w:rsid w:val="00331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4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960DC-46B8-4ECD-9E75-4F5214EE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ASUS</cp:lastModifiedBy>
  <cp:revision>2</cp:revision>
  <cp:lastPrinted>2023-05-12T10:41:00Z</cp:lastPrinted>
  <dcterms:created xsi:type="dcterms:W3CDTF">2023-06-06T07:10:00Z</dcterms:created>
  <dcterms:modified xsi:type="dcterms:W3CDTF">2023-06-06T07:10:00Z</dcterms:modified>
</cp:coreProperties>
</file>