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670BF1" w14:textId="77777777" w:rsidR="00AD5251" w:rsidRPr="00242936" w:rsidRDefault="00AD5251" w:rsidP="00AD5251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242936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6C402D" wp14:editId="45E6AFA7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1828800" cy="1828800"/>
                <wp:effectExtent l="0" t="0" r="0" b="0"/>
                <wp:wrapNone/>
                <wp:docPr id="1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8B73738" w14:textId="77777777" w:rsidR="00AD5251" w:rsidRPr="004F03FA" w:rsidRDefault="00AD5251" w:rsidP="00AD525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6C40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5pt;margin-top:-20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" filled="f" stroked="f">
                <v:textbox style="mso-fit-shape-to-text:t">
                  <w:txbxContent>
                    <w:p w14:paraId="18B73738" w14:textId="77777777" w:rsidR="00AD5251" w:rsidRPr="004F03FA" w:rsidRDefault="00AD5251" w:rsidP="00AD525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42936">
        <w:rPr>
          <w:rFonts w:ascii="Times New Roman" w:hAnsi="Times New Roman"/>
          <w:sz w:val="28"/>
          <w:szCs w:val="28"/>
          <w:lang w:val="uk-UA"/>
        </w:rPr>
        <w:object w:dxaOrig="2040" w:dyaOrig="2325" w14:anchorId="050B2C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46947291" r:id="rId6"/>
        </w:object>
      </w:r>
    </w:p>
    <w:p w14:paraId="344202FB" w14:textId="77777777" w:rsidR="00AD5251" w:rsidRPr="00242936" w:rsidRDefault="00AD5251" w:rsidP="00AD5251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242936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AD5251" w:rsidRPr="00242936" w14:paraId="5275CD9E" w14:textId="77777777" w:rsidTr="008B7C2F">
        <w:tc>
          <w:tcPr>
            <w:tcW w:w="9628" w:type="dxa"/>
          </w:tcPr>
          <w:p w14:paraId="63791645" w14:textId="77777777" w:rsidR="00AD5251" w:rsidRPr="00242936" w:rsidRDefault="00AD5251" w:rsidP="008B7C2F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spacing w:val="80"/>
                <w:sz w:val="28"/>
                <w:szCs w:val="28"/>
              </w:rPr>
            </w:pPr>
            <w:r w:rsidRPr="00242936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37585306" w14:textId="77777777" w:rsidR="00AD5251" w:rsidRPr="00242936" w:rsidRDefault="00AD5251" w:rsidP="008B7C2F">
            <w:pPr>
              <w:spacing w:line="240" w:lineRule="auto"/>
            </w:pPr>
          </w:p>
        </w:tc>
      </w:tr>
    </w:tbl>
    <w:p w14:paraId="0C5E0855" w14:textId="77777777" w:rsidR="00AD5251" w:rsidRPr="00242936" w:rsidRDefault="00AD5251" w:rsidP="00AD525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242936">
        <w:rPr>
          <w:rFonts w:ascii="Times New Roman" w:hAnsi="Times New Roman"/>
          <w:b/>
          <w:spacing w:val="80"/>
          <w:sz w:val="28"/>
          <w:szCs w:val="28"/>
          <w:lang w:val="uk-UA"/>
        </w:rPr>
        <w:t>(</w:t>
      </w:r>
      <w:r w:rsidRPr="00242936">
        <w:rPr>
          <w:rFonts w:ascii="Times New Roman" w:hAnsi="Times New Roman"/>
          <w:b/>
          <w:spacing w:val="80"/>
          <w:sz w:val="24"/>
          <w:szCs w:val="24"/>
          <w:lang w:val="uk-UA"/>
        </w:rPr>
        <w:t>ПОЗАЧЕРГОВЕ ЗАСІДАННЯ)</w:t>
      </w:r>
    </w:p>
    <w:p w14:paraId="0E7267DE" w14:textId="77777777" w:rsidR="00AD5251" w:rsidRPr="00242936" w:rsidRDefault="00AD5251" w:rsidP="00AD525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242936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14:paraId="560771F5" w14:textId="77777777" w:rsidR="00AD5251" w:rsidRPr="00242936" w:rsidRDefault="00AD5251" w:rsidP="00AD5251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D5251" w:rsidRPr="00242936" w14:paraId="69A78EC1" w14:textId="77777777" w:rsidTr="008B7C2F">
        <w:tc>
          <w:tcPr>
            <w:tcW w:w="3166" w:type="dxa"/>
          </w:tcPr>
          <w:p w14:paraId="76ABBAB0" w14:textId="77777777" w:rsidR="00AD5251" w:rsidRPr="00242936" w:rsidRDefault="00AD5251" w:rsidP="008B7C2F">
            <w:pPr>
              <w:spacing w:line="240" w:lineRule="auto"/>
              <w:ind w:hanging="10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04</w:t>
            </w:r>
            <w:r w:rsidRPr="00242936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04</w:t>
            </w:r>
            <w:r w:rsidRPr="00242936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3166" w:type="dxa"/>
          </w:tcPr>
          <w:p w14:paraId="3525E75A" w14:textId="77777777" w:rsidR="00AD5251" w:rsidRPr="00242936" w:rsidRDefault="00AD5251" w:rsidP="008B7C2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14:paraId="0A293374" w14:textId="77777777" w:rsidR="00AD5251" w:rsidRPr="00B040DF" w:rsidRDefault="00AD5251" w:rsidP="008B7C2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B040DF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№ </w:t>
            </w:r>
            <w:r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 201</w:t>
            </w:r>
          </w:p>
        </w:tc>
      </w:tr>
    </w:tbl>
    <w:tbl>
      <w:tblPr>
        <w:tblStyle w:val="1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D5251" w:rsidRPr="00242936" w14:paraId="3AB31A6D" w14:textId="77777777" w:rsidTr="008B7C2F">
        <w:tc>
          <w:tcPr>
            <w:tcW w:w="3166" w:type="dxa"/>
          </w:tcPr>
          <w:p w14:paraId="5C1C62FF" w14:textId="77777777" w:rsidR="00AD5251" w:rsidRPr="00242936" w:rsidRDefault="00AD5251" w:rsidP="008B7C2F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14:paraId="480EA528" w14:textId="77777777" w:rsidR="00AD5251" w:rsidRPr="00242936" w:rsidRDefault="00AD5251" w:rsidP="008B7C2F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14:paraId="74E2C52C" w14:textId="77777777" w:rsidR="00AD5251" w:rsidRPr="00242936" w:rsidRDefault="00AD5251" w:rsidP="008B7C2F">
            <w:pPr>
              <w:spacing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242936">
              <w:rPr>
                <w:rFonts w:ascii="Times New Roman" w:hAnsi="Times New Roman"/>
                <w:bCs/>
                <w:sz w:val="28"/>
                <w:szCs w:val="28"/>
              </w:rPr>
              <w:t xml:space="preserve">             </w:t>
            </w:r>
          </w:p>
        </w:tc>
      </w:tr>
    </w:tbl>
    <w:p w14:paraId="0409A1BE" w14:textId="77777777" w:rsidR="00AD5251" w:rsidRDefault="00AD5251" w:rsidP="00AD5251">
      <w:pPr>
        <w:tabs>
          <w:tab w:val="left" w:pos="4111"/>
        </w:tabs>
        <w:overflowPunct w:val="0"/>
        <w:autoSpaceDE w:val="0"/>
        <w:autoSpaceDN w:val="0"/>
        <w:adjustRightInd w:val="0"/>
        <w:spacing w:after="0" w:line="240" w:lineRule="auto"/>
        <w:ind w:right="4819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651A5A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Про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розгляд заяви щодо розміщення 2-х модулів </w:t>
      </w:r>
      <w:bookmarkStart w:id="0" w:name="_Hlk134446981"/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для розміщення Бучанської міськрайонної організації Товариство Червоного Хреста України та гуманітарного запасу для допомоги мешканцям міста</w:t>
      </w:r>
    </w:p>
    <w:bookmarkEnd w:id="0"/>
    <w:p w14:paraId="008E96D9" w14:textId="77777777" w:rsidR="00AD5251" w:rsidRPr="00651A5A" w:rsidRDefault="00AD5251" w:rsidP="00AD5251">
      <w:pPr>
        <w:tabs>
          <w:tab w:val="left" w:pos="4111"/>
        </w:tabs>
        <w:overflowPunct w:val="0"/>
        <w:autoSpaceDE w:val="0"/>
        <w:autoSpaceDN w:val="0"/>
        <w:adjustRightInd w:val="0"/>
        <w:spacing w:after="0" w:line="240" w:lineRule="auto"/>
        <w:ind w:right="4819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93DA55F" w14:textId="77777777" w:rsidR="00AD5251" w:rsidRPr="00651A5A" w:rsidRDefault="00AD5251" w:rsidP="00AD525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Розглянувши звернення Бучанської міськрайонної організації Товариство Червоного Хреста України щодо розгляду питання розташування 2-х модульних будиночків (вагончиків) на території модульного містечка, що розташоване за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адресою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:</w:t>
      </w:r>
      <w:r w:rsidRPr="00D478C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651A5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Київська область, м. Буча,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651A5A">
        <w:rPr>
          <w:rFonts w:ascii="Times New Roman" w:eastAsia="Times New Roman" w:hAnsi="Times New Roman"/>
          <w:sz w:val="24"/>
          <w:szCs w:val="24"/>
          <w:lang w:val="uk-UA" w:eastAsia="ru-RU"/>
        </w:rPr>
        <w:t>вул. Депутатська, 1-В (територія торгівельного комплексу «Варшавський»)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 w:rsidRPr="00D478C8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для розміщення</w:t>
      </w: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офісу</w:t>
      </w:r>
      <w:r w:rsidRPr="00D478C8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Бучанської міськрайонної </w:t>
      </w: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о</w:t>
      </w:r>
      <w:r w:rsidRPr="00D478C8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рганізації Товариство Червоного Хреста України та гуманітарного запасу для допомоги мешканцям міста</w:t>
      </w: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враховуючи Схему </w:t>
      </w:r>
      <w:r w:rsidRPr="00FE4B9C">
        <w:rPr>
          <w:rFonts w:ascii="Times New Roman" w:hAnsi="Times New Roman"/>
          <w:sz w:val="24"/>
          <w:szCs w:val="24"/>
          <w:lang w:val="uk-UA"/>
        </w:rPr>
        <w:t>розміщення тимчасових споруд</w:t>
      </w:r>
      <w:r w:rsidRPr="006F351B">
        <w:rPr>
          <w:rFonts w:ascii="Times New Roman" w:hAnsi="Times New Roman"/>
          <w:sz w:val="24"/>
          <w:szCs w:val="24"/>
          <w:lang w:val="uk-UA"/>
        </w:rPr>
        <w:t xml:space="preserve"> (приміщень)</w:t>
      </w:r>
      <w:r w:rsidRPr="00FE4B9C">
        <w:rPr>
          <w:rFonts w:ascii="Times New Roman" w:hAnsi="Times New Roman"/>
          <w:sz w:val="24"/>
          <w:szCs w:val="24"/>
          <w:lang w:val="uk-UA"/>
        </w:rPr>
        <w:t xml:space="preserve"> для </w:t>
      </w:r>
      <w:r w:rsidRPr="006F351B">
        <w:rPr>
          <w:rFonts w:ascii="Times New Roman" w:hAnsi="Times New Roman"/>
          <w:sz w:val="24"/>
          <w:szCs w:val="24"/>
          <w:lang w:val="uk-UA"/>
        </w:rPr>
        <w:t>тимчасового проживання громадян, які втратили житло</w:t>
      </w:r>
      <w:r>
        <w:rPr>
          <w:rFonts w:ascii="Times New Roman" w:hAnsi="Times New Roman"/>
          <w:sz w:val="24"/>
          <w:szCs w:val="24"/>
          <w:lang w:val="uk-UA"/>
        </w:rPr>
        <w:t xml:space="preserve"> за вищевказаною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адресою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затверджену рішенням виконавчого комітету Бучанської міської ради від 12.07.2023 р. № 271, </w:t>
      </w:r>
      <w:r w:rsidRPr="00651A5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керуючись законами України «</w:t>
      </w:r>
      <w:r w:rsidRPr="00651A5A">
        <w:rPr>
          <w:rFonts w:ascii="Times New Roman" w:eastAsia="Times New Roman" w:hAnsi="Times New Roman"/>
          <w:sz w:val="24"/>
          <w:szCs w:val="24"/>
          <w:shd w:val="clear" w:color="auto" w:fill="FFFFFF"/>
          <w:lang w:val="hr-HR" w:eastAsia="ru-RU"/>
        </w:rPr>
        <w:t>Про регулювання містобудівної діяльності</w:t>
      </w:r>
      <w:r w:rsidRPr="00651A5A">
        <w:rPr>
          <w:rFonts w:ascii="Times New Roman" w:eastAsia="Times New Roman" w:hAnsi="Times New Roman"/>
          <w:sz w:val="24"/>
          <w:szCs w:val="24"/>
          <w:shd w:val="clear" w:color="auto" w:fill="FFFFFF"/>
          <w:lang w:val="uk-UA" w:eastAsia="ru-RU"/>
        </w:rPr>
        <w:t xml:space="preserve">», </w:t>
      </w:r>
      <w:r w:rsidRPr="00651A5A">
        <w:rPr>
          <w:rFonts w:ascii="Times New Roman" w:eastAsia="Times New Roman" w:hAnsi="Times New Roman"/>
          <w:sz w:val="24"/>
          <w:szCs w:val="24"/>
          <w:lang w:val="uk-UA" w:eastAsia="ru-RU"/>
        </w:rPr>
        <w:t>«Про місцеве самоврядування в Україні» та «</w:t>
      </w:r>
      <w:r w:rsidRPr="00651A5A">
        <w:rPr>
          <w:rFonts w:ascii="Times New Roman" w:eastAsia="Times New Roman" w:hAnsi="Times New Roman" w:hint="eastAsia"/>
          <w:sz w:val="24"/>
          <w:szCs w:val="24"/>
          <w:lang w:val="uk-UA" w:eastAsia="ru-RU"/>
        </w:rPr>
        <w:t>Про</w:t>
      </w:r>
      <w:r w:rsidRPr="00651A5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651A5A">
        <w:rPr>
          <w:rFonts w:ascii="Times New Roman" w:eastAsia="Times New Roman" w:hAnsi="Times New Roman" w:hint="eastAsia"/>
          <w:sz w:val="24"/>
          <w:szCs w:val="24"/>
          <w:lang w:val="uk-UA" w:eastAsia="ru-RU"/>
        </w:rPr>
        <w:t>внесення</w:t>
      </w:r>
      <w:r w:rsidRPr="00651A5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651A5A">
        <w:rPr>
          <w:rFonts w:ascii="Times New Roman" w:eastAsia="Times New Roman" w:hAnsi="Times New Roman" w:hint="eastAsia"/>
          <w:sz w:val="24"/>
          <w:szCs w:val="24"/>
          <w:lang w:val="uk-UA" w:eastAsia="ru-RU"/>
        </w:rPr>
        <w:t>змін</w:t>
      </w:r>
      <w:r w:rsidRPr="00651A5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651A5A">
        <w:rPr>
          <w:rFonts w:ascii="Times New Roman" w:eastAsia="Times New Roman" w:hAnsi="Times New Roman" w:hint="eastAsia"/>
          <w:sz w:val="24"/>
          <w:szCs w:val="24"/>
          <w:lang w:val="uk-UA" w:eastAsia="ru-RU"/>
        </w:rPr>
        <w:t>до</w:t>
      </w:r>
      <w:r w:rsidRPr="00651A5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651A5A">
        <w:rPr>
          <w:rFonts w:ascii="Times New Roman" w:eastAsia="Times New Roman" w:hAnsi="Times New Roman" w:hint="eastAsia"/>
          <w:sz w:val="24"/>
          <w:szCs w:val="24"/>
          <w:lang w:val="uk-UA" w:eastAsia="ru-RU"/>
        </w:rPr>
        <w:t>деяких</w:t>
      </w:r>
      <w:r w:rsidRPr="00651A5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651A5A">
        <w:rPr>
          <w:rFonts w:ascii="Times New Roman" w:eastAsia="Times New Roman" w:hAnsi="Times New Roman" w:hint="eastAsia"/>
          <w:sz w:val="24"/>
          <w:szCs w:val="24"/>
          <w:lang w:val="uk-UA" w:eastAsia="ru-RU"/>
        </w:rPr>
        <w:t>законів</w:t>
      </w:r>
      <w:r w:rsidRPr="00651A5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651A5A">
        <w:rPr>
          <w:rFonts w:ascii="Times New Roman" w:eastAsia="Times New Roman" w:hAnsi="Times New Roman" w:hint="eastAsia"/>
          <w:sz w:val="24"/>
          <w:szCs w:val="24"/>
          <w:lang w:val="uk-UA" w:eastAsia="ru-RU"/>
        </w:rPr>
        <w:t>України</w:t>
      </w:r>
      <w:r w:rsidRPr="00651A5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651A5A">
        <w:rPr>
          <w:rFonts w:ascii="Times New Roman" w:eastAsia="Times New Roman" w:hAnsi="Times New Roman" w:hint="eastAsia"/>
          <w:sz w:val="24"/>
          <w:szCs w:val="24"/>
          <w:lang w:val="uk-UA" w:eastAsia="ru-RU"/>
        </w:rPr>
        <w:t>щодо</w:t>
      </w:r>
      <w:r w:rsidRPr="00651A5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651A5A">
        <w:rPr>
          <w:rFonts w:ascii="Times New Roman" w:eastAsia="Times New Roman" w:hAnsi="Times New Roman" w:hint="eastAsia"/>
          <w:sz w:val="24"/>
          <w:szCs w:val="24"/>
          <w:lang w:val="uk-UA" w:eastAsia="ru-RU"/>
        </w:rPr>
        <w:t>функціонування</w:t>
      </w:r>
      <w:r w:rsidRPr="00651A5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651A5A">
        <w:rPr>
          <w:rFonts w:ascii="Times New Roman" w:eastAsia="Times New Roman" w:hAnsi="Times New Roman" w:hint="eastAsia"/>
          <w:sz w:val="24"/>
          <w:szCs w:val="24"/>
          <w:lang w:val="uk-UA" w:eastAsia="ru-RU"/>
        </w:rPr>
        <w:t>державної</w:t>
      </w:r>
      <w:r w:rsidRPr="00651A5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651A5A">
        <w:rPr>
          <w:rFonts w:ascii="Times New Roman" w:eastAsia="Times New Roman" w:hAnsi="Times New Roman" w:hint="eastAsia"/>
          <w:sz w:val="24"/>
          <w:szCs w:val="24"/>
          <w:lang w:val="uk-UA" w:eastAsia="ru-RU"/>
        </w:rPr>
        <w:t>служби</w:t>
      </w:r>
      <w:r w:rsidRPr="00651A5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651A5A">
        <w:rPr>
          <w:rFonts w:ascii="Times New Roman" w:eastAsia="Times New Roman" w:hAnsi="Times New Roman" w:hint="eastAsia"/>
          <w:sz w:val="24"/>
          <w:szCs w:val="24"/>
          <w:lang w:val="uk-UA" w:eastAsia="ru-RU"/>
        </w:rPr>
        <w:t>та</w:t>
      </w:r>
      <w:r w:rsidRPr="00651A5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651A5A">
        <w:rPr>
          <w:rFonts w:ascii="Times New Roman" w:eastAsia="Times New Roman" w:hAnsi="Times New Roman" w:hint="eastAsia"/>
          <w:sz w:val="24"/>
          <w:szCs w:val="24"/>
          <w:lang w:val="uk-UA" w:eastAsia="ru-RU"/>
        </w:rPr>
        <w:t>місцевого</w:t>
      </w:r>
      <w:r w:rsidRPr="00651A5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651A5A">
        <w:rPr>
          <w:rFonts w:ascii="Times New Roman" w:eastAsia="Times New Roman" w:hAnsi="Times New Roman" w:hint="eastAsia"/>
          <w:sz w:val="24"/>
          <w:szCs w:val="24"/>
          <w:lang w:val="uk-UA" w:eastAsia="ru-RU"/>
        </w:rPr>
        <w:t>самоврядування</w:t>
      </w:r>
      <w:r w:rsidRPr="00651A5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651A5A">
        <w:rPr>
          <w:rFonts w:ascii="Times New Roman" w:eastAsia="Times New Roman" w:hAnsi="Times New Roman" w:hint="eastAsia"/>
          <w:sz w:val="24"/>
          <w:szCs w:val="24"/>
          <w:lang w:val="uk-UA" w:eastAsia="ru-RU"/>
        </w:rPr>
        <w:t>у</w:t>
      </w:r>
      <w:r w:rsidRPr="00651A5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651A5A">
        <w:rPr>
          <w:rFonts w:ascii="Times New Roman" w:eastAsia="Times New Roman" w:hAnsi="Times New Roman" w:hint="eastAsia"/>
          <w:sz w:val="24"/>
          <w:szCs w:val="24"/>
          <w:lang w:val="uk-UA" w:eastAsia="ru-RU"/>
        </w:rPr>
        <w:t>період</w:t>
      </w:r>
      <w:r w:rsidRPr="00651A5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651A5A">
        <w:rPr>
          <w:rFonts w:ascii="Times New Roman" w:eastAsia="Times New Roman" w:hAnsi="Times New Roman" w:hint="eastAsia"/>
          <w:sz w:val="24"/>
          <w:szCs w:val="24"/>
          <w:lang w:val="uk-UA" w:eastAsia="ru-RU"/>
        </w:rPr>
        <w:t>дії</w:t>
      </w:r>
      <w:r w:rsidRPr="00651A5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651A5A">
        <w:rPr>
          <w:rFonts w:ascii="Times New Roman" w:eastAsia="Times New Roman" w:hAnsi="Times New Roman" w:hint="eastAsia"/>
          <w:sz w:val="24"/>
          <w:szCs w:val="24"/>
          <w:lang w:val="uk-UA" w:eastAsia="ru-RU"/>
        </w:rPr>
        <w:t>воєнного</w:t>
      </w:r>
      <w:r w:rsidRPr="00651A5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651A5A">
        <w:rPr>
          <w:rFonts w:ascii="Times New Roman" w:eastAsia="Times New Roman" w:hAnsi="Times New Roman" w:hint="eastAsia"/>
          <w:sz w:val="24"/>
          <w:szCs w:val="24"/>
          <w:lang w:val="uk-UA" w:eastAsia="ru-RU"/>
        </w:rPr>
        <w:t>стану</w:t>
      </w:r>
      <w:r w:rsidRPr="00651A5A">
        <w:rPr>
          <w:rFonts w:ascii="Times New Roman" w:eastAsia="Times New Roman" w:hAnsi="Times New Roman"/>
          <w:sz w:val="24"/>
          <w:szCs w:val="24"/>
          <w:lang w:val="uk-UA" w:eastAsia="ru-RU"/>
        </w:rPr>
        <w:t>», виконавчий комітет Бучанської міської ради</w:t>
      </w:r>
    </w:p>
    <w:p w14:paraId="4CFE2399" w14:textId="77777777" w:rsidR="00AD5251" w:rsidRDefault="00AD5251" w:rsidP="00AD525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</w:p>
    <w:p w14:paraId="4CA89426" w14:textId="77777777" w:rsidR="00AD5251" w:rsidRPr="00651A5A" w:rsidRDefault="00AD5251" w:rsidP="00AD525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651A5A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>ВИРІШИВ:</w:t>
      </w:r>
    </w:p>
    <w:p w14:paraId="7A486166" w14:textId="77777777" w:rsidR="00AD5251" w:rsidRPr="00651A5A" w:rsidRDefault="00AD5251" w:rsidP="00AD5251">
      <w:pPr>
        <w:overflowPunct w:val="0"/>
        <w:autoSpaceDE w:val="0"/>
        <w:autoSpaceDN w:val="0"/>
        <w:adjustRightInd w:val="0"/>
        <w:spacing w:after="0" w:line="240" w:lineRule="auto"/>
        <w:ind w:left="142" w:firstLine="142"/>
        <w:jc w:val="both"/>
        <w:rPr>
          <w:rFonts w:ascii="Times New Roman" w:eastAsia="Times New Roman" w:hAnsi="Times New Roman"/>
          <w:b/>
          <w:sz w:val="26"/>
          <w:szCs w:val="26"/>
          <w:lang w:val="uk-UA" w:eastAsia="ru-RU"/>
        </w:rPr>
      </w:pPr>
      <w:r w:rsidRPr="00651A5A">
        <w:rPr>
          <w:rFonts w:ascii="Times New Roman" w:eastAsia="Times New Roman" w:hAnsi="Times New Roman"/>
          <w:b/>
          <w:sz w:val="26"/>
          <w:szCs w:val="26"/>
          <w:lang w:val="uk-UA" w:eastAsia="ru-RU"/>
        </w:rPr>
        <w:t xml:space="preserve"> </w:t>
      </w:r>
    </w:p>
    <w:p w14:paraId="45CD7FF7" w14:textId="77777777" w:rsidR="00AD5251" w:rsidRPr="00FE4B9C" w:rsidRDefault="00AD5251" w:rsidP="00AD5251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left="0" w:right="-1" w:firstLine="284"/>
        <w:contextualSpacing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Погодити  Бучанській міськрайонній організації Товариство Червоного Хреста України розташування 2-х модульних будиночків (вагончиків) на території модульного містечка, що розташоване за </w:t>
      </w:r>
      <w:proofErr w:type="spellStart"/>
      <w:r>
        <w:rPr>
          <w:rFonts w:ascii="Times New Roman" w:eastAsia="Times New Roman" w:hAnsi="Times New Roman"/>
          <w:sz w:val="24"/>
          <w:szCs w:val="24"/>
          <w:lang w:val="uk-UA" w:eastAsia="ru-RU"/>
        </w:rPr>
        <w:t>адресою</w:t>
      </w:r>
      <w:proofErr w:type="spellEnd"/>
      <w:r>
        <w:rPr>
          <w:rFonts w:ascii="Times New Roman" w:eastAsia="Times New Roman" w:hAnsi="Times New Roman"/>
          <w:sz w:val="24"/>
          <w:szCs w:val="24"/>
          <w:lang w:val="uk-UA" w:eastAsia="ru-RU"/>
        </w:rPr>
        <w:t>:</w:t>
      </w:r>
      <w:r w:rsidRPr="00D478C8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651A5A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Київська область, м. Буча,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651A5A">
        <w:rPr>
          <w:rFonts w:ascii="Times New Roman" w:eastAsia="Times New Roman" w:hAnsi="Times New Roman"/>
          <w:sz w:val="24"/>
          <w:szCs w:val="24"/>
          <w:lang w:val="uk-UA" w:eastAsia="ru-RU"/>
        </w:rPr>
        <w:t>вул. Депутатська, 1-В (територія торгівельного комплексу «Варшавський»)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, </w:t>
      </w:r>
      <w:r w:rsidRPr="00D478C8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для розміщення</w:t>
      </w: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офісу</w:t>
      </w:r>
      <w:r w:rsidRPr="00D478C8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 xml:space="preserve"> Бучанської міськрайонної </w:t>
      </w: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о</w:t>
      </w:r>
      <w:r w:rsidRPr="00D478C8"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рганізації Товариство Червоного Хреста України та гуманітарного запасу для допомоги мешканцям міста</w:t>
      </w:r>
      <w:r>
        <w:rPr>
          <w:rFonts w:ascii="Times New Roman" w:eastAsia="Times New Roman" w:hAnsi="Times New Roman"/>
          <w:bCs/>
          <w:sz w:val="24"/>
          <w:szCs w:val="24"/>
          <w:lang w:val="uk-UA" w:eastAsia="ru-RU"/>
        </w:rPr>
        <w:t>.</w:t>
      </w:r>
    </w:p>
    <w:p w14:paraId="77B2EE95" w14:textId="77777777" w:rsidR="00AD5251" w:rsidRPr="00651A5A" w:rsidRDefault="00AD5251" w:rsidP="00AD525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6"/>
          <w:szCs w:val="26"/>
          <w:lang w:val="hr-HR" w:eastAsia="ru-RU"/>
        </w:rPr>
      </w:pPr>
    </w:p>
    <w:p w14:paraId="2677D1C0" w14:textId="77777777" w:rsidR="00AD5251" w:rsidRDefault="00AD5251" w:rsidP="00AD525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6"/>
          <w:szCs w:val="26"/>
          <w:lang w:val="uk-UA" w:eastAsia="ru-RU"/>
        </w:rPr>
      </w:pPr>
    </w:p>
    <w:p w14:paraId="5DB683E5" w14:textId="77777777" w:rsidR="00AD5251" w:rsidRDefault="00AD5251" w:rsidP="00AD525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6"/>
          <w:szCs w:val="26"/>
          <w:lang w:val="uk-UA" w:eastAsia="ru-RU"/>
        </w:rPr>
      </w:pPr>
    </w:p>
    <w:p w14:paraId="3DEEDD88" w14:textId="77777777" w:rsidR="00AD5251" w:rsidRDefault="00AD5251" w:rsidP="00AD5251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6"/>
          <w:szCs w:val="26"/>
          <w:lang w:val="uk-UA" w:eastAsia="ru-RU"/>
        </w:rPr>
      </w:pPr>
    </w:p>
    <w:p w14:paraId="0FB56F1E" w14:textId="77777777" w:rsidR="00AD5251" w:rsidRPr="005B3299" w:rsidRDefault="00AD5251" w:rsidP="00AD5251">
      <w:pPr>
        <w:rPr>
          <w:lang w:val="uk-UA"/>
        </w:rPr>
      </w:pPr>
    </w:p>
    <w:p w14:paraId="3E749B07" w14:textId="77777777" w:rsidR="00AD5251" w:rsidRPr="00242936" w:rsidRDefault="00AD5251" w:rsidP="00AD5251">
      <w:pPr>
        <w:spacing w:after="0" w:line="240" w:lineRule="auto"/>
        <w:rPr>
          <w:rFonts w:ascii="Times New Roman" w:hAnsi="Times New Roman"/>
          <w:b/>
          <w:iCs/>
          <w:sz w:val="28"/>
          <w:szCs w:val="28"/>
          <w:lang w:val="uk-UA"/>
        </w:rPr>
      </w:pPr>
      <w:r w:rsidRPr="00242936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Pr="00242936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242936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242936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242936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242936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</w:t>
      </w:r>
      <w:r w:rsidRPr="00242936">
        <w:rPr>
          <w:rFonts w:ascii="Times New Roman" w:hAnsi="Times New Roman"/>
          <w:b/>
          <w:bCs/>
          <w:sz w:val="28"/>
          <w:szCs w:val="28"/>
          <w:lang w:val="uk-UA"/>
        </w:rPr>
        <w:t>Анатолій ФЕДОРУК</w:t>
      </w:r>
    </w:p>
    <w:p w14:paraId="6B07291D" w14:textId="77777777" w:rsidR="004150EF" w:rsidRDefault="004150EF"/>
    <w:sectPr w:rsidR="004150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262A3C"/>
    <w:multiLevelType w:val="hybridMultilevel"/>
    <w:tmpl w:val="9F946E20"/>
    <w:lvl w:ilvl="0" w:tplc="07FEE30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790" w:hanging="360"/>
      </w:pPr>
    </w:lvl>
    <w:lvl w:ilvl="2" w:tplc="2000001B" w:tentative="1">
      <w:start w:val="1"/>
      <w:numFmt w:val="lowerRoman"/>
      <w:lvlText w:val="%3."/>
      <w:lvlJc w:val="right"/>
      <w:pPr>
        <w:ind w:left="2510" w:hanging="180"/>
      </w:pPr>
    </w:lvl>
    <w:lvl w:ilvl="3" w:tplc="2000000F" w:tentative="1">
      <w:start w:val="1"/>
      <w:numFmt w:val="decimal"/>
      <w:lvlText w:val="%4."/>
      <w:lvlJc w:val="left"/>
      <w:pPr>
        <w:ind w:left="3230" w:hanging="360"/>
      </w:pPr>
    </w:lvl>
    <w:lvl w:ilvl="4" w:tplc="20000019" w:tentative="1">
      <w:start w:val="1"/>
      <w:numFmt w:val="lowerLetter"/>
      <w:lvlText w:val="%5."/>
      <w:lvlJc w:val="left"/>
      <w:pPr>
        <w:ind w:left="3950" w:hanging="360"/>
      </w:pPr>
    </w:lvl>
    <w:lvl w:ilvl="5" w:tplc="2000001B" w:tentative="1">
      <w:start w:val="1"/>
      <w:numFmt w:val="lowerRoman"/>
      <w:lvlText w:val="%6."/>
      <w:lvlJc w:val="right"/>
      <w:pPr>
        <w:ind w:left="4670" w:hanging="180"/>
      </w:pPr>
    </w:lvl>
    <w:lvl w:ilvl="6" w:tplc="2000000F" w:tentative="1">
      <w:start w:val="1"/>
      <w:numFmt w:val="decimal"/>
      <w:lvlText w:val="%7."/>
      <w:lvlJc w:val="left"/>
      <w:pPr>
        <w:ind w:left="5390" w:hanging="360"/>
      </w:pPr>
    </w:lvl>
    <w:lvl w:ilvl="7" w:tplc="20000019" w:tentative="1">
      <w:start w:val="1"/>
      <w:numFmt w:val="lowerLetter"/>
      <w:lvlText w:val="%8."/>
      <w:lvlJc w:val="left"/>
      <w:pPr>
        <w:ind w:left="6110" w:hanging="360"/>
      </w:pPr>
    </w:lvl>
    <w:lvl w:ilvl="8" w:tplc="2000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789"/>
    <w:rsid w:val="004150EF"/>
    <w:rsid w:val="00447155"/>
    <w:rsid w:val="00AD5251"/>
    <w:rsid w:val="00C16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6C7ADF-E185-46B6-9AAA-D142EB23B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5251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5251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uiPriority w:val="39"/>
    <w:rsid w:val="00AD5251"/>
    <w:pPr>
      <w:spacing w:after="0" w:line="240" w:lineRule="auto"/>
    </w:pPr>
    <w:rPr>
      <w:rFonts w:ascii="Calibri" w:eastAsia="Calibri" w:hAnsi="Calibri" w:cs="Times New Roman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2023-05-30T07:21:00Z</dcterms:created>
  <dcterms:modified xsi:type="dcterms:W3CDTF">2023-05-30T07:21:00Z</dcterms:modified>
</cp:coreProperties>
</file>