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A6A913" w14:textId="7F663975" w:rsidR="00F87E2A" w:rsidRPr="00235B0A" w:rsidRDefault="00F87E2A" w:rsidP="00A03A45">
      <w:pPr>
        <w:tabs>
          <w:tab w:val="left" w:pos="0"/>
        </w:tabs>
        <w:overflowPunct/>
        <w:autoSpaceDE/>
        <w:autoSpaceDN/>
        <w:adjustRightInd/>
        <w:rPr>
          <w:rFonts w:ascii="Times New Roman" w:eastAsia="Calibri" w:hAnsi="Times New Roman"/>
          <w:i/>
          <w:szCs w:val="28"/>
          <w:lang w:val="uk-UA" w:eastAsia="en-US"/>
        </w:rPr>
      </w:pPr>
      <w:r w:rsidRPr="00235B0A">
        <w:rPr>
          <w:rFonts w:ascii="Calibri" w:eastAsia="Calibri" w:hAnsi="Calibri"/>
          <w:noProof/>
          <w:sz w:val="22"/>
          <w:szCs w:val="22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BF8AA0" wp14:editId="57D7D9B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EDD024" w14:textId="77777777" w:rsidR="00F87E2A" w:rsidRPr="0071459C" w:rsidRDefault="00F87E2A" w:rsidP="00F87E2A">
                            <w:pPr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4BF8AA0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idRQ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" filled="f" stroked="f">
                <v:textbox style="mso-fit-shape-to-text:t">
                  <w:txbxContent>
                    <w:p w14:paraId="25EDD024" w14:textId="77777777" w:rsidR="00F87E2A" w:rsidRPr="0071459C" w:rsidRDefault="00F87E2A" w:rsidP="00F87E2A">
                      <w:pPr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4F60">
        <w:rPr>
          <w:rFonts w:ascii="Times New Roman" w:eastAsia="Calibri" w:hAnsi="Times New Roman"/>
          <w:szCs w:val="28"/>
          <w:lang w:val="uk-UA" w:eastAsia="en-US"/>
        </w:rPr>
        <w:t xml:space="preserve">                                                  </w:t>
      </w:r>
      <w:r w:rsidRPr="00235B0A">
        <w:rPr>
          <w:rFonts w:ascii="Times New Roman" w:eastAsia="Calibri" w:hAnsi="Times New Roman"/>
          <w:szCs w:val="28"/>
          <w:lang w:val="uk-UA" w:eastAsia="en-US"/>
        </w:rPr>
        <w:object w:dxaOrig="2040" w:dyaOrig="2325" w14:anchorId="6335E7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14287302" r:id="rId5"/>
        </w:object>
      </w:r>
      <w:r w:rsidR="00A64F60">
        <w:rPr>
          <w:rFonts w:ascii="Times New Roman" w:eastAsia="Calibri" w:hAnsi="Times New Roman"/>
          <w:szCs w:val="28"/>
          <w:lang w:val="uk-UA" w:eastAsia="en-US"/>
        </w:rPr>
        <w:t xml:space="preserve">                   </w:t>
      </w:r>
      <w:r w:rsidR="00A03A45">
        <w:rPr>
          <w:rFonts w:ascii="Times New Roman" w:eastAsia="Calibri" w:hAnsi="Times New Roman"/>
          <w:szCs w:val="28"/>
          <w:lang w:val="uk-UA" w:eastAsia="en-US"/>
        </w:rPr>
        <w:t xml:space="preserve">                          </w:t>
      </w:r>
    </w:p>
    <w:p w14:paraId="10B113EC" w14:textId="77777777" w:rsidR="00F87E2A" w:rsidRPr="00235B0A" w:rsidRDefault="00F87E2A" w:rsidP="00F87E2A">
      <w:pPr>
        <w:overflowPunct/>
        <w:autoSpaceDE/>
        <w:autoSpaceDN/>
        <w:adjustRightInd/>
        <w:spacing w:line="276" w:lineRule="auto"/>
        <w:jc w:val="center"/>
        <w:outlineLvl w:val="0"/>
        <w:rPr>
          <w:rFonts w:ascii="Times New Roman" w:eastAsia="Calibri" w:hAnsi="Times New Roman"/>
          <w:b/>
          <w:i/>
          <w:spacing w:val="40"/>
          <w:szCs w:val="28"/>
          <w:lang w:val="uk-UA" w:eastAsia="en-US"/>
        </w:rPr>
      </w:pPr>
      <w:r w:rsidRPr="00235B0A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БУЧАНСЬКА МІСЬКА РАДА</w:t>
      </w:r>
    </w:p>
    <w:p w14:paraId="74560C4A" w14:textId="77777777" w:rsidR="00F87E2A" w:rsidRPr="00235B0A" w:rsidRDefault="00F87E2A" w:rsidP="00F87E2A">
      <w:pPr>
        <w:keepNext/>
        <w:overflowPunct/>
        <w:autoSpaceDE/>
        <w:autoSpaceDN/>
        <w:adjustRightInd/>
        <w:spacing w:line="276" w:lineRule="auto"/>
        <w:ind w:left="5812" w:hanging="5760"/>
        <w:jc w:val="center"/>
        <w:rPr>
          <w:rFonts w:ascii="Times New Roman" w:eastAsia="Calibri" w:hAnsi="Times New Roman"/>
          <w:b/>
          <w:spacing w:val="40"/>
          <w:szCs w:val="28"/>
          <w:lang w:val="uk-UA" w:eastAsia="en-US"/>
        </w:rPr>
      </w:pPr>
      <w:r w:rsidRPr="00235B0A">
        <w:rPr>
          <w:rFonts w:ascii="Times New Roman" w:eastAsia="Calibri" w:hAnsi="Times New Roman"/>
          <w:b/>
          <w:spacing w:val="40"/>
          <w:szCs w:val="28"/>
          <w:lang w:val="uk-UA" w:eastAsia="en-US"/>
        </w:rPr>
        <w:t>ВИКОНАВЧИЙ КОМІТЕТ</w:t>
      </w:r>
    </w:p>
    <w:tbl>
      <w:tblPr>
        <w:tblStyle w:val="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87E2A" w:rsidRPr="00235B0A" w14:paraId="5595281E" w14:textId="77777777" w:rsidTr="007D6FC0">
        <w:tc>
          <w:tcPr>
            <w:tcW w:w="9628" w:type="dxa"/>
          </w:tcPr>
          <w:p w14:paraId="24225EA2" w14:textId="77777777" w:rsidR="00F87E2A" w:rsidRPr="00235B0A" w:rsidRDefault="00F87E2A" w:rsidP="00F87E2A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 w:val="22"/>
                <w:szCs w:val="22"/>
                <w:lang w:val="uk-UA" w:eastAsia="en-US"/>
              </w:rPr>
            </w:pPr>
          </w:p>
        </w:tc>
      </w:tr>
    </w:tbl>
    <w:p w14:paraId="5630FABD" w14:textId="77777777" w:rsidR="00F87E2A" w:rsidRPr="00235B0A" w:rsidRDefault="00F87E2A" w:rsidP="00F87E2A">
      <w:pPr>
        <w:keepNext/>
        <w:tabs>
          <w:tab w:val="left" w:pos="14743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pacing w:val="80"/>
          <w:szCs w:val="28"/>
          <w:lang w:val="uk-UA" w:eastAsia="en-US"/>
        </w:rPr>
      </w:pPr>
      <w:r w:rsidRPr="00235B0A">
        <w:rPr>
          <w:rFonts w:ascii="Times New Roman" w:eastAsia="Calibri" w:hAnsi="Times New Roman"/>
          <w:b/>
          <w:spacing w:val="80"/>
          <w:szCs w:val="28"/>
          <w:lang w:val="uk-UA" w:eastAsia="en-US"/>
        </w:rPr>
        <w:t>РІШЕННЯ</w:t>
      </w:r>
    </w:p>
    <w:p w14:paraId="300FF775" w14:textId="77777777" w:rsidR="00F87E2A" w:rsidRPr="00235B0A" w:rsidRDefault="00F87E2A" w:rsidP="00F87E2A">
      <w:pPr>
        <w:overflowPunct/>
        <w:autoSpaceDE/>
        <w:autoSpaceDN/>
        <w:adjustRightInd/>
        <w:rPr>
          <w:rFonts w:ascii="Times New Roman" w:eastAsia="Calibri" w:hAnsi="Times New Roman"/>
          <w:spacing w:val="40"/>
          <w:szCs w:val="28"/>
          <w:lang w:val="uk-UA" w:eastAsia="en-US"/>
        </w:rPr>
      </w:pPr>
    </w:p>
    <w:tbl>
      <w:tblPr>
        <w:tblStyle w:val="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87E2A" w:rsidRPr="00235B0A" w14:paraId="6DBC6061" w14:textId="77777777" w:rsidTr="007D6FC0">
        <w:tc>
          <w:tcPr>
            <w:tcW w:w="3166" w:type="dxa"/>
          </w:tcPr>
          <w:p w14:paraId="6F951253" w14:textId="6894D130" w:rsidR="00F87E2A" w:rsidRPr="00235B0A" w:rsidRDefault="00F87E2A" w:rsidP="00F87E2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 w:rsidRPr="00235B0A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09. 05. 2022</w:t>
            </w:r>
          </w:p>
        </w:tc>
        <w:tc>
          <w:tcPr>
            <w:tcW w:w="3166" w:type="dxa"/>
          </w:tcPr>
          <w:p w14:paraId="44ECFDA7" w14:textId="77777777" w:rsidR="00F87E2A" w:rsidRPr="00235B0A" w:rsidRDefault="00F87E2A" w:rsidP="00F87E2A">
            <w:pPr>
              <w:overflowPunct/>
              <w:autoSpaceDE/>
              <w:autoSpaceDN/>
              <w:adjustRightInd/>
              <w:spacing w:line="256" w:lineRule="auto"/>
              <w:jc w:val="center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 w:rsidRPr="00235B0A"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>м. Буча</w:t>
            </w:r>
          </w:p>
        </w:tc>
        <w:tc>
          <w:tcPr>
            <w:tcW w:w="3166" w:type="dxa"/>
          </w:tcPr>
          <w:p w14:paraId="52CBC11D" w14:textId="19C184B3" w:rsidR="00F87E2A" w:rsidRPr="00235B0A" w:rsidRDefault="00A03A45" w:rsidP="00F87E2A">
            <w:pPr>
              <w:overflowPunct/>
              <w:autoSpaceDE/>
              <w:autoSpaceDN/>
              <w:adjustRightInd/>
              <w:spacing w:line="256" w:lineRule="auto"/>
              <w:rPr>
                <w:rFonts w:ascii="Times New Roman" w:eastAsia="Calibri" w:hAnsi="Times New Roman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bCs/>
                <w:szCs w:val="28"/>
                <w:lang w:val="uk-UA" w:eastAsia="en-US"/>
              </w:rPr>
              <w:t xml:space="preserve">                  №  179</w:t>
            </w:r>
            <w:bookmarkStart w:id="0" w:name="_GoBack"/>
            <w:bookmarkEnd w:id="0"/>
          </w:p>
        </w:tc>
      </w:tr>
    </w:tbl>
    <w:p w14:paraId="6ECA6A30" w14:textId="77777777" w:rsidR="00F87E2A" w:rsidRPr="00235B0A" w:rsidRDefault="00F87E2A" w:rsidP="00F87E2A">
      <w:pPr>
        <w:overflowPunct/>
        <w:autoSpaceDE/>
        <w:autoSpaceDN/>
        <w:adjustRightInd/>
        <w:rPr>
          <w:rFonts w:ascii="Times New Roman" w:eastAsia="Calibri" w:hAnsi="Times New Roman"/>
          <w:szCs w:val="28"/>
          <w:lang w:val="uk-UA" w:eastAsia="en-US"/>
        </w:rPr>
      </w:pPr>
    </w:p>
    <w:p w14:paraId="6658A481" w14:textId="77777777" w:rsidR="00F87E2A" w:rsidRPr="00235B0A" w:rsidRDefault="00F87E2A" w:rsidP="00F87E2A">
      <w:pPr>
        <w:overflowPunct/>
        <w:autoSpaceDE/>
        <w:autoSpaceDN/>
        <w:adjustRightInd/>
        <w:rPr>
          <w:rFonts w:ascii="Times New Roman" w:eastAsia="Calibri" w:hAnsi="Times New Roman"/>
          <w:szCs w:val="28"/>
          <w:lang w:val="uk-UA" w:eastAsia="en-US"/>
        </w:rPr>
      </w:pPr>
    </w:p>
    <w:p w14:paraId="516455C8" w14:textId="77777777" w:rsidR="002D4A93" w:rsidRPr="00235B0A" w:rsidRDefault="002D4A93" w:rsidP="0091356E">
      <w:pPr>
        <w:contextualSpacing/>
        <w:jc w:val="both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235B0A">
        <w:rPr>
          <w:rFonts w:ascii="Times New Roman" w:hAnsi="Times New Roman"/>
          <w:b/>
          <w:sz w:val="24"/>
          <w:szCs w:val="24"/>
          <w:lang w:val="uk-UA" w:eastAsia="en-US"/>
        </w:rPr>
        <w:t xml:space="preserve">Про затвердження Програми робіт </w:t>
      </w:r>
    </w:p>
    <w:p w14:paraId="113BC0FC" w14:textId="77777777" w:rsidR="002D4A93" w:rsidRPr="00235B0A" w:rsidRDefault="002D4A93" w:rsidP="0091356E">
      <w:pPr>
        <w:contextualSpacing/>
        <w:jc w:val="both"/>
        <w:rPr>
          <w:rFonts w:ascii="Times New Roman" w:hAnsi="Times New Roman"/>
          <w:b/>
          <w:sz w:val="24"/>
          <w:szCs w:val="24"/>
          <w:lang w:val="uk-UA" w:eastAsia="en-US"/>
        </w:rPr>
      </w:pPr>
      <w:r w:rsidRPr="00235B0A">
        <w:rPr>
          <w:rFonts w:ascii="Times New Roman" w:hAnsi="Times New Roman"/>
          <w:b/>
          <w:sz w:val="24"/>
          <w:szCs w:val="24"/>
          <w:lang w:val="uk-UA" w:eastAsia="en-US"/>
        </w:rPr>
        <w:t xml:space="preserve">з обстеження об’єктів, пошкоджених </w:t>
      </w:r>
    </w:p>
    <w:p w14:paraId="26278EE5" w14:textId="77777777" w:rsidR="002D4A93" w:rsidRPr="00235B0A" w:rsidRDefault="002D4A93" w:rsidP="0091356E">
      <w:pPr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 w:eastAsia="en-US"/>
        </w:rPr>
        <w:t>внаслідок воєнних дій</w:t>
      </w:r>
      <w:bookmarkStart w:id="1" w:name="_Hlk101529352"/>
      <w:bookmarkStart w:id="2" w:name="_Hlk101356955"/>
      <w:r w:rsidRPr="00235B0A">
        <w:rPr>
          <w:rFonts w:ascii="Times New Roman" w:hAnsi="Times New Roman"/>
          <w:b/>
          <w:sz w:val="24"/>
          <w:szCs w:val="24"/>
          <w:lang w:val="uk-UA" w:eastAsia="en-US"/>
        </w:rPr>
        <w:t xml:space="preserve"> </w:t>
      </w:r>
      <w:r w:rsidR="00F87E2A" w:rsidRPr="00235B0A">
        <w:rPr>
          <w:rFonts w:ascii="Times New Roman" w:hAnsi="Times New Roman"/>
          <w:b/>
          <w:sz w:val="24"/>
          <w:szCs w:val="24"/>
          <w:lang w:val="uk-UA"/>
        </w:rPr>
        <w:t xml:space="preserve">на території </w:t>
      </w:r>
    </w:p>
    <w:p w14:paraId="12D98B39" w14:textId="77777777" w:rsidR="002D4A93" w:rsidRPr="00235B0A" w:rsidRDefault="00F87E2A" w:rsidP="0091356E">
      <w:pPr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Бучанської міської територіальної </w:t>
      </w:r>
    </w:p>
    <w:p w14:paraId="71ABC672" w14:textId="56A1A8E7" w:rsidR="00F87E2A" w:rsidRPr="00235B0A" w:rsidRDefault="00F87E2A" w:rsidP="0091356E">
      <w:pPr>
        <w:contextualSpacing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громади Київської області</w:t>
      </w:r>
    </w:p>
    <w:bookmarkEnd w:id="1"/>
    <w:bookmarkEnd w:id="2"/>
    <w:p w14:paraId="65E8FE98" w14:textId="77777777" w:rsidR="00F87E2A" w:rsidRPr="00235B0A" w:rsidRDefault="00F87E2A" w:rsidP="00F87E2A">
      <w:pPr>
        <w:overflowPunct/>
        <w:autoSpaceDE/>
        <w:autoSpaceDN/>
        <w:adjustRightInd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367BFEBC" w14:textId="269D6872" w:rsidR="00F87E2A" w:rsidRPr="00235B0A" w:rsidRDefault="002D4A93" w:rsidP="0091356E">
      <w:pPr>
        <w:overflowPunct/>
        <w:autoSpaceDE/>
        <w:autoSpaceDN/>
        <w:adjustRightInd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235B0A">
        <w:rPr>
          <w:rFonts w:ascii="Times New Roman" w:hAnsi="Times New Roman"/>
          <w:sz w:val="24"/>
          <w:szCs w:val="24"/>
          <w:lang w:val="uk-UA"/>
        </w:rPr>
        <w:t xml:space="preserve">Відповідно до Закону України «Про правовий режим воєнного стану», «Про місцеві державні адміністрації», Указів Президента України від 24 лютого 2022 року № 64/2022 «Про введення воєнного стану в Україні», від 21 березня 2022 року № 156/2022 «Про утворення військової адміністрації», постанов Кабінету Міністрів України від 12 квітня 2017 року № 257 «Про затвердження Порядку проведення обстеження прийнятих в експлуатацію об’єктів будівництва», від 19 квітня 2022 року № 473 «Про затвердження Порядку виконання невідкладних робіт щодо ліквідації наслідків збройної агресії Російської Федерації, пов’язаних із пошкодженням будівель та споруд», рішення виконавчого комітету Бучанської міської ради від 12.04.2022 р. № 173 «Про затвердження складу комісії з проведення обстеження пошкоджених (зруйнованих) об’єктів інфраструктури внаслідок бойових дій на території Бучанської міської територіальної громади Київської області», з метою ліквідації наслідків бойових дій та відновлення інфраструктури населених пунктів в умовах воєнного стану, керуючись </w:t>
      </w:r>
      <w:r w:rsidR="00F87E2A" w:rsidRPr="00235B0A">
        <w:rPr>
          <w:rFonts w:ascii="Times New Roman" w:hAnsi="Times New Roman"/>
          <w:sz w:val="24"/>
          <w:szCs w:val="24"/>
          <w:lang w:val="uk-UA"/>
        </w:rPr>
        <w:t>Законом України «Про місцеве самоврядування в Україні»</w:t>
      </w:r>
      <w:r w:rsidR="00F87E2A" w:rsidRPr="00235B0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="00F87E2A" w:rsidRPr="00235B0A">
        <w:rPr>
          <w:rFonts w:ascii="Times New Roman" w:hAnsi="Times New Roman"/>
          <w:sz w:val="24"/>
          <w:szCs w:val="24"/>
          <w:lang w:val="uk-UA"/>
        </w:rPr>
        <w:t>виконавчий комітет Бучанської міської ради</w:t>
      </w:r>
    </w:p>
    <w:p w14:paraId="4DE85341" w14:textId="77777777" w:rsidR="00F87E2A" w:rsidRPr="00235B0A" w:rsidRDefault="00F87E2A" w:rsidP="00F87E2A">
      <w:pPr>
        <w:overflowPunct/>
        <w:autoSpaceDE/>
        <w:autoSpaceDN/>
        <w:adjustRightInd/>
        <w:spacing w:line="276" w:lineRule="auto"/>
        <w:ind w:left="426" w:right="-142"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4CEC019" w14:textId="77777777" w:rsidR="00F87E2A" w:rsidRPr="00235B0A" w:rsidRDefault="00F87E2A" w:rsidP="00F87E2A">
      <w:pPr>
        <w:overflowPunct/>
        <w:autoSpaceDE/>
        <w:autoSpaceDN/>
        <w:adjustRightInd/>
        <w:ind w:left="567" w:hanging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6AAC76F7" w14:textId="77777777" w:rsidR="00F87E2A" w:rsidRPr="00235B0A" w:rsidRDefault="00F87E2A" w:rsidP="00F87E2A">
      <w:pPr>
        <w:overflowPunct/>
        <w:autoSpaceDE/>
        <w:autoSpaceDN/>
        <w:adjustRightInd/>
        <w:ind w:left="567" w:hanging="113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27457E67" w14:textId="37001B2E" w:rsidR="002D4A93" w:rsidRPr="00235B0A" w:rsidRDefault="00F87E2A" w:rsidP="0091356E">
      <w:pPr>
        <w:overflowPunct/>
        <w:autoSpaceDE/>
        <w:autoSpaceDN/>
        <w:adjustRightInd/>
        <w:ind w:firstLine="851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35B0A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1. </w:t>
      </w:r>
      <w:r w:rsidR="00A64F60">
        <w:rPr>
          <w:rFonts w:ascii="Times New Roman" w:hAnsi="Times New Roman"/>
          <w:sz w:val="24"/>
          <w:szCs w:val="24"/>
          <w:lang w:val="uk-UA" w:eastAsia="uk-UA"/>
        </w:rPr>
        <w:t>Схвалити</w:t>
      </w:r>
      <w:r w:rsidR="002D4A93" w:rsidRPr="00235B0A">
        <w:rPr>
          <w:rFonts w:ascii="Times New Roman" w:hAnsi="Times New Roman"/>
          <w:sz w:val="24"/>
          <w:szCs w:val="24"/>
          <w:lang w:val="uk-UA" w:eastAsia="uk-UA"/>
        </w:rPr>
        <w:t xml:space="preserve"> Програму робіт з обстеження об’єктів, пошкоджених внаслідок воєнних дій (далі – Програма), що додається. </w:t>
      </w:r>
    </w:p>
    <w:p w14:paraId="316418BD" w14:textId="2ECDD817" w:rsidR="002D4A93" w:rsidRPr="00235B0A" w:rsidRDefault="00F87E2A" w:rsidP="0091356E">
      <w:pPr>
        <w:overflowPunct/>
        <w:autoSpaceDE/>
        <w:autoSpaceDN/>
        <w:adjustRightInd/>
        <w:ind w:firstLine="85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35B0A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7C1DB4">
        <w:rPr>
          <w:rFonts w:ascii="Times New Roman" w:hAnsi="Times New Roman"/>
          <w:sz w:val="24"/>
          <w:szCs w:val="24"/>
          <w:lang w:val="uk-UA"/>
        </w:rPr>
        <w:t xml:space="preserve">Комунальному підприємству </w:t>
      </w:r>
      <w:r w:rsidR="002D4A93" w:rsidRPr="00235B0A">
        <w:rPr>
          <w:rFonts w:ascii="Times New Roman" w:hAnsi="Times New Roman"/>
          <w:sz w:val="24"/>
          <w:szCs w:val="24"/>
          <w:lang w:val="uk-UA"/>
        </w:rPr>
        <w:t>Бучанської міської ради</w:t>
      </w:r>
      <w:r w:rsidR="007C1DB4">
        <w:rPr>
          <w:rFonts w:ascii="Times New Roman" w:hAnsi="Times New Roman"/>
          <w:sz w:val="24"/>
          <w:szCs w:val="24"/>
          <w:lang w:val="uk-UA"/>
        </w:rPr>
        <w:t xml:space="preserve"> «</w:t>
      </w:r>
      <w:proofErr w:type="spellStart"/>
      <w:r w:rsidR="007C1DB4">
        <w:rPr>
          <w:rFonts w:ascii="Times New Roman" w:hAnsi="Times New Roman"/>
          <w:sz w:val="24"/>
          <w:szCs w:val="24"/>
          <w:lang w:val="uk-UA"/>
        </w:rPr>
        <w:t>Бучабудзамовник</w:t>
      </w:r>
      <w:proofErr w:type="spellEnd"/>
      <w:r w:rsidR="007C1DB4">
        <w:rPr>
          <w:rFonts w:ascii="Times New Roman" w:hAnsi="Times New Roman"/>
          <w:sz w:val="24"/>
          <w:szCs w:val="24"/>
          <w:lang w:val="uk-UA"/>
        </w:rPr>
        <w:t>»</w:t>
      </w:r>
      <w:r w:rsidR="002D4A93" w:rsidRPr="00235B0A">
        <w:rPr>
          <w:rFonts w:ascii="Times New Roman" w:hAnsi="Times New Roman"/>
          <w:sz w:val="24"/>
          <w:szCs w:val="24"/>
          <w:lang w:val="uk-UA"/>
        </w:rPr>
        <w:t xml:space="preserve"> за результатами проведення робіт, передбачених Програмою надати звіти</w:t>
      </w:r>
      <w:r w:rsidR="00CE52B5">
        <w:rPr>
          <w:rFonts w:ascii="Times New Roman" w:hAnsi="Times New Roman"/>
          <w:sz w:val="24"/>
          <w:szCs w:val="24"/>
          <w:lang w:val="uk-UA"/>
        </w:rPr>
        <w:t>,</w:t>
      </w:r>
      <w:r w:rsidR="002D4A93" w:rsidRPr="00235B0A">
        <w:rPr>
          <w:rFonts w:ascii="Times New Roman" w:hAnsi="Times New Roman"/>
          <w:sz w:val="24"/>
          <w:szCs w:val="24"/>
          <w:lang w:val="uk-UA"/>
        </w:rPr>
        <w:t xml:space="preserve"> акти обстежень</w:t>
      </w:r>
      <w:r w:rsidR="00CE52B5">
        <w:rPr>
          <w:rFonts w:ascii="Times New Roman" w:hAnsi="Times New Roman"/>
          <w:sz w:val="24"/>
          <w:szCs w:val="24"/>
          <w:lang w:val="uk-UA"/>
        </w:rPr>
        <w:t>, висновки та кошторисну документацію</w:t>
      </w:r>
      <w:r w:rsidR="002D4A93" w:rsidRPr="00235B0A">
        <w:rPr>
          <w:rFonts w:ascii="Times New Roman" w:hAnsi="Times New Roman"/>
          <w:sz w:val="24"/>
          <w:szCs w:val="24"/>
          <w:lang w:val="uk-UA"/>
        </w:rPr>
        <w:t xml:space="preserve"> до виконавчого комітету Бучанської міської ради. </w:t>
      </w:r>
    </w:p>
    <w:p w14:paraId="339D15A3" w14:textId="6C5D3C8B" w:rsidR="00F87E2A" w:rsidRPr="00235B0A" w:rsidRDefault="00F87E2A" w:rsidP="0091356E">
      <w:pPr>
        <w:overflowPunct/>
        <w:autoSpaceDE/>
        <w:autoSpaceDN/>
        <w:adjustRightInd/>
        <w:ind w:firstLine="851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35B0A">
        <w:rPr>
          <w:rFonts w:ascii="Times New Roman" w:hAnsi="Times New Roman"/>
          <w:sz w:val="24"/>
          <w:szCs w:val="24"/>
          <w:lang w:val="uk-UA"/>
        </w:rPr>
        <w:t xml:space="preserve">3.  Контроль за виконанням даного рішення </w:t>
      </w:r>
      <w:r w:rsidR="00CC47CF">
        <w:rPr>
          <w:rFonts w:ascii="Times New Roman" w:hAnsi="Times New Roman"/>
          <w:sz w:val="24"/>
          <w:szCs w:val="24"/>
          <w:lang w:val="uk-UA"/>
        </w:rPr>
        <w:t xml:space="preserve">покласти на заступника міського голови </w:t>
      </w:r>
      <w:proofErr w:type="spellStart"/>
      <w:r w:rsidR="00CC47CF">
        <w:rPr>
          <w:rFonts w:ascii="Times New Roman" w:hAnsi="Times New Roman"/>
          <w:sz w:val="24"/>
          <w:szCs w:val="24"/>
          <w:lang w:val="uk-UA"/>
        </w:rPr>
        <w:t>Шепетька</w:t>
      </w:r>
      <w:proofErr w:type="spellEnd"/>
      <w:r w:rsidR="00CC47CF">
        <w:rPr>
          <w:rFonts w:ascii="Times New Roman" w:hAnsi="Times New Roman"/>
          <w:sz w:val="24"/>
          <w:szCs w:val="24"/>
          <w:lang w:val="uk-UA"/>
        </w:rPr>
        <w:t xml:space="preserve"> С.А</w:t>
      </w:r>
      <w:r w:rsidRPr="00235B0A">
        <w:rPr>
          <w:rFonts w:ascii="Times New Roman" w:hAnsi="Times New Roman"/>
          <w:sz w:val="24"/>
          <w:szCs w:val="24"/>
          <w:lang w:val="uk-UA"/>
        </w:rPr>
        <w:t>.</w:t>
      </w:r>
    </w:p>
    <w:p w14:paraId="2C53D9AB" w14:textId="77777777" w:rsidR="00F87E2A" w:rsidRPr="00235B0A" w:rsidRDefault="00F87E2A" w:rsidP="0091356E">
      <w:pPr>
        <w:overflowPunct/>
        <w:autoSpaceDE/>
        <w:autoSpaceDN/>
        <w:adjustRightInd/>
        <w:ind w:firstLine="851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7350DD47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045E3EF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445F41C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5AB2970F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05A0E33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zCs w:val="28"/>
          <w:lang w:val="uk-UA" w:eastAsia="en-US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               Анатолій ФЕДОРУК</w:t>
      </w:r>
    </w:p>
    <w:p w14:paraId="69DF67DB" w14:textId="77777777" w:rsidR="00F87E2A" w:rsidRPr="00235B0A" w:rsidRDefault="00F87E2A" w:rsidP="00F87E2A">
      <w:pPr>
        <w:tabs>
          <w:tab w:val="left" w:pos="0"/>
        </w:tabs>
        <w:overflowPunct/>
        <w:autoSpaceDE/>
        <w:autoSpaceDN/>
        <w:adjustRightInd/>
        <w:jc w:val="center"/>
        <w:rPr>
          <w:rFonts w:ascii="Times New Roman" w:eastAsia="Calibri" w:hAnsi="Times New Roman"/>
          <w:szCs w:val="28"/>
          <w:lang w:val="uk-UA" w:eastAsia="en-US"/>
        </w:rPr>
      </w:pPr>
    </w:p>
    <w:p w14:paraId="3AA038A4" w14:textId="77777777" w:rsidR="00F87E2A" w:rsidRPr="00235B0A" w:rsidRDefault="00F87E2A" w:rsidP="00F87E2A">
      <w:pPr>
        <w:overflowPunct/>
        <w:autoSpaceDE/>
        <w:autoSpaceDN/>
        <w:adjustRightInd/>
        <w:spacing w:after="160" w:line="256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2FA9BDA0" w14:textId="77777777" w:rsidR="00F87E2A" w:rsidRPr="00235B0A" w:rsidRDefault="00F87E2A" w:rsidP="00F87E2A">
      <w:pPr>
        <w:overflowPunct/>
        <w:autoSpaceDE/>
        <w:autoSpaceDN/>
        <w:adjustRightInd/>
        <w:spacing w:after="160" w:line="256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70B5F44B" w14:textId="77777777" w:rsidR="00F87E2A" w:rsidRPr="00235B0A" w:rsidRDefault="00F87E2A" w:rsidP="00F87E2A">
      <w:pPr>
        <w:contextualSpacing/>
        <w:jc w:val="both"/>
        <w:rPr>
          <w:rFonts w:ascii="Times New Roman" w:hAnsi="Times New Roman"/>
          <w:b/>
          <w:lang w:val="uk-UA" w:eastAsia="en-US"/>
        </w:rPr>
      </w:pPr>
    </w:p>
    <w:p w14:paraId="0F69CBF3" w14:textId="77777777" w:rsidR="00F87E2A" w:rsidRPr="00235B0A" w:rsidRDefault="00F87E2A" w:rsidP="00F87E2A">
      <w:pPr>
        <w:contextualSpacing/>
        <w:jc w:val="both"/>
        <w:rPr>
          <w:rFonts w:ascii="Times New Roman" w:hAnsi="Times New Roman"/>
          <w:b/>
          <w:lang w:val="uk-UA" w:eastAsia="en-US"/>
        </w:rPr>
      </w:pPr>
    </w:p>
    <w:p w14:paraId="78C58B4D" w14:textId="77777777" w:rsidR="00F87E2A" w:rsidRPr="00235B0A" w:rsidRDefault="00F87E2A" w:rsidP="00F87E2A">
      <w:pPr>
        <w:overflowPunct/>
        <w:autoSpaceDE/>
        <w:autoSpaceDN/>
        <w:adjustRightInd/>
        <w:ind w:left="284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Заступник міського голови </w:t>
      </w:r>
    </w:p>
    <w:p w14:paraId="4D7DFAA3" w14:textId="77777777" w:rsidR="00F87E2A" w:rsidRPr="00235B0A" w:rsidRDefault="00F87E2A" w:rsidP="00F87E2A">
      <w:pPr>
        <w:overflowPunct/>
        <w:autoSpaceDE/>
        <w:autoSpaceDN/>
        <w:adjustRightInd/>
        <w:ind w:left="284"/>
        <w:rPr>
          <w:rFonts w:ascii="Times New Roman" w:hAnsi="Times New Roman"/>
          <w:b/>
          <w:sz w:val="24"/>
          <w:szCs w:val="24"/>
          <w:lang w:val="uk-UA"/>
        </w:rPr>
      </w:pPr>
    </w:p>
    <w:p w14:paraId="75052E2E" w14:textId="77777777" w:rsidR="00F87E2A" w:rsidRPr="00235B0A" w:rsidRDefault="00F87E2A" w:rsidP="00F87E2A">
      <w:pPr>
        <w:overflowPunct/>
        <w:autoSpaceDE/>
        <w:autoSpaceDN/>
        <w:adjustRightInd/>
        <w:ind w:left="284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_________________________                                                   Сергій ШЕПЕТЬКО            </w:t>
      </w:r>
    </w:p>
    <w:p w14:paraId="62C99B49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_________________2022</w:t>
      </w:r>
    </w:p>
    <w:p w14:paraId="6B573408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0B74020F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Керуючий справами</w:t>
      </w:r>
    </w:p>
    <w:p w14:paraId="7C7FA355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47A9E253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________________________                                                     Дмитро ГАПЧЕНКО</w:t>
      </w:r>
    </w:p>
    <w:p w14:paraId="5B5C5A19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_________________2022</w:t>
      </w:r>
    </w:p>
    <w:p w14:paraId="00F96A05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B64FBBC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Начальник управління</w:t>
      </w:r>
    </w:p>
    <w:p w14:paraId="6C1A44CB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юридично-кадрової роботи</w:t>
      </w:r>
    </w:p>
    <w:p w14:paraId="46CE21E5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CF73BA9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________________________                                                    Людмила РИЖЕНКО</w:t>
      </w:r>
    </w:p>
    <w:p w14:paraId="63B8AAB1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     _________________2022</w:t>
      </w:r>
    </w:p>
    <w:p w14:paraId="3E794282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</w:p>
    <w:p w14:paraId="4CF958E1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</w:p>
    <w:p w14:paraId="14D39FE9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     Начальник відділу</w:t>
      </w:r>
    </w:p>
    <w:p w14:paraId="15AA5DE7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     містобудування та архітектури</w:t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  <w:r w:rsidRPr="00235B0A">
        <w:rPr>
          <w:rFonts w:ascii="Times New Roman" w:hAnsi="Times New Roman"/>
          <w:b/>
          <w:sz w:val="24"/>
          <w:szCs w:val="24"/>
          <w:lang w:val="uk-UA"/>
        </w:rPr>
        <w:tab/>
      </w:r>
    </w:p>
    <w:p w14:paraId="43E1197F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</w:p>
    <w:p w14:paraId="2D9BE7EB" w14:textId="77777777" w:rsidR="00F87E2A" w:rsidRPr="00235B0A" w:rsidRDefault="00F87E2A" w:rsidP="00F87E2A">
      <w:pPr>
        <w:tabs>
          <w:tab w:val="left" w:pos="567"/>
        </w:tabs>
        <w:overflowPunct/>
        <w:autoSpaceDE/>
        <w:autoSpaceDN/>
        <w:adjustRightInd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 xml:space="preserve">     _________________________                                                  Вадим НАУМОВ</w:t>
      </w:r>
    </w:p>
    <w:p w14:paraId="511CE07C" w14:textId="77777777" w:rsidR="00F87E2A" w:rsidRPr="00235B0A" w:rsidRDefault="00F87E2A" w:rsidP="00F87E2A">
      <w:pPr>
        <w:overflowPunct/>
        <w:autoSpaceDE/>
        <w:autoSpaceDN/>
        <w:adjustRightInd/>
        <w:ind w:left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235B0A">
        <w:rPr>
          <w:rFonts w:ascii="Times New Roman" w:hAnsi="Times New Roman"/>
          <w:b/>
          <w:sz w:val="24"/>
          <w:szCs w:val="24"/>
          <w:lang w:val="uk-UA"/>
        </w:rPr>
        <w:t>_________________2022</w:t>
      </w:r>
    </w:p>
    <w:p w14:paraId="5BDCE523" w14:textId="77777777" w:rsidR="00F87E2A" w:rsidRPr="00235B0A" w:rsidRDefault="00F87E2A" w:rsidP="00F87E2A">
      <w:pPr>
        <w:overflowPunct/>
        <w:autoSpaceDE/>
        <w:autoSpaceDN/>
        <w:adjustRightInd/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444F65BA" w14:textId="77777777" w:rsidR="00F87E2A" w:rsidRPr="00235B0A" w:rsidRDefault="00F87E2A" w:rsidP="00F87E2A">
      <w:pPr>
        <w:overflowPunct/>
        <w:autoSpaceDE/>
        <w:autoSpaceDN/>
        <w:adjustRightInd/>
        <w:spacing w:after="160" w:line="25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14:paraId="34FE6DA2" w14:textId="77777777" w:rsidR="00F87E2A" w:rsidRPr="00235B0A" w:rsidRDefault="00F87E2A" w:rsidP="00F87E2A">
      <w:pPr>
        <w:overflowPunct/>
        <w:autoSpaceDE/>
        <w:autoSpaceDN/>
        <w:adjustRightInd/>
        <w:spacing w:after="160" w:line="256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0818B9D7" w14:textId="77777777" w:rsidR="004150EF" w:rsidRPr="00235B0A" w:rsidRDefault="004150EF">
      <w:pPr>
        <w:rPr>
          <w:lang w:val="uk-UA"/>
        </w:rPr>
      </w:pPr>
    </w:p>
    <w:sectPr w:rsidR="004150EF" w:rsidRPr="00235B0A" w:rsidSect="0091356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51"/>
    <w:rsid w:val="00235B0A"/>
    <w:rsid w:val="002D4A93"/>
    <w:rsid w:val="004150EF"/>
    <w:rsid w:val="00447155"/>
    <w:rsid w:val="007C1DB4"/>
    <w:rsid w:val="0091356E"/>
    <w:rsid w:val="009D4651"/>
    <w:rsid w:val="00A03A45"/>
    <w:rsid w:val="00A64F60"/>
    <w:rsid w:val="00CC47CF"/>
    <w:rsid w:val="00CE52B5"/>
    <w:rsid w:val="00F8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88B7"/>
  <w15:chartTrackingRefBased/>
  <w15:docId w15:val="{21AC16FE-C585-411B-AA98-AEEE441D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E2A"/>
    <w:pPr>
      <w:overflowPunct w:val="0"/>
      <w:autoSpaceDE w:val="0"/>
      <w:autoSpaceDN w:val="0"/>
      <w:adjustRightInd w:val="0"/>
      <w:spacing w:after="0" w:line="240" w:lineRule="auto"/>
    </w:pPr>
    <w:rPr>
      <w:rFonts w:ascii="Antiqua" w:eastAsia="Times New Roman" w:hAnsi="Antiqua" w:cs="Times New Roman"/>
      <w:sz w:val="28"/>
      <w:szCs w:val="20"/>
      <w:lang w:val="hr-H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87E2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87E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cp:lastPrinted>2022-05-12T07:42:00Z</cp:lastPrinted>
  <dcterms:created xsi:type="dcterms:W3CDTF">2022-05-12T06:21:00Z</dcterms:created>
  <dcterms:modified xsi:type="dcterms:W3CDTF">2022-05-17T07:09:00Z</dcterms:modified>
</cp:coreProperties>
</file>