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0E" w:rsidRPr="00FF5FCA" w:rsidRDefault="00DC610E" w:rsidP="00DC610E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10E" w:rsidRPr="003479D4" w:rsidRDefault="00DC610E" w:rsidP="00DC610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DC610E" w:rsidRPr="003479D4" w:rsidTr="00D73FB2">
        <w:tc>
          <w:tcPr>
            <w:tcW w:w="9571" w:type="dxa"/>
          </w:tcPr>
          <w:p w:rsidR="00DC610E" w:rsidRPr="003479D4" w:rsidRDefault="00DC610E" w:rsidP="00D73FB2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C610E" w:rsidRPr="003479D4" w:rsidRDefault="00DC610E" w:rsidP="00D73FB2"/>
        </w:tc>
      </w:tr>
    </w:tbl>
    <w:p w:rsidR="00DC610E" w:rsidRPr="003479D4" w:rsidRDefault="00DC610E" w:rsidP="00DC61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C610E" w:rsidRPr="003479D4" w:rsidRDefault="00DC610E" w:rsidP="00DC61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DC610E" w:rsidRPr="003479D4" w:rsidTr="00D73FB2">
        <w:tc>
          <w:tcPr>
            <w:tcW w:w="3166" w:type="dxa"/>
          </w:tcPr>
          <w:p w:rsidR="00DC610E" w:rsidRPr="005B68F2" w:rsidRDefault="00DC610E" w:rsidP="00D73FB2">
            <w:pPr>
              <w:rPr>
                <w:rFonts w:ascii="Times New Roman" w:hAnsi="Times New Roman"/>
                <w:sz w:val="28"/>
                <w:szCs w:val="28"/>
              </w:rPr>
            </w:pPr>
            <w:r w:rsidRPr="005B68F2">
              <w:rPr>
                <w:rFonts w:ascii="Times New Roman" w:hAnsi="Times New Roman" w:cs="Times New Roman"/>
                <w:b/>
                <w:bCs/>
              </w:rPr>
              <w:t xml:space="preserve">16.11.2021 </w:t>
            </w:r>
          </w:p>
        </w:tc>
        <w:tc>
          <w:tcPr>
            <w:tcW w:w="3166" w:type="dxa"/>
          </w:tcPr>
          <w:p w:rsidR="00DC610E" w:rsidRPr="00ED2BEC" w:rsidRDefault="00DC610E" w:rsidP="00D73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DC610E" w:rsidRPr="003479D4" w:rsidRDefault="00DC610E" w:rsidP="00D73FB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942</w:t>
            </w:r>
          </w:p>
        </w:tc>
      </w:tr>
    </w:tbl>
    <w:p w:rsidR="00DC610E" w:rsidRPr="00FF5FCA" w:rsidRDefault="00DC610E" w:rsidP="00DC610E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DC610E" w:rsidRDefault="00DC610E" w:rsidP="00DC610E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DC610E" w:rsidRPr="009A75E0" w:rsidRDefault="00DC610E" w:rsidP="00DC610E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DC610E" w:rsidRPr="00FB5ED3" w:rsidRDefault="00DC610E" w:rsidP="00DC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клопотання начальника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про виключення з числа службових  квартири №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в буд. </w:t>
      </w:r>
      <w:r>
        <w:rPr>
          <w:rFonts w:ascii="Times New Roman" w:hAnsi="Times New Roman"/>
          <w:lang w:val="uk-UA"/>
        </w:rPr>
        <w:t>***, Київська область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, враховуючи те, що у </w:t>
      </w:r>
      <w:r>
        <w:rPr>
          <w:rFonts w:ascii="Times New Roman" w:hAnsi="Times New Roman"/>
          <w:lang w:val="uk-UA"/>
        </w:rPr>
        <w:t xml:space="preserve">наймача квартири *** </w:t>
      </w:r>
      <w:r w:rsidRPr="009A75E0">
        <w:rPr>
          <w:rFonts w:ascii="Times New Roman" w:eastAsia="Times New Roman" w:hAnsi="Times New Roman" w:cs="Times New Roman"/>
          <w:lang w:val="uk-UA"/>
        </w:rPr>
        <w:t>відпала потреба у використанні зазначеної квартири, як службової жилої площі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,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враховуючи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Ірпінської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09.08.2016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165/3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 «Про включення </w:t>
      </w:r>
      <w:r>
        <w:rPr>
          <w:rFonts w:ascii="Times New Roman" w:hAnsi="Times New Roman"/>
          <w:lang w:val="uk-UA"/>
        </w:rPr>
        <w:t>жилих приміщень до складу службових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, керуючись Законом </w:t>
      </w:r>
      <w:proofErr w:type="spellStart"/>
      <w:r w:rsidRPr="00FB5ED3">
        <w:rPr>
          <w:rFonts w:ascii="Times New Roman" w:eastAsia="Times New Roman" w:hAnsi="Times New Roman" w:cs="Times New Roman"/>
          <w:lang w:val="uk-UA"/>
        </w:rPr>
        <w:t>України„</w:t>
      </w:r>
      <w:proofErr w:type="spellEnd"/>
      <w:r w:rsidRPr="00FB5ED3">
        <w:rPr>
          <w:rFonts w:ascii="Times New Roman" w:eastAsia="Times New Roman" w:hAnsi="Times New Roman" w:cs="Times New Roman"/>
          <w:lang w:val="uk-UA"/>
        </w:rPr>
        <w:t xml:space="preserve"> Про місцеве самоврядування в </w:t>
      </w:r>
      <w:proofErr w:type="spellStart"/>
      <w:r w:rsidRPr="00FB5ED3">
        <w:rPr>
          <w:rFonts w:ascii="Times New Roman" w:eastAsia="Times New Roman" w:hAnsi="Times New Roman" w:cs="Times New Roman"/>
          <w:lang w:val="uk-UA"/>
        </w:rPr>
        <w:t>Україні”</w:t>
      </w:r>
      <w:proofErr w:type="spellEnd"/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DC610E" w:rsidRPr="00214C81" w:rsidRDefault="00DC610E" w:rsidP="00DC610E">
      <w:pPr>
        <w:pStyle w:val="a3"/>
        <w:rPr>
          <w:sz w:val="22"/>
          <w:szCs w:val="22"/>
        </w:rPr>
      </w:pPr>
    </w:p>
    <w:p w:rsidR="00DC610E" w:rsidRPr="00214C81" w:rsidRDefault="00DC610E" w:rsidP="00DC610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DC610E" w:rsidRPr="00214C81" w:rsidRDefault="00DC610E" w:rsidP="00DC610E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      Виключити з числа службових </w:t>
      </w:r>
      <w:r>
        <w:rPr>
          <w:sz w:val="22"/>
          <w:szCs w:val="22"/>
        </w:rPr>
        <w:t>трикімнатну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>.</w:t>
      </w:r>
    </w:p>
    <w:p w:rsidR="00DC610E" w:rsidRPr="00214C81" w:rsidRDefault="00DC610E" w:rsidP="00DC610E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      Надати для постійного користування </w:t>
      </w:r>
      <w:r>
        <w:rPr>
          <w:sz w:val="22"/>
          <w:szCs w:val="22"/>
        </w:rPr>
        <w:t>трикімнатну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 р.н.,</w:t>
      </w:r>
      <w:r w:rsidRPr="00214C81">
        <w:rPr>
          <w:sz w:val="22"/>
          <w:szCs w:val="22"/>
        </w:rPr>
        <w:t xml:space="preserve"> на сім’ю з чотирьох осіб. В ордер вписати: </w:t>
      </w:r>
      <w:r>
        <w:rPr>
          <w:sz w:val="22"/>
          <w:szCs w:val="22"/>
        </w:rPr>
        <w:t>*** р.н.</w:t>
      </w:r>
      <w:r w:rsidRPr="00214C81">
        <w:rPr>
          <w:sz w:val="22"/>
          <w:szCs w:val="22"/>
        </w:rPr>
        <w:t xml:space="preserve"> – наймач, 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 xml:space="preserve"> р.н. – дружина наймача, </w:t>
      </w:r>
      <w:r>
        <w:rPr>
          <w:sz w:val="22"/>
          <w:szCs w:val="22"/>
        </w:rPr>
        <w:t xml:space="preserve">*** </w:t>
      </w:r>
      <w:r w:rsidRPr="00214C81">
        <w:rPr>
          <w:sz w:val="22"/>
          <w:szCs w:val="22"/>
        </w:rPr>
        <w:t xml:space="preserve">р.н.- </w:t>
      </w:r>
      <w:r>
        <w:rPr>
          <w:sz w:val="22"/>
          <w:szCs w:val="22"/>
        </w:rPr>
        <w:t>донька наймача,</w:t>
      </w:r>
      <w:r w:rsidRPr="00214C81">
        <w:rPr>
          <w:sz w:val="22"/>
          <w:szCs w:val="22"/>
        </w:rPr>
        <w:t xml:space="preserve">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 xml:space="preserve"> р.н. – донька наймача.</w:t>
      </w:r>
    </w:p>
    <w:p w:rsidR="00DC610E" w:rsidRPr="00214C81" w:rsidRDefault="00DC610E" w:rsidP="00DC610E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    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DC610E" w:rsidRDefault="00DC610E" w:rsidP="00DC610E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>4.      Доручити Центру надання адміністративних послуг видати ордер та копію даного рішення особам, зазначеним в п. 2 даного рішення.</w:t>
      </w:r>
    </w:p>
    <w:p w:rsidR="00DC610E" w:rsidRPr="00214C81" w:rsidRDefault="00DC610E" w:rsidP="00DC610E">
      <w:pPr>
        <w:pStyle w:val="a3"/>
        <w:ind w:firstLine="426"/>
        <w:rPr>
          <w:sz w:val="22"/>
          <w:szCs w:val="22"/>
        </w:rPr>
      </w:pPr>
    </w:p>
    <w:p w:rsidR="00DC610E" w:rsidRPr="008468AE" w:rsidRDefault="00DC610E" w:rsidP="00DC610E">
      <w:pPr>
        <w:pStyle w:val="a3"/>
        <w:ind w:left="142" w:hanging="142"/>
        <w:rPr>
          <w:color w:val="FF0000"/>
          <w:sz w:val="22"/>
          <w:szCs w:val="22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Pr="000C4F55" w:rsidRDefault="00DC610E" w:rsidP="00DC610E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DC610E" w:rsidRPr="00FF5FCA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DC610E" w:rsidRPr="00FF5FCA" w:rsidRDefault="00DC610E" w:rsidP="00DC610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DC610E" w:rsidRPr="00FF5FCA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Default="00DC610E" w:rsidP="00DC610E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DC610E" w:rsidRPr="00507094" w:rsidRDefault="00DC610E" w:rsidP="00DC610E">
      <w:pPr>
        <w:spacing w:after="0"/>
        <w:rPr>
          <w:rFonts w:ascii="Times New Roman" w:hAnsi="Times New Roman"/>
          <w:b/>
          <w:lang w:val="uk-UA"/>
        </w:rPr>
      </w:pPr>
    </w:p>
    <w:p w:rsidR="00DC610E" w:rsidRDefault="00DC610E" w:rsidP="00DC610E"/>
    <w:p w:rsidR="00C941AE" w:rsidRDefault="00C941AE"/>
    <w:sectPr w:rsidR="00C941AE" w:rsidSect="0087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610E"/>
    <w:rsid w:val="00C941AE"/>
    <w:rsid w:val="00DC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1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6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C610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DC61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C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10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2021-11-29T07:36:00Z</dcterms:created>
  <dcterms:modified xsi:type="dcterms:W3CDTF">2021-11-29T07:36:00Z</dcterms:modified>
</cp:coreProperties>
</file>