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1F" w:rsidRPr="001F241F" w:rsidRDefault="001F241F" w:rsidP="001F241F">
      <w:pPr>
        <w:shd w:val="clear" w:color="auto" w:fill="F4F4F4"/>
        <w:spacing w:after="0" w:line="240" w:lineRule="auto"/>
        <w:rPr>
          <w:rFonts w:ascii="Arial" w:eastAsia="Times New Roman" w:hAnsi="Arial" w:cs="Arial"/>
          <w:color w:val="333333"/>
          <w:lang w:eastAsia="uk-UA"/>
        </w:rPr>
      </w:pPr>
      <w:r w:rsidRPr="001F241F">
        <w:rPr>
          <w:rFonts w:ascii="Arial" w:eastAsia="Times New Roman" w:hAnsi="Arial" w:cs="Arial"/>
          <w:color w:val="464646"/>
          <w:lang w:eastAsia="uk-UA"/>
        </w:rPr>
        <w:t>Лот №59526 Аукціону №</w:t>
      </w:r>
      <w:hyperlink r:id="rId6" w:history="1">
        <w:r w:rsidRPr="001F241F">
          <w:rPr>
            <w:rFonts w:ascii="Arial" w:eastAsia="Times New Roman" w:hAnsi="Arial" w:cs="Arial"/>
            <w:color w:val="006699"/>
            <w:u w:val="single"/>
            <w:lang w:eastAsia="uk-UA"/>
          </w:rPr>
          <w:t>29664</w:t>
        </w:r>
      </w:hyperlink>
    </w:p>
    <w:p w:rsidR="001F241F" w:rsidRPr="001F241F" w:rsidRDefault="001F241F" w:rsidP="001F241F">
      <w:pPr>
        <w:shd w:val="clear" w:color="auto" w:fill="E9E9E9"/>
        <w:spacing w:after="0" w:line="240" w:lineRule="auto"/>
        <w:rPr>
          <w:rFonts w:ascii="Arial" w:eastAsia="Times New Roman" w:hAnsi="Arial" w:cs="Arial"/>
          <w:color w:val="333333"/>
          <w:lang w:eastAsia="uk-UA"/>
        </w:rPr>
      </w:pPr>
      <w:r w:rsidRPr="001F241F">
        <w:rPr>
          <w:rFonts w:ascii="Arial" w:eastAsia="Times New Roman" w:hAnsi="Arial" w:cs="Arial"/>
          <w:color w:val="333333"/>
          <w:lang w:eastAsia="uk-UA"/>
        </w:rPr>
        <w:t>Додаткова інформація</w:t>
      </w:r>
    </w:p>
    <w:p w:rsidR="001F241F" w:rsidRPr="001F241F" w:rsidRDefault="001F241F" w:rsidP="001F241F">
      <w:pPr>
        <w:shd w:val="clear" w:color="auto" w:fill="F4F4F4"/>
        <w:spacing w:after="0" w:line="240" w:lineRule="auto"/>
        <w:rPr>
          <w:rFonts w:ascii="Arial" w:eastAsia="Times New Roman" w:hAnsi="Arial" w:cs="Arial"/>
          <w:color w:val="333333"/>
          <w:lang w:eastAsia="uk-UA"/>
        </w:rPr>
      </w:pPr>
      <w:r w:rsidRPr="001F241F">
        <w:rPr>
          <w:rFonts w:ascii="Arial" w:eastAsia="Times New Roman" w:hAnsi="Arial" w:cs="Arial"/>
          <w:color w:val="333333"/>
          <w:lang w:eastAsia="uk-UA"/>
        </w:rPr>
        <w:t>Контактна інформація особи в якої можна ознайомитися з документами:</w:t>
      </w:r>
    </w:p>
    <w:p w:rsidR="001F241F" w:rsidRPr="001F241F" w:rsidRDefault="001F241F" w:rsidP="001F241F">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Посада:ліцитатор</w:t>
      </w:r>
    </w:p>
    <w:p w:rsidR="001F241F" w:rsidRPr="001F241F" w:rsidRDefault="001F241F" w:rsidP="001F241F">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П.І.П:</w:t>
      </w:r>
      <w:proofErr w:type="spellStart"/>
      <w:r w:rsidRPr="001F241F">
        <w:rPr>
          <w:rFonts w:ascii="Arial" w:eastAsia="Times New Roman" w:hAnsi="Arial" w:cs="Arial"/>
          <w:color w:val="333333"/>
          <w:lang w:eastAsia="uk-UA"/>
        </w:rPr>
        <w:t>Цифуляк</w:t>
      </w:r>
      <w:proofErr w:type="spellEnd"/>
      <w:r w:rsidRPr="001F241F">
        <w:rPr>
          <w:rFonts w:ascii="Arial" w:eastAsia="Times New Roman" w:hAnsi="Arial" w:cs="Arial"/>
          <w:color w:val="333333"/>
          <w:lang w:eastAsia="uk-UA"/>
        </w:rPr>
        <w:t xml:space="preserve"> Оксана Іванівна</w:t>
      </w:r>
    </w:p>
    <w:p w:rsidR="001F241F" w:rsidRPr="001F241F" w:rsidRDefault="001F241F" w:rsidP="001F241F">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Контактний телефон:032-244-30-92, 096-131-54-21</w:t>
      </w:r>
    </w:p>
    <w:p w:rsidR="001F241F" w:rsidRPr="001F241F" w:rsidRDefault="001F241F" w:rsidP="001F241F">
      <w:pPr>
        <w:shd w:val="clear" w:color="auto" w:fill="F4F4F4"/>
        <w:spacing w:after="0" w:line="240" w:lineRule="auto"/>
        <w:rPr>
          <w:rFonts w:ascii="Arial" w:eastAsia="Times New Roman" w:hAnsi="Arial" w:cs="Arial"/>
          <w:color w:val="333333"/>
          <w:lang w:eastAsia="uk-UA"/>
        </w:rPr>
      </w:pPr>
      <w:r w:rsidRPr="001F241F">
        <w:rPr>
          <w:rFonts w:ascii="Arial" w:eastAsia="Times New Roman" w:hAnsi="Arial" w:cs="Arial"/>
          <w:color w:val="333333"/>
          <w:lang w:eastAsia="uk-UA"/>
        </w:rPr>
        <w:t>Банківські реквізити виконавця земельних торгів:</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proofErr w:type="spellStart"/>
      <w:r w:rsidRPr="001F241F">
        <w:rPr>
          <w:rFonts w:ascii="Arial" w:eastAsia="Times New Roman" w:hAnsi="Arial" w:cs="Arial"/>
          <w:color w:val="333333"/>
          <w:lang w:eastAsia="uk-UA"/>
        </w:rPr>
        <w:t>ОтримувачПриватне</w:t>
      </w:r>
      <w:proofErr w:type="spellEnd"/>
      <w:r w:rsidRPr="001F241F">
        <w:rPr>
          <w:rFonts w:ascii="Arial" w:eastAsia="Times New Roman" w:hAnsi="Arial" w:cs="Arial"/>
          <w:color w:val="333333"/>
          <w:lang w:eastAsia="uk-UA"/>
        </w:rPr>
        <w:t xml:space="preserve"> підприємство Фірма "</w:t>
      </w:r>
      <w:proofErr w:type="spellStart"/>
      <w:r w:rsidRPr="001F241F">
        <w:rPr>
          <w:rFonts w:ascii="Arial" w:eastAsia="Times New Roman" w:hAnsi="Arial" w:cs="Arial"/>
          <w:color w:val="333333"/>
          <w:lang w:eastAsia="uk-UA"/>
        </w:rPr>
        <w:t>Сомгіз</w:t>
      </w:r>
      <w:proofErr w:type="spellEnd"/>
      <w:r w:rsidRPr="001F241F">
        <w:rPr>
          <w:rFonts w:ascii="Arial" w:eastAsia="Times New Roman" w:hAnsi="Arial" w:cs="Arial"/>
          <w:color w:val="333333"/>
          <w:lang w:eastAsia="uk-UA"/>
        </w:rPr>
        <w:t>"</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Код отримувача (ЄДПРОУ)20810095</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 xml:space="preserve">Банк отримувача для сплати гарантійного </w:t>
      </w:r>
      <w:proofErr w:type="spellStart"/>
      <w:r w:rsidRPr="001F241F">
        <w:rPr>
          <w:rFonts w:ascii="Arial" w:eastAsia="Times New Roman" w:hAnsi="Arial" w:cs="Arial"/>
          <w:color w:val="333333"/>
          <w:lang w:eastAsia="uk-UA"/>
        </w:rPr>
        <w:t>внескуАТ</w:t>
      </w:r>
      <w:proofErr w:type="spellEnd"/>
      <w:r w:rsidRPr="001F241F">
        <w:rPr>
          <w:rFonts w:ascii="Arial" w:eastAsia="Times New Roman" w:hAnsi="Arial" w:cs="Arial"/>
          <w:color w:val="333333"/>
          <w:lang w:eastAsia="uk-UA"/>
        </w:rPr>
        <w:t xml:space="preserve"> “ТАСКОМБАНК”</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Код банку отримувача (МФО) для сплати гарантійного внеску339500</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Рахунок отримувача для сплати гарантійного внескуUA643395000000026002904420001</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 xml:space="preserve">Банк отримувача для сплати реєстраційного </w:t>
      </w:r>
      <w:proofErr w:type="spellStart"/>
      <w:r w:rsidRPr="001F241F">
        <w:rPr>
          <w:rFonts w:ascii="Arial" w:eastAsia="Times New Roman" w:hAnsi="Arial" w:cs="Arial"/>
          <w:color w:val="333333"/>
          <w:lang w:eastAsia="uk-UA"/>
        </w:rPr>
        <w:t>внескуАТ</w:t>
      </w:r>
      <w:proofErr w:type="spellEnd"/>
      <w:r w:rsidRPr="001F241F">
        <w:rPr>
          <w:rFonts w:ascii="Arial" w:eastAsia="Times New Roman" w:hAnsi="Arial" w:cs="Arial"/>
          <w:color w:val="333333"/>
          <w:lang w:eastAsia="uk-UA"/>
        </w:rPr>
        <w:t xml:space="preserve"> “ТАСКОМБАНК”</w:t>
      </w:r>
    </w:p>
    <w:p w:rsidR="001F241F" w:rsidRPr="001F241F" w:rsidRDefault="001F241F" w:rsidP="001F241F">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Код банку отримувача (МФО) для сплати реєстраційного внеску339500</w:t>
      </w:r>
    </w:p>
    <w:p w:rsidR="001F241F" w:rsidRPr="001F241F" w:rsidRDefault="001F241F" w:rsidP="001F241F">
      <w:pPr>
        <w:numPr>
          <w:ilvl w:val="0"/>
          <w:numId w:val="2"/>
        </w:numPr>
        <w:shd w:val="clear" w:color="auto" w:fill="F4F4F4"/>
        <w:spacing w:before="100" w:beforeAutospacing="1" w:after="150" w:line="240" w:lineRule="auto"/>
        <w:ind w:left="0"/>
        <w:rPr>
          <w:rFonts w:ascii="Arial" w:eastAsia="Times New Roman" w:hAnsi="Arial" w:cs="Arial"/>
          <w:color w:val="333333"/>
          <w:lang w:eastAsia="uk-UA"/>
        </w:rPr>
      </w:pPr>
      <w:r w:rsidRPr="001F241F">
        <w:rPr>
          <w:rFonts w:ascii="Arial" w:eastAsia="Times New Roman" w:hAnsi="Arial" w:cs="Arial"/>
          <w:color w:val="333333"/>
          <w:lang w:eastAsia="uk-UA"/>
        </w:rPr>
        <w:t>Рахунок отримувача для сплати реєстраційного внескуUA823395000000026001904420002</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hyperlink r:id="rId7" w:tgtFrame="_blank" w:history="1">
        <w:r w:rsidRPr="001F241F">
          <w:rPr>
            <w:rFonts w:ascii="Arial" w:eastAsia="Times New Roman" w:hAnsi="Arial" w:cs="Arial"/>
            <w:noProof/>
            <w:color w:val="006699"/>
            <w:lang w:eastAsia="uk-UA"/>
          </w:rPr>
          <w:drawing>
            <wp:inline distT="0" distB="0" distL="0" distR="0" wp14:anchorId="4A2C51DE" wp14:editId="214D8C64">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41F">
          <w:rPr>
            <w:rFonts w:ascii="Arial" w:eastAsia="Times New Roman" w:hAnsi="Arial" w:cs="Arial"/>
            <w:color w:val="006699"/>
            <w:u w:val="single"/>
            <w:lang w:eastAsia="uk-UA"/>
          </w:rPr>
          <w:t> Переглянути на карті </w:t>
        </w:r>
      </w:hyperlink>
      <w:hyperlink r:id="rId9" w:history="1">
        <w:r w:rsidRPr="001F241F">
          <w:rPr>
            <w:rFonts w:ascii="Arial" w:eastAsia="Times New Roman" w:hAnsi="Arial" w:cs="Arial"/>
            <w:color w:val="006699"/>
            <w:u w:val="single"/>
            <w:lang w:eastAsia="uk-UA"/>
          </w:rPr>
          <w:t>Завантажити матеріали лота</w:t>
        </w:r>
      </w:hyperlink>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Найменування організатора земельних торгів:</w:t>
      </w:r>
      <w:proofErr w:type="spellStart"/>
      <w:r w:rsidRPr="001F241F">
        <w:rPr>
          <w:rFonts w:ascii="Arial" w:eastAsia="Times New Roman" w:hAnsi="Arial" w:cs="Arial"/>
          <w:color w:val="333333"/>
          <w:lang w:eastAsia="uk-UA"/>
        </w:rPr>
        <w:t>Бучанська</w:t>
      </w:r>
      <w:proofErr w:type="spellEnd"/>
      <w:r w:rsidRPr="001F241F">
        <w:rPr>
          <w:rFonts w:ascii="Arial" w:eastAsia="Times New Roman" w:hAnsi="Arial" w:cs="Arial"/>
          <w:color w:val="333333"/>
          <w:lang w:eastAsia="uk-UA"/>
        </w:rPr>
        <w:t xml:space="preserve"> міська рада Київської області</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Кадастровий номер:3210800000:01:029:0590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Місце розташування:Київська область, м. Буча, вулиця В. Кондратюка</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Площа земельної ділянки:0.1000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Цільове призначення земельної ділянки:Для будівництва і обслуговування житлового будинку, господарських будівель і споруд (присадибна ділянка)</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 xml:space="preserve">Містобудівні потреби (види використання):для будівництва і обслуговування житлового будинку, </w:t>
      </w:r>
      <w:proofErr w:type="spellStart"/>
      <w:r w:rsidRPr="001F241F">
        <w:rPr>
          <w:rFonts w:ascii="Arial" w:eastAsia="Times New Roman" w:hAnsi="Arial" w:cs="Arial"/>
          <w:color w:val="333333"/>
          <w:lang w:eastAsia="uk-UA"/>
        </w:rPr>
        <w:t>госопдарських</w:t>
      </w:r>
      <w:proofErr w:type="spellEnd"/>
      <w:r w:rsidRPr="001F241F">
        <w:rPr>
          <w:rFonts w:ascii="Arial" w:eastAsia="Times New Roman" w:hAnsi="Arial" w:cs="Arial"/>
          <w:color w:val="333333"/>
          <w:lang w:eastAsia="uk-UA"/>
        </w:rPr>
        <w:t xml:space="preserve"> будівель і споруд (присадибна ділянка)</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НГО земельної ділянки, (</w:t>
      </w:r>
      <w:proofErr w:type="spellStart"/>
      <w:r w:rsidRPr="001F241F">
        <w:rPr>
          <w:rFonts w:ascii="Arial" w:eastAsia="Times New Roman" w:hAnsi="Arial" w:cs="Arial"/>
          <w:color w:val="333333"/>
          <w:lang w:eastAsia="uk-UA"/>
        </w:rPr>
        <w:t>грн</w:t>
      </w:r>
      <w:proofErr w:type="spellEnd"/>
      <w:r w:rsidRPr="001F241F">
        <w:rPr>
          <w:rFonts w:ascii="Arial" w:eastAsia="Times New Roman" w:hAnsi="Arial" w:cs="Arial"/>
          <w:color w:val="333333"/>
          <w:lang w:eastAsia="uk-UA"/>
        </w:rPr>
        <w:t>):573900.00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Договір:Купівлі-продажу</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 xml:space="preserve">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лоту-23637,18 грн., відновну вартість зелених насаджень 20178,20 </w:t>
      </w:r>
      <w:proofErr w:type="spellStart"/>
      <w:r w:rsidRPr="001F241F">
        <w:rPr>
          <w:rFonts w:ascii="Arial" w:eastAsia="Times New Roman" w:hAnsi="Arial" w:cs="Arial"/>
          <w:color w:val="333333"/>
          <w:lang w:eastAsia="uk-UA"/>
        </w:rPr>
        <w:t>грн</w:t>
      </w:r>
      <w:proofErr w:type="spellEnd"/>
      <w:r w:rsidRPr="001F241F">
        <w:rPr>
          <w:rFonts w:ascii="Arial" w:eastAsia="Times New Roman" w:hAnsi="Arial" w:cs="Arial"/>
          <w:color w:val="333333"/>
          <w:lang w:eastAsia="uk-UA"/>
        </w:rPr>
        <w:t xml:space="preserve"> та винагороду виконавцю робіт.</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Стартова ціна продажу земельної ділянки (</w:t>
      </w:r>
      <w:proofErr w:type="spellStart"/>
      <w:r w:rsidRPr="001F241F">
        <w:rPr>
          <w:rFonts w:ascii="Arial" w:eastAsia="Times New Roman" w:hAnsi="Arial" w:cs="Arial"/>
          <w:color w:val="333333"/>
          <w:lang w:eastAsia="uk-UA"/>
        </w:rPr>
        <w:t>грн</w:t>
      </w:r>
      <w:proofErr w:type="spellEnd"/>
      <w:r w:rsidRPr="001F241F">
        <w:rPr>
          <w:rFonts w:ascii="Arial" w:eastAsia="Times New Roman" w:hAnsi="Arial" w:cs="Arial"/>
          <w:color w:val="333333"/>
          <w:lang w:eastAsia="uk-UA"/>
        </w:rPr>
        <w:t>):590000.00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Містобудівні умови земельної ділянки:згідно проекту землеустрою</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Час проведення земельних торгів:14.12.2020 10:00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Місце проведення земельних торгів:Київська область, Буча район, м. Буча;</w:t>
      </w:r>
      <w:r w:rsidRPr="001F241F">
        <w:rPr>
          <w:rFonts w:ascii="Arial" w:eastAsia="Times New Roman" w:hAnsi="Arial" w:cs="Arial"/>
          <w:color w:val="333333"/>
          <w:lang w:eastAsia="uk-UA"/>
        </w:rPr>
        <w:br/>
        <w:t xml:space="preserve">08292, Київська обл., </w:t>
      </w:r>
      <w:proofErr w:type="spellStart"/>
      <w:r w:rsidRPr="001F241F">
        <w:rPr>
          <w:rFonts w:ascii="Arial" w:eastAsia="Times New Roman" w:hAnsi="Arial" w:cs="Arial"/>
          <w:color w:val="333333"/>
          <w:lang w:eastAsia="uk-UA"/>
        </w:rPr>
        <w:t>м.Буча</w:t>
      </w:r>
      <w:proofErr w:type="spellEnd"/>
      <w:r w:rsidRPr="001F241F">
        <w:rPr>
          <w:rFonts w:ascii="Arial" w:eastAsia="Times New Roman" w:hAnsi="Arial" w:cs="Arial"/>
          <w:color w:val="333333"/>
          <w:lang w:eastAsia="uk-UA"/>
        </w:rPr>
        <w:t xml:space="preserve">, вул. Енергетиків, 12 (приміщення </w:t>
      </w:r>
      <w:proofErr w:type="spellStart"/>
      <w:r w:rsidRPr="001F241F">
        <w:rPr>
          <w:rFonts w:ascii="Arial" w:eastAsia="Times New Roman" w:hAnsi="Arial" w:cs="Arial"/>
          <w:color w:val="333333"/>
          <w:lang w:eastAsia="uk-UA"/>
        </w:rPr>
        <w:t>Бучанської</w:t>
      </w:r>
      <w:proofErr w:type="spellEnd"/>
      <w:r w:rsidRPr="001F241F">
        <w:rPr>
          <w:rFonts w:ascii="Arial" w:eastAsia="Times New Roman" w:hAnsi="Arial" w:cs="Arial"/>
          <w:color w:val="333333"/>
          <w:lang w:eastAsia="uk-UA"/>
        </w:rPr>
        <w:t xml:space="preserve"> міської ради (зал засідань І поверх)</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Обмеження забудови земельної ділянки:згідно проекту землеустрою</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Розмір реєстраційного внеску:1098.50</w:t>
      </w:r>
    </w:p>
    <w:p w:rsidR="001F241F" w:rsidRPr="001F241F" w:rsidRDefault="001F241F" w:rsidP="001F241F">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Розмір гарантійного внеску:29500.00</w:t>
      </w:r>
    </w:p>
    <w:p w:rsidR="001F241F" w:rsidRPr="001F241F" w:rsidRDefault="001F241F" w:rsidP="001F241F">
      <w:pPr>
        <w:numPr>
          <w:ilvl w:val="0"/>
          <w:numId w:val="3"/>
        </w:numPr>
        <w:shd w:val="clear" w:color="auto" w:fill="F4F4F4"/>
        <w:spacing w:before="100" w:beforeAutospacing="1" w:line="240" w:lineRule="auto"/>
        <w:ind w:left="300"/>
        <w:rPr>
          <w:rFonts w:ascii="Arial" w:eastAsia="Times New Roman" w:hAnsi="Arial" w:cs="Arial"/>
          <w:color w:val="333333"/>
          <w:lang w:eastAsia="uk-UA"/>
        </w:rPr>
      </w:pPr>
      <w:r w:rsidRPr="001F241F">
        <w:rPr>
          <w:rFonts w:ascii="Arial" w:eastAsia="Times New Roman" w:hAnsi="Arial" w:cs="Arial"/>
          <w:color w:val="333333"/>
          <w:lang w:eastAsia="uk-UA"/>
        </w:rPr>
        <w:t>Порядок сплати внесків:одноразовий платіж</w:t>
      </w:r>
    </w:p>
    <w:p w:rsidR="005F7006" w:rsidRDefault="001F241F" w:rsidP="001F241F">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0" w:history="1">
        <w:r w:rsidRPr="00A91EA5">
          <w:rPr>
            <w:rStyle w:val="a5"/>
          </w:rPr>
          <w:t>http://torgy.land.gov.ua/auction/lot-card/59526</w:t>
        </w:r>
      </w:hyperlink>
    </w:p>
    <w:p w:rsidR="001F241F" w:rsidRPr="001F241F" w:rsidRDefault="001F241F" w:rsidP="001F241F">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F241F">
        <w:rPr>
          <w:rFonts w:ascii="Times New Roman" w:eastAsia="Times New Roman" w:hAnsi="Times New Roman" w:cs="Times New Roman"/>
          <w:b/>
          <w:color w:val="000000"/>
          <w:sz w:val="24"/>
          <w:szCs w:val="24"/>
          <w:lang w:eastAsia="ru-RU"/>
        </w:rPr>
        <w:lastRenderedPageBreak/>
        <w:t>ІНФОРМАЦІЯ</w:t>
      </w:r>
    </w:p>
    <w:p w:rsidR="001F241F" w:rsidRPr="001F241F" w:rsidRDefault="001F241F" w:rsidP="001F241F">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F241F">
        <w:rPr>
          <w:rFonts w:ascii="Times New Roman" w:eastAsia="Times New Roman" w:hAnsi="Times New Roman" w:cs="Times New Roman"/>
          <w:b/>
          <w:color w:val="000000"/>
          <w:sz w:val="24"/>
          <w:szCs w:val="24"/>
          <w:lang w:eastAsia="ru-RU"/>
        </w:rPr>
        <w:t>ПРО ПРОВЕДЕННЯ ЗЕМЕЛЬНИХ ТОРГІВ У ФОРМІ АУКЦІОНУ</w:t>
      </w:r>
    </w:p>
    <w:p w:rsidR="001F241F" w:rsidRPr="001F241F" w:rsidRDefault="001F241F" w:rsidP="001F241F">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F241F">
        <w:rPr>
          <w:rFonts w:ascii="Times New Roman" w:eastAsia="Times New Roman" w:hAnsi="Times New Roman" w:cs="Times New Roman"/>
          <w:b/>
          <w:color w:val="000000"/>
          <w:sz w:val="24"/>
          <w:szCs w:val="24"/>
          <w:lang w:eastAsia="ru-RU"/>
        </w:rPr>
        <w:t>З ПРОДАЖУ ЗЕМЕЛЬНОЇ ДІЛЯНКИ</w:t>
      </w:r>
    </w:p>
    <w:p w:rsidR="001F241F" w:rsidRPr="001F241F" w:rsidRDefault="001F241F" w:rsidP="001F241F">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1F241F" w:rsidRPr="001F241F" w:rsidRDefault="001F241F" w:rsidP="001F241F">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1F241F">
        <w:rPr>
          <w:rFonts w:ascii="Times New Roman" w:eastAsia="Times New Roman" w:hAnsi="Times New Roman" w:cs="Times New Roman"/>
          <w:b/>
          <w:color w:val="000000"/>
          <w:sz w:val="24"/>
          <w:szCs w:val="24"/>
          <w:lang w:eastAsia="ru-RU"/>
        </w:rPr>
        <w:t>Організатор земельних торгів:</w:t>
      </w:r>
      <w:r w:rsidRPr="001F241F">
        <w:rPr>
          <w:rFonts w:ascii="Times New Roman" w:eastAsia="Times New Roman" w:hAnsi="Times New Roman" w:cs="Times New Roman"/>
          <w:color w:val="000000"/>
          <w:sz w:val="24"/>
          <w:szCs w:val="24"/>
          <w:lang w:eastAsia="ru-RU"/>
        </w:rPr>
        <w:t xml:space="preserve"> </w:t>
      </w:r>
      <w:proofErr w:type="spellStart"/>
      <w:r w:rsidRPr="001F241F">
        <w:rPr>
          <w:rFonts w:ascii="Times New Roman" w:eastAsia="Times New Roman" w:hAnsi="Times New Roman" w:cs="Times New Roman"/>
          <w:color w:val="000000"/>
          <w:sz w:val="24"/>
          <w:szCs w:val="24"/>
          <w:lang w:eastAsia="ru-RU"/>
        </w:rPr>
        <w:t>Бучанська</w:t>
      </w:r>
      <w:proofErr w:type="spellEnd"/>
      <w:r w:rsidRPr="001F241F">
        <w:rPr>
          <w:rFonts w:ascii="Times New Roman" w:eastAsia="Times New Roman" w:hAnsi="Times New Roman" w:cs="Times New Roman"/>
          <w:color w:val="000000"/>
          <w:sz w:val="24"/>
          <w:szCs w:val="24"/>
          <w:lang w:eastAsia="ru-RU"/>
        </w:rPr>
        <w:t xml:space="preserve"> міська рада Київської області.</w:t>
      </w:r>
    </w:p>
    <w:p w:rsidR="001F241F" w:rsidRPr="001F241F" w:rsidRDefault="001F241F" w:rsidP="001F241F">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1F241F">
        <w:rPr>
          <w:rFonts w:ascii="Times New Roman" w:eastAsia="Times New Roman" w:hAnsi="Times New Roman" w:cs="Times New Roman"/>
          <w:b/>
          <w:color w:val="000000"/>
          <w:sz w:val="24"/>
          <w:szCs w:val="24"/>
          <w:lang w:eastAsia="ru-RU"/>
        </w:rPr>
        <w:t>Виконавець земельних торгів:</w:t>
      </w:r>
      <w:r w:rsidRPr="001F241F">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1F241F">
          <w:rPr>
            <w:rFonts w:ascii="Times New Roman" w:eastAsia="Times New Roman" w:hAnsi="Times New Roman" w:cs="Times New Roman"/>
            <w:color w:val="000000"/>
            <w:sz w:val="24"/>
            <w:szCs w:val="24"/>
            <w:lang w:eastAsia="ru-RU"/>
          </w:rPr>
          <w:t xml:space="preserve">79012, </w:t>
        </w:r>
        <w:proofErr w:type="spellStart"/>
        <w:r w:rsidRPr="001F241F">
          <w:rPr>
            <w:rFonts w:ascii="Times New Roman" w:eastAsia="Times New Roman" w:hAnsi="Times New Roman" w:cs="Times New Roman"/>
            <w:color w:val="000000"/>
            <w:sz w:val="24"/>
            <w:szCs w:val="24"/>
            <w:lang w:eastAsia="ru-RU"/>
          </w:rPr>
          <w:t>м</w:t>
        </w:r>
      </w:smartTag>
      <w:r w:rsidRPr="001F241F">
        <w:rPr>
          <w:rFonts w:ascii="Times New Roman" w:eastAsia="Times New Roman" w:hAnsi="Times New Roman" w:cs="Times New Roman"/>
          <w:color w:val="000000"/>
          <w:sz w:val="24"/>
          <w:szCs w:val="24"/>
          <w:lang w:eastAsia="ru-RU"/>
        </w:rPr>
        <w:t>.Львів</w:t>
      </w:r>
      <w:proofErr w:type="spellEnd"/>
      <w:r w:rsidRPr="001F241F">
        <w:rPr>
          <w:rFonts w:ascii="Times New Roman" w:eastAsia="Times New Roman" w:hAnsi="Times New Roman" w:cs="Times New Roman"/>
          <w:color w:val="000000"/>
          <w:sz w:val="24"/>
          <w:szCs w:val="24"/>
          <w:lang w:eastAsia="ru-RU"/>
        </w:rPr>
        <w:t xml:space="preserve">, </w:t>
      </w:r>
      <w:proofErr w:type="spellStart"/>
      <w:r w:rsidRPr="001F241F">
        <w:rPr>
          <w:rFonts w:ascii="Times New Roman" w:eastAsia="Times New Roman" w:hAnsi="Times New Roman" w:cs="Times New Roman"/>
          <w:color w:val="000000"/>
          <w:sz w:val="24"/>
          <w:szCs w:val="24"/>
          <w:lang w:eastAsia="ru-RU"/>
        </w:rPr>
        <w:t>вул.Сахарова</w:t>
      </w:r>
      <w:proofErr w:type="spellEnd"/>
      <w:r w:rsidRPr="001F241F">
        <w:rPr>
          <w:rFonts w:ascii="Times New Roman" w:eastAsia="Times New Roman" w:hAnsi="Times New Roman" w:cs="Times New Roman"/>
          <w:color w:val="000000"/>
          <w:sz w:val="24"/>
          <w:szCs w:val="24"/>
          <w:lang w:eastAsia="ru-RU"/>
        </w:rPr>
        <w:t xml:space="preserve">,46. </w:t>
      </w:r>
    </w:p>
    <w:p w:rsidR="001F241F" w:rsidRPr="001F241F" w:rsidRDefault="001F241F" w:rsidP="001F241F">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1F241F">
        <w:rPr>
          <w:rFonts w:ascii="Times New Roman" w:eastAsia="Times New Roman" w:hAnsi="Times New Roman" w:cs="Times New Roman"/>
          <w:color w:val="000000"/>
          <w:sz w:val="24"/>
          <w:szCs w:val="24"/>
          <w:lang w:eastAsia="uk-UA"/>
        </w:rPr>
        <w:t>Характеристика лоту №02:</w:t>
      </w:r>
      <w:r w:rsidRPr="001F241F">
        <w:rPr>
          <w:rFonts w:ascii="Times New Roman" w:eastAsia="Times New Roman" w:hAnsi="Times New Roman" w:cs="Times New Roman"/>
          <w:color w:val="000000"/>
          <w:sz w:val="24"/>
          <w:szCs w:val="24"/>
          <w:lang w:eastAsia="ru-RU"/>
        </w:rPr>
        <w:tab/>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1F241F">
        <w:rPr>
          <w:rFonts w:ascii="Times New Roman" w:eastAsia="Times New Roman" w:hAnsi="Times New Roman" w:cs="Times New Roman"/>
          <w:sz w:val="24"/>
          <w:szCs w:val="24"/>
          <w:lang w:eastAsia="ru-RU"/>
        </w:rPr>
        <w:t>м.Буча</w:t>
      </w:r>
      <w:proofErr w:type="spellEnd"/>
      <w:r w:rsidRPr="001F241F">
        <w:rPr>
          <w:rFonts w:ascii="Times New Roman" w:eastAsia="Times New Roman" w:hAnsi="Times New Roman" w:cs="Times New Roman"/>
          <w:sz w:val="24"/>
          <w:szCs w:val="24"/>
          <w:lang w:eastAsia="ru-RU"/>
        </w:rPr>
        <w:t>, (в межах населеного пункту) вулиця Кондратюка, б/н;</w:t>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кадастровий номер</w:t>
      </w:r>
      <w:r w:rsidRPr="001F241F">
        <w:rPr>
          <w:rFonts w:ascii="Times New Roman" w:eastAsia="Times New Roman" w:hAnsi="Times New Roman" w:cs="Times New Roman"/>
          <w:sz w:val="24"/>
          <w:szCs w:val="24"/>
          <w:lang w:eastAsia="uk-UA"/>
        </w:rPr>
        <w:t xml:space="preserve">: </w:t>
      </w:r>
      <w:r w:rsidRPr="001F241F">
        <w:rPr>
          <w:rFonts w:ascii="Times New Roman" w:eastAsia="Times New Roman" w:hAnsi="Times New Roman" w:cs="Times New Roman"/>
          <w:sz w:val="24"/>
          <w:szCs w:val="24"/>
          <w:lang w:eastAsia="ru-RU"/>
        </w:rPr>
        <w:t>3210800000:01:029:0590</w:t>
      </w:r>
      <w:r w:rsidRPr="001F241F">
        <w:rPr>
          <w:rFonts w:ascii="Times New Roman" w:eastAsia="Times New Roman" w:hAnsi="Times New Roman" w:cs="Times New Roman"/>
          <w:color w:val="000000"/>
          <w:sz w:val="24"/>
          <w:szCs w:val="24"/>
          <w:lang w:eastAsia="uk-UA"/>
        </w:rPr>
        <w:t>;</w:t>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площа – 0,1000га;</w:t>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категорія земель – землі житлової та громадської забудови;</w:t>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цільове призначення –  для будівництва і обслуговування житлового будинку, господарських будівель і споруд (присадибна ділянка);</w:t>
      </w:r>
    </w:p>
    <w:p w:rsidR="001F241F" w:rsidRPr="001F241F" w:rsidRDefault="001F241F" w:rsidP="001F241F">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вид використання земельної ділянки - для будівництва і обслуговування житлового будинку, господарських будівель і споруд (присадибна ділянка);</w:t>
      </w:r>
    </w:p>
    <w:p w:rsidR="001F241F" w:rsidRPr="001F241F" w:rsidRDefault="001F241F" w:rsidP="001F241F">
      <w:pPr>
        <w:spacing w:after="0" w:line="240" w:lineRule="auto"/>
        <w:jc w:val="both"/>
        <w:rPr>
          <w:rFonts w:ascii="Times New Roman" w:eastAsia="Times New Roman" w:hAnsi="Times New Roman" w:cs="Times New Roman"/>
          <w:b/>
          <w:sz w:val="24"/>
          <w:szCs w:val="24"/>
          <w:lang w:eastAsia="ru-RU"/>
        </w:rPr>
      </w:pP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b/>
          <w:sz w:val="24"/>
          <w:szCs w:val="24"/>
          <w:lang w:eastAsia="ru-RU"/>
        </w:rPr>
        <w:t xml:space="preserve">Стартова ціна продажу земельної ділянки </w:t>
      </w:r>
      <w:r w:rsidRPr="001F241F">
        <w:rPr>
          <w:rFonts w:ascii="Times New Roman" w:eastAsia="Times New Roman" w:hAnsi="Times New Roman" w:cs="Times New Roman"/>
          <w:sz w:val="24"/>
          <w:szCs w:val="24"/>
          <w:lang w:eastAsia="ru-RU"/>
        </w:rPr>
        <w:t>- 590000грн.00коп. (П`ятсот дев'яносто тисяч грн.00коп.) без ПДВ.</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b/>
          <w:sz w:val="24"/>
          <w:szCs w:val="24"/>
          <w:lang w:eastAsia="ru-RU"/>
        </w:rPr>
        <w:t>Містобудівні умови та обмеження</w:t>
      </w:r>
      <w:r w:rsidRPr="001F241F">
        <w:rPr>
          <w:rFonts w:ascii="Times New Roman" w:eastAsia="Times New Roman" w:hAnsi="Times New Roman" w:cs="Times New Roman"/>
          <w:sz w:val="24"/>
          <w:szCs w:val="24"/>
          <w:lang w:eastAsia="ru-RU"/>
        </w:rPr>
        <w:t>: Охоронна зона навколо (вздовж) об'єкта енергетичної системи на частині земельної ділянки площею 0,0026га. Охоронна зона навколо (вздовж) об'єкта енергетичної системи на частині земельної ділянки площею 0,0111га. Охоронна зона навколо (вздовж) об'єкта енергетичної системи на частині земельної ділянки площею 0,0024га. Третій пояс зони санітарної охорони джерел та об'єктів централізованого питного водопостачання (спостереження) на частині земельної ділянки площею 0,1000га.</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p>
    <w:p w:rsidR="001F241F" w:rsidRPr="001F241F" w:rsidRDefault="001F241F" w:rsidP="001F241F">
      <w:pPr>
        <w:spacing w:after="0" w:line="240" w:lineRule="auto"/>
        <w:ind w:firstLine="708"/>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1F241F">
        <w:rPr>
          <w:rFonts w:ascii="Times New Roman" w:eastAsia="Times New Roman" w:hAnsi="Times New Roman" w:cs="Times New Roman"/>
          <w:color w:val="000000"/>
          <w:sz w:val="24"/>
          <w:szCs w:val="24"/>
          <w:lang w:eastAsia="ru-RU"/>
        </w:rPr>
        <w:t>:</w:t>
      </w:r>
    </w:p>
    <w:p w:rsidR="001F241F" w:rsidRPr="001F241F" w:rsidRDefault="001F241F" w:rsidP="001F241F">
      <w:pPr>
        <w:numPr>
          <w:ilvl w:val="0"/>
          <w:numId w:val="7"/>
        </w:numPr>
        <w:shd w:val="clear" w:color="auto" w:fill="FFFFFF"/>
        <w:spacing w:after="0" w:line="240" w:lineRule="auto"/>
        <w:ind w:left="284"/>
        <w:contextualSpacing/>
        <w:jc w:val="both"/>
        <w:rPr>
          <w:rFonts w:ascii="Calibri" w:eastAsia="Calibri" w:hAnsi="Calibri" w:cs="Times New Roman"/>
        </w:rPr>
      </w:pPr>
      <w:r w:rsidRPr="001F241F">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1F241F">
        <w:rPr>
          <w:rFonts w:ascii="Calibri" w:eastAsia="Calibri" w:hAnsi="Calibri" w:cs="Times New Roman"/>
        </w:rPr>
        <w:t> </w:t>
      </w:r>
    </w:p>
    <w:p w:rsidR="001F241F" w:rsidRPr="001F241F" w:rsidRDefault="001F241F" w:rsidP="001F241F">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1F241F">
        <w:rPr>
          <w:rFonts w:ascii="Times New Roman" w:eastAsia="Calibri" w:hAnsi="Times New Roman" w:cs="Times New Roman"/>
          <w:sz w:val="24"/>
          <w:szCs w:val="24"/>
        </w:rPr>
        <w:t xml:space="preserve">Договір купівлі-продажу земельної ділянки між </w:t>
      </w:r>
      <w:proofErr w:type="spellStart"/>
      <w:r w:rsidRPr="001F241F">
        <w:rPr>
          <w:rFonts w:ascii="Times New Roman" w:eastAsia="Calibri" w:hAnsi="Times New Roman" w:cs="Times New Roman"/>
          <w:sz w:val="24"/>
          <w:szCs w:val="24"/>
        </w:rPr>
        <w:t>Бучанською</w:t>
      </w:r>
      <w:proofErr w:type="spellEnd"/>
      <w:r w:rsidRPr="001F241F">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1F241F" w:rsidRPr="001F241F" w:rsidRDefault="001F241F" w:rsidP="001F241F">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1F241F">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1F241F" w:rsidRPr="001F241F" w:rsidRDefault="001F241F" w:rsidP="001F241F">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1F241F">
        <w:rPr>
          <w:rFonts w:ascii="Times New Roman" w:eastAsia="Calibri" w:hAnsi="Times New Roman" w:cs="Times New Roman"/>
          <w:b/>
          <w:sz w:val="24"/>
          <w:szCs w:val="24"/>
        </w:rPr>
        <w:t>Переможець земельних торгів зобов’язується:</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4.1. </w:t>
      </w:r>
      <w:bookmarkStart w:id="0" w:name="_Hlk524971923"/>
      <w:r w:rsidRPr="001F241F">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відшкодувати витрати на організацію і проведення торгів здійснюється учасником, що став переможцем;</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4.2. Відповідно до п.5. ст.136 Земельного кодексу України та на виконання Рішення №5691-86-VІІ </w:t>
      </w:r>
      <w:proofErr w:type="spellStart"/>
      <w:r w:rsidRPr="001F241F">
        <w:rPr>
          <w:rFonts w:ascii="Times New Roman" w:eastAsia="Times New Roman" w:hAnsi="Times New Roman" w:cs="Times New Roman"/>
          <w:sz w:val="24"/>
          <w:szCs w:val="24"/>
          <w:lang w:eastAsia="ru-RU"/>
        </w:rPr>
        <w:t>Бучанської</w:t>
      </w:r>
      <w:proofErr w:type="spellEnd"/>
      <w:r w:rsidRPr="001F241F">
        <w:rPr>
          <w:rFonts w:ascii="Times New Roman" w:eastAsia="Times New Roman" w:hAnsi="Times New Roman" w:cs="Times New Roman"/>
          <w:sz w:val="24"/>
          <w:szCs w:val="24"/>
          <w:lang w:eastAsia="ru-RU"/>
        </w:rPr>
        <w:t xml:space="preserve"> міської ради Київської області від 22 жовтня 2020р.:</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відшкодувати Виконавцю земельних торгів витрати, здійсненні на підготовку Лоту до проведення земельних торгів в сумі: 23637грн.18коп. (Двадцять три тисячі шістсот тридцять сім грн.18коп.);</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4.3.</w:t>
      </w:r>
      <w:bookmarkEnd w:id="0"/>
      <w:r w:rsidRPr="001F241F">
        <w:rPr>
          <w:rFonts w:ascii="Times New Roman" w:eastAsia="Times New Roman" w:hAnsi="Times New Roman" w:cs="Times New Roman"/>
          <w:sz w:val="24"/>
          <w:szCs w:val="24"/>
          <w:lang w:eastAsia="ru-RU"/>
        </w:rPr>
        <w:t xml:space="preserve"> На виконання Рішення №5691-86-VІІ </w:t>
      </w:r>
      <w:proofErr w:type="spellStart"/>
      <w:r w:rsidRPr="001F241F">
        <w:rPr>
          <w:rFonts w:ascii="Times New Roman" w:eastAsia="Times New Roman" w:hAnsi="Times New Roman" w:cs="Times New Roman"/>
          <w:sz w:val="24"/>
          <w:szCs w:val="24"/>
          <w:lang w:eastAsia="ru-RU"/>
        </w:rPr>
        <w:t>Бучанської</w:t>
      </w:r>
      <w:proofErr w:type="spellEnd"/>
      <w:r w:rsidRPr="001F241F">
        <w:rPr>
          <w:rFonts w:ascii="Times New Roman" w:eastAsia="Times New Roman" w:hAnsi="Times New Roman" w:cs="Times New Roman"/>
          <w:sz w:val="24"/>
          <w:szCs w:val="24"/>
          <w:lang w:eastAsia="ru-RU"/>
        </w:rPr>
        <w:t xml:space="preserve"> міської ради Київської області від 22 жовтня 2020р.:</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 відповідно до п.11 постанови КМУ від 01 серпня 2006р. за №1045 «Порядок видалення дерев, кущів, газонів і квітників у населених пунктах» сплатити відновну вартість за зелені насадження, що розташовані на земельній ділянці в сумі 20178грн.20коп. (Двадцять </w:t>
      </w:r>
      <w:r w:rsidRPr="001F241F">
        <w:rPr>
          <w:rFonts w:ascii="Times New Roman" w:eastAsia="Times New Roman" w:hAnsi="Times New Roman" w:cs="Times New Roman"/>
          <w:sz w:val="24"/>
          <w:szCs w:val="24"/>
          <w:lang w:eastAsia="ru-RU"/>
        </w:rPr>
        <w:lastRenderedPageBreak/>
        <w:t>тисяч сто сімдесят вісім грн.20коп.) в місячний термін після проведення торгів до місцевого бюджету м. Буча;</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1F241F" w:rsidRPr="001F241F" w:rsidRDefault="001F241F" w:rsidP="001F241F">
      <w:pPr>
        <w:spacing w:after="0" w:line="240" w:lineRule="auto"/>
        <w:ind w:left="284"/>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1F241F">
        <w:rPr>
          <w:rFonts w:ascii="Times New Roman" w:eastAsia="Times New Roman" w:hAnsi="Times New Roman" w:cs="Times New Roman"/>
          <w:sz w:val="24"/>
          <w:szCs w:val="24"/>
          <w:lang w:eastAsia="ru-RU"/>
        </w:rPr>
        <w:t>анульовуються</w:t>
      </w:r>
      <w:proofErr w:type="spellEnd"/>
      <w:r w:rsidRPr="001F241F">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1F241F" w:rsidRPr="001F241F" w:rsidRDefault="001F241F" w:rsidP="001F241F">
      <w:pPr>
        <w:spacing w:after="0" w:line="240" w:lineRule="auto"/>
        <w:ind w:left="360"/>
        <w:jc w:val="both"/>
        <w:rPr>
          <w:rFonts w:ascii="Times New Roman" w:eastAsia="Times New Roman" w:hAnsi="Times New Roman" w:cs="Times New Roman"/>
          <w:sz w:val="24"/>
          <w:szCs w:val="24"/>
          <w:lang w:eastAsia="ru-RU"/>
        </w:rPr>
      </w:pPr>
    </w:p>
    <w:p w:rsidR="001F241F" w:rsidRPr="001F241F" w:rsidRDefault="001F241F" w:rsidP="001F241F">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1F241F">
        <w:rPr>
          <w:rFonts w:ascii="Times New Roman" w:eastAsia="Times New Roman" w:hAnsi="Times New Roman" w:cs="Times New Roman"/>
          <w:b/>
          <w:sz w:val="24"/>
          <w:szCs w:val="24"/>
          <w:lang w:eastAsia="ru-RU"/>
        </w:rPr>
        <w:t xml:space="preserve">Для участі в земельних торгах необхідно: </w:t>
      </w:r>
    </w:p>
    <w:p w:rsidR="001F241F" w:rsidRPr="001F241F" w:rsidRDefault="001F241F" w:rsidP="001F241F">
      <w:pPr>
        <w:numPr>
          <w:ilvl w:val="0"/>
          <w:numId w:val="6"/>
        </w:num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Сплатити з рахунку, відкритого в банку :</w:t>
      </w:r>
    </w:p>
    <w:p w:rsidR="001F241F" w:rsidRPr="001F241F" w:rsidRDefault="001F241F" w:rsidP="001F241F">
      <w:pPr>
        <w:numPr>
          <w:ilvl w:val="0"/>
          <w:numId w:val="5"/>
        </w:num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реєстраційний внесок – 1098,50грн. на рахунок ПП “Фірма “СОМГІЗ” п/рUA823395000000026001904420002 в АТ “ТАСКОМБАНК”, МФО 339500, ЄДРПОУ 20810095; призначення платежу: «Реєстраційний внесок».</w:t>
      </w:r>
    </w:p>
    <w:p w:rsidR="001F241F" w:rsidRPr="001F241F" w:rsidRDefault="001F241F" w:rsidP="001F241F">
      <w:pPr>
        <w:numPr>
          <w:ilvl w:val="0"/>
          <w:numId w:val="5"/>
        </w:num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гарантійний внесок – 29500грн.00коп. (Двадцять дев'ять тисяч п'ятсот грн.00коп.) на рахунок ПП “Фірма “СОМГІЗ” п/рUA643395000000026002904420001 в АТ “ТАСКОМБАНК”, МФО 339500, ЄДРПОУ 20810095; призначення платежу: «Гарантійний внесок».</w:t>
      </w:r>
    </w:p>
    <w:p w:rsidR="001F241F" w:rsidRPr="001F241F" w:rsidRDefault="001F241F" w:rsidP="001F241F">
      <w:pPr>
        <w:numPr>
          <w:ilvl w:val="0"/>
          <w:numId w:val="6"/>
        </w:num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1F241F">
        <w:rPr>
          <w:rFonts w:ascii="Times New Roman" w:eastAsia="Times New Roman" w:hAnsi="Times New Roman" w:cs="Times New Roman"/>
          <w:sz w:val="24"/>
          <w:szCs w:val="24"/>
          <w:lang w:eastAsia="ru-RU"/>
        </w:rPr>
        <w:t>м.Львів</w:t>
      </w:r>
      <w:proofErr w:type="spellEnd"/>
      <w:r w:rsidRPr="001F241F">
        <w:rPr>
          <w:rFonts w:ascii="Times New Roman" w:eastAsia="Times New Roman" w:hAnsi="Times New Roman" w:cs="Times New Roman"/>
          <w:sz w:val="24"/>
          <w:szCs w:val="24"/>
          <w:lang w:eastAsia="ru-RU"/>
        </w:rPr>
        <w:t xml:space="preserve">, </w:t>
      </w:r>
      <w:proofErr w:type="spellStart"/>
      <w:r w:rsidRPr="001F241F">
        <w:rPr>
          <w:rFonts w:ascii="Times New Roman" w:eastAsia="Times New Roman" w:hAnsi="Times New Roman" w:cs="Times New Roman"/>
          <w:sz w:val="24"/>
          <w:szCs w:val="24"/>
          <w:lang w:eastAsia="ru-RU"/>
        </w:rPr>
        <w:t>вул.Сахарова</w:t>
      </w:r>
      <w:proofErr w:type="spellEnd"/>
      <w:r w:rsidRPr="001F241F">
        <w:rPr>
          <w:rFonts w:ascii="Times New Roman" w:eastAsia="Times New Roman" w:hAnsi="Times New Roman" w:cs="Times New Roman"/>
          <w:sz w:val="24"/>
          <w:szCs w:val="24"/>
          <w:lang w:eastAsia="ru-RU"/>
        </w:rPr>
        <w:t xml:space="preserve">,46, відповідальна особа – </w:t>
      </w:r>
      <w:proofErr w:type="spellStart"/>
      <w:r w:rsidRPr="001F241F">
        <w:rPr>
          <w:rFonts w:ascii="Times New Roman" w:eastAsia="Times New Roman" w:hAnsi="Times New Roman" w:cs="Times New Roman"/>
          <w:sz w:val="24"/>
          <w:szCs w:val="24"/>
          <w:lang w:eastAsia="ru-RU"/>
        </w:rPr>
        <w:t>Цифуляк</w:t>
      </w:r>
      <w:proofErr w:type="spellEnd"/>
      <w:r w:rsidRPr="001F241F">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1F241F" w:rsidRPr="001F241F" w:rsidRDefault="001F241F" w:rsidP="001F241F">
      <w:pPr>
        <w:numPr>
          <w:ilvl w:val="0"/>
          <w:numId w:val="6"/>
        </w:num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p>
    <w:p w:rsidR="001F241F" w:rsidRPr="001F241F" w:rsidRDefault="001F241F" w:rsidP="001F241F">
      <w:pPr>
        <w:spacing w:after="0" w:line="240" w:lineRule="auto"/>
        <w:jc w:val="both"/>
        <w:rPr>
          <w:rFonts w:ascii="Times New Roman" w:eastAsia="Times New Roman" w:hAnsi="Times New Roman" w:cs="Times New Roman"/>
          <w:b/>
          <w:sz w:val="24"/>
          <w:szCs w:val="24"/>
          <w:lang w:eastAsia="ru-RU"/>
        </w:rPr>
      </w:pPr>
      <w:r w:rsidRPr="001F241F">
        <w:rPr>
          <w:rFonts w:ascii="Times New Roman" w:eastAsia="Times New Roman" w:hAnsi="Times New Roman" w:cs="Times New Roman"/>
          <w:b/>
          <w:sz w:val="24"/>
          <w:szCs w:val="24"/>
          <w:lang w:eastAsia="ru-RU"/>
        </w:rPr>
        <w:t>Земельні торги у формі аукціону призначено на 14 грудня 2020р.</w:t>
      </w:r>
    </w:p>
    <w:p w:rsidR="001F241F" w:rsidRPr="001F241F" w:rsidRDefault="001F241F" w:rsidP="001F241F">
      <w:pPr>
        <w:spacing w:after="0" w:line="240" w:lineRule="auto"/>
        <w:jc w:val="both"/>
        <w:rPr>
          <w:rFonts w:ascii="Times New Roman" w:eastAsia="Times New Roman" w:hAnsi="Times New Roman" w:cs="Times New Roman"/>
          <w:b/>
          <w:sz w:val="24"/>
          <w:szCs w:val="24"/>
          <w:lang w:eastAsia="ru-RU"/>
        </w:rPr>
      </w:pPr>
      <w:r w:rsidRPr="001F241F">
        <w:rPr>
          <w:rFonts w:ascii="Times New Roman" w:eastAsia="Times New Roman" w:hAnsi="Times New Roman" w:cs="Times New Roman"/>
          <w:b/>
          <w:sz w:val="24"/>
          <w:szCs w:val="24"/>
          <w:lang w:eastAsia="ru-RU"/>
        </w:rPr>
        <w:t>Останній день прийому заяв – 08 грудня 2020р. до 16год.30хв.</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p>
    <w:p w:rsidR="001F241F" w:rsidRPr="001F241F" w:rsidRDefault="001F241F" w:rsidP="001F241F">
      <w:pPr>
        <w:spacing w:after="0" w:line="240" w:lineRule="auto"/>
        <w:jc w:val="both"/>
        <w:rPr>
          <w:rFonts w:ascii="Times New Roman" w:eastAsia="Times New Roman" w:hAnsi="Times New Roman" w:cs="Times New Roman"/>
          <w:b/>
          <w:sz w:val="24"/>
          <w:szCs w:val="24"/>
          <w:lang w:eastAsia="ru-RU"/>
        </w:rPr>
      </w:pPr>
      <w:r w:rsidRPr="001F241F">
        <w:rPr>
          <w:rFonts w:ascii="Times New Roman" w:eastAsia="Times New Roman" w:hAnsi="Times New Roman" w:cs="Times New Roman"/>
          <w:b/>
          <w:sz w:val="24"/>
          <w:szCs w:val="24"/>
          <w:lang w:eastAsia="ru-RU"/>
        </w:rPr>
        <w:t xml:space="preserve">Місце проведення торгів: </w:t>
      </w:r>
      <w:r w:rsidRPr="001F241F">
        <w:rPr>
          <w:rFonts w:ascii="Times New Roman" w:eastAsia="Times New Roman" w:hAnsi="Times New Roman" w:cs="Times New Roman"/>
          <w:sz w:val="24"/>
          <w:szCs w:val="24"/>
          <w:lang w:eastAsia="ru-RU"/>
        </w:rPr>
        <w:t>08292,</w:t>
      </w:r>
      <w:r w:rsidRPr="001F241F">
        <w:rPr>
          <w:rFonts w:ascii="Times New Roman" w:eastAsia="Times New Roman" w:hAnsi="Times New Roman" w:cs="Times New Roman"/>
          <w:b/>
          <w:sz w:val="24"/>
          <w:szCs w:val="24"/>
          <w:lang w:eastAsia="ru-RU"/>
        </w:rPr>
        <w:t xml:space="preserve"> </w:t>
      </w:r>
      <w:r w:rsidRPr="001F241F">
        <w:rPr>
          <w:rFonts w:ascii="Times New Roman" w:eastAsia="Times New Roman" w:hAnsi="Times New Roman" w:cs="Times New Roman"/>
          <w:sz w:val="24"/>
          <w:szCs w:val="24"/>
          <w:lang w:eastAsia="ru-RU"/>
        </w:rPr>
        <w:t xml:space="preserve">Київська обл., </w:t>
      </w:r>
      <w:proofErr w:type="spellStart"/>
      <w:r w:rsidRPr="001F241F">
        <w:rPr>
          <w:rFonts w:ascii="Times New Roman" w:eastAsia="Times New Roman" w:hAnsi="Times New Roman" w:cs="Times New Roman"/>
          <w:sz w:val="24"/>
          <w:szCs w:val="24"/>
          <w:lang w:eastAsia="ru-RU"/>
        </w:rPr>
        <w:t>м.Буча</w:t>
      </w:r>
      <w:proofErr w:type="spellEnd"/>
      <w:r w:rsidRPr="001F241F">
        <w:rPr>
          <w:rFonts w:ascii="Times New Roman" w:eastAsia="Times New Roman" w:hAnsi="Times New Roman" w:cs="Times New Roman"/>
          <w:sz w:val="24"/>
          <w:szCs w:val="24"/>
          <w:lang w:eastAsia="ru-RU"/>
        </w:rPr>
        <w:t xml:space="preserve">, вул. Енергетиків, 12 (приміщення </w:t>
      </w:r>
      <w:proofErr w:type="spellStart"/>
      <w:r w:rsidRPr="001F241F">
        <w:rPr>
          <w:rFonts w:ascii="Times New Roman" w:eastAsia="Times New Roman" w:hAnsi="Times New Roman" w:cs="Times New Roman"/>
          <w:sz w:val="24"/>
          <w:szCs w:val="24"/>
          <w:lang w:eastAsia="ru-RU"/>
        </w:rPr>
        <w:t>Бучанської</w:t>
      </w:r>
      <w:proofErr w:type="spellEnd"/>
      <w:r w:rsidRPr="001F241F">
        <w:rPr>
          <w:rFonts w:ascii="Times New Roman" w:eastAsia="Times New Roman" w:hAnsi="Times New Roman" w:cs="Times New Roman"/>
          <w:sz w:val="24"/>
          <w:szCs w:val="24"/>
          <w:lang w:eastAsia="ru-RU"/>
        </w:rPr>
        <w:t xml:space="preserve"> міської ради (зал засідань І поверх).</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r w:rsidRPr="001F241F">
        <w:rPr>
          <w:rFonts w:ascii="Times New Roman" w:eastAsia="Times New Roman" w:hAnsi="Times New Roman" w:cs="Times New Roman"/>
          <w:b/>
          <w:sz w:val="24"/>
          <w:szCs w:val="24"/>
          <w:lang w:eastAsia="ru-RU"/>
        </w:rPr>
        <w:t>Початок торгів о 10.00 год.</w:t>
      </w:r>
      <w:r w:rsidRPr="001F241F">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1F241F">
        <w:rPr>
          <w:rFonts w:ascii="Times New Roman" w:eastAsia="Times New Roman" w:hAnsi="Times New Roman" w:cs="Times New Roman"/>
          <w:b/>
          <w:sz w:val="24"/>
          <w:szCs w:val="24"/>
          <w:lang w:eastAsia="ru-RU"/>
        </w:rPr>
        <w:t xml:space="preserve"> </w:t>
      </w:r>
      <w:r w:rsidRPr="001F241F">
        <w:rPr>
          <w:rFonts w:ascii="Times New Roman" w:eastAsia="Times New Roman" w:hAnsi="Times New Roman" w:cs="Times New Roman"/>
          <w:sz w:val="24"/>
          <w:szCs w:val="24"/>
          <w:lang w:eastAsia="ru-RU"/>
        </w:rPr>
        <w:t xml:space="preserve">Київська обл., </w:t>
      </w:r>
      <w:proofErr w:type="spellStart"/>
      <w:r w:rsidRPr="001F241F">
        <w:rPr>
          <w:rFonts w:ascii="Times New Roman" w:eastAsia="Times New Roman" w:hAnsi="Times New Roman" w:cs="Times New Roman"/>
          <w:sz w:val="24"/>
          <w:szCs w:val="24"/>
          <w:lang w:eastAsia="ru-RU"/>
        </w:rPr>
        <w:t>м.Буча</w:t>
      </w:r>
      <w:proofErr w:type="spellEnd"/>
      <w:r w:rsidRPr="001F241F">
        <w:rPr>
          <w:rFonts w:ascii="Times New Roman" w:eastAsia="Times New Roman" w:hAnsi="Times New Roman" w:cs="Times New Roman"/>
          <w:sz w:val="24"/>
          <w:szCs w:val="24"/>
          <w:lang w:eastAsia="ru-RU"/>
        </w:rPr>
        <w:t xml:space="preserve">, вул. Енергетиків, 12 (приміщення </w:t>
      </w:r>
      <w:proofErr w:type="spellStart"/>
      <w:r w:rsidRPr="001F241F">
        <w:rPr>
          <w:rFonts w:ascii="Times New Roman" w:eastAsia="Times New Roman" w:hAnsi="Times New Roman" w:cs="Times New Roman"/>
          <w:sz w:val="24"/>
          <w:szCs w:val="24"/>
          <w:lang w:eastAsia="ru-RU"/>
        </w:rPr>
        <w:t>Бучанської</w:t>
      </w:r>
      <w:proofErr w:type="spellEnd"/>
      <w:r w:rsidRPr="001F241F">
        <w:rPr>
          <w:rFonts w:ascii="Times New Roman" w:eastAsia="Times New Roman" w:hAnsi="Times New Roman" w:cs="Times New Roman"/>
          <w:sz w:val="24"/>
          <w:szCs w:val="24"/>
          <w:lang w:eastAsia="ru-RU"/>
        </w:rPr>
        <w:t xml:space="preserve"> міської ради (зал засідань І поверх).</w:t>
      </w:r>
    </w:p>
    <w:p w:rsidR="001F241F" w:rsidRPr="001F241F" w:rsidRDefault="001F241F" w:rsidP="001F241F">
      <w:pPr>
        <w:spacing w:after="0" w:line="240" w:lineRule="auto"/>
        <w:jc w:val="both"/>
        <w:rPr>
          <w:rFonts w:ascii="Times New Roman" w:eastAsia="Times New Roman" w:hAnsi="Times New Roman" w:cs="Times New Roman"/>
          <w:sz w:val="24"/>
          <w:szCs w:val="24"/>
          <w:lang w:eastAsia="ru-RU"/>
        </w:rPr>
      </w:pPr>
    </w:p>
    <w:p w:rsidR="001F241F" w:rsidRDefault="001F241F" w:rsidP="001F241F">
      <w:pPr>
        <w:jc w:val="center"/>
      </w:pPr>
    </w:p>
    <w:p w:rsidR="001F241F" w:rsidRDefault="001F241F" w:rsidP="001F241F">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1" w:history="1">
        <w:r w:rsidRPr="00A91EA5">
          <w:rPr>
            <w:rStyle w:val="a5"/>
          </w:rPr>
          <w:t>http://torgy.land.gov.ua/auction/lot-card/59526</w:t>
        </w:r>
      </w:hyperlink>
    </w:p>
    <w:p w:rsidR="001F241F" w:rsidRDefault="001F241F" w:rsidP="001F241F">
      <w:pPr>
        <w:jc w:val="center"/>
      </w:pPr>
    </w:p>
    <w:p w:rsidR="001F241F" w:rsidRDefault="001F241F" w:rsidP="001F241F">
      <w:pPr>
        <w:jc w:val="center"/>
      </w:pPr>
    </w:p>
    <w:p w:rsidR="001F241F" w:rsidRDefault="001F241F" w:rsidP="001F241F">
      <w:pPr>
        <w:jc w:val="cente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1F241F">
        <w:rPr>
          <w:rFonts w:ascii="Times New Roman" w:eastAsia="Times New Roman" w:hAnsi="Times New Roman" w:cs="Times New Roman"/>
          <w:b/>
          <w:sz w:val="32"/>
          <w:szCs w:val="32"/>
          <w:lang w:eastAsia="ru-RU"/>
        </w:rPr>
        <w:t>ПРИВАТНЕ ПІДПРИЄМСТВО</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1F241F">
        <w:rPr>
          <w:rFonts w:ascii="Times New Roman" w:eastAsia="Times New Roman" w:hAnsi="Times New Roman" w:cs="Times New Roman"/>
          <w:b/>
          <w:sz w:val="32"/>
          <w:szCs w:val="32"/>
          <w:lang w:eastAsia="ru-RU"/>
        </w:rPr>
        <w:t>«ФІРМА «СОМГІЗ»</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F241F">
        <w:rPr>
          <w:rFonts w:ascii="Times New Roman" w:eastAsia="Times New Roman" w:hAnsi="Times New Roman" w:cs="Times New Roman"/>
          <w:b/>
          <w:sz w:val="24"/>
          <w:szCs w:val="20"/>
          <w:lang w:val="ru-RU" w:eastAsia="ru-RU"/>
        </w:rPr>
        <w:t xml:space="preserve">ПЕРЕЛІК </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val="ru-RU" w:eastAsia="ru-RU"/>
        </w:rPr>
        <w:t>ДОКУМЕНТІВ, НЕОБХІДНИХ ДЛЯ ПОДА</w:t>
      </w:r>
      <w:r w:rsidRPr="001F241F">
        <w:rPr>
          <w:rFonts w:ascii="Times New Roman" w:eastAsia="Times New Roman" w:hAnsi="Times New Roman" w:cs="Times New Roman"/>
          <w:b/>
          <w:sz w:val="24"/>
          <w:szCs w:val="20"/>
          <w:lang w:eastAsia="ru-RU"/>
        </w:rPr>
        <w:t>ЧІ</w:t>
      </w:r>
      <w:r w:rsidRPr="001F241F">
        <w:rPr>
          <w:rFonts w:ascii="Times New Roman" w:eastAsia="Times New Roman" w:hAnsi="Times New Roman" w:cs="Times New Roman"/>
          <w:b/>
          <w:sz w:val="24"/>
          <w:szCs w:val="20"/>
          <w:lang w:val="ru-RU" w:eastAsia="ru-RU"/>
        </w:rPr>
        <w:t xml:space="preserve"> ЗАЯВИ</w:t>
      </w:r>
      <w:r w:rsidRPr="001F241F">
        <w:rPr>
          <w:rFonts w:ascii="Times New Roman" w:eastAsia="Times New Roman" w:hAnsi="Times New Roman" w:cs="Times New Roman"/>
          <w:b/>
          <w:sz w:val="24"/>
          <w:szCs w:val="20"/>
          <w:lang w:eastAsia="ru-RU"/>
        </w:rPr>
        <w:t xml:space="preserve"> ТА ОФОРМЛЕННЯ ДОКУМЕНТІВ</w:t>
      </w:r>
      <w:r w:rsidRPr="001F241F">
        <w:rPr>
          <w:rFonts w:ascii="Times New Roman" w:eastAsia="Times New Roman" w:hAnsi="Times New Roman" w:cs="Times New Roman"/>
          <w:b/>
          <w:sz w:val="24"/>
          <w:szCs w:val="20"/>
          <w:lang w:val="ru-RU" w:eastAsia="ru-RU"/>
        </w:rPr>
        <w:t xml:space="preserve"> НА УЧАСТЬ </w:t>
      </w:r>
      <w:r w:rsidRPr="001F241F">
        <w:rPr>
          <w:rFonts w:ascii="Times New Roman" w:eastAsia="Times New Roman" w:hAnsi="Times New Roman" w:cs="Times New Roman"/>
          <w:b/>
          <w:sz w:val="24"/>
          <w:szCs w:val="20"/>
          <w:lang w:eastAsia="ru-RU"/>
        </w:rPr>
        <w:t xml:space="preserve">У ЗЕМЕЛЬНИХ ТОРГАХ У ФОРМІ </w:t>
      </w:r>
      <w:r w:rsidRPr="001F241F">
        <w:rPr>
          <w:rFonts w:ascii="Times New Roman" w:eastAsia="Times New Roman" w:hAnsi="Times New Roman" w:cs="Times New Roman"/>
          <w:b/>
          <w:sz w:val="24"/>
          <w:szCs w:val="20"/>
          <w:lang w:val="ru-RU" w:eastAsia="ru-RU"/>
        </w:rPr>
        <w:t>АУКЦІОН</w:t>
      </w:r>
      <w:r w:rsidRPr="001F241F">
        <w:rPr>
          <w:rFonts w:ascii="Times New Roman" w:eastAsia="Times New Roman" w:hAnsi="Times New Roman" w:cs="Times New Roman"/>
          <w:b/>
          <w:sz w:val="24"/>
          <w:szCs w:val="20"/>
          <w:lang w:eastAsia="ru-RU"/>
        </w:rPr>
        <w:t xml:space="preserve">У </w:t>
      </w:r>
      <w:proofErr w:type="gramStart"/>
      <w:r w:rsidRPr="001F241F">
        <w:rPr>
          <w:rFonts w:ascii="Times New Roman" w:eastAsia="Times New Roman" w:hAnsi="Times New Roman" w:cs="Times New Roman"/>
          <w:b/>
          <w:sz w:val="24"/>
          <w:szCs w:val="20"/>
          <w:lang w:val="ru-RU" w:eastAsia="ru-RU"/>
        </w:rPr>
        <w:t>З</w:t>
      </w:r>
      <w:proofErr w:type="gramEnd"/>
      <w:r w:rsidRPr="001F241F">
        <w:rPr>
          <w:rFonts w:ascii="Times New Roman" w:eastAsia="Times New Roman" w:hAnsi="Times New Roman" w:cs="Times New Roman"/>
          <w:b/>
          <w:sz w:val="24"/>
          <w:szCs w:val="20"/>
          <w:lang w:val="ru-RU" w:eastAsia="ru-RU"/>
        </w:rPr>
        <w:t xml:space="preserve"> ПРОДАЖУ </w:t>
      </w:r>
      <w:r w:rsidRPr="001F241F">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(ПРАВА ОРЕНДИ НА НИХ)</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 xml:space="preserve"> ДЛЯ ЮРИДИЧНОЇ ОСОБИ:</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1F241F">
        <w:rPr>
          <w:rFonts w:ascii="Times New Roman" w:eastAsia="Times New Roman" w:hAnsi="Times New Roman" w:cs="Times New Roman"/>
          <w:sz w:val="24"/>
          <w:szCs w:val="20"/>
          <w:lang w:val="ru-RU" w:eastAsia="ru-RU"/>
        </w:rPr>
        <w:t>Нотаріально</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посвідчена</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копія</w:t>
      </w:r>
      <w:proofErr w:type="spellEnd"/>
      <w:r w:rsidRPr="001F241F">
        <w:rPr>
          <w:rFonts w:ascii="Times New Roman" w:eastAsia="Times New Roman" w:hAnsi="Times New Roman" w:cs="Times New Roman"/>
          <w:sz w:val="24"/>
          <w:szCs w:val="20"/>
          <w:lang w:val="ru-RU" w:eastAsia="ru-RU"/>
        </w:rPr>
        <w:t xml:space="preserve"> статуту (при </w:t>
      </w:r>
      <w:proofErr w:type="spellStart"/>
      <w:r w:rsidRPr="001F241F">
        <w:rPr>
          <w:rFonts w:ascii="Times New Roman" w:eastAsia="Times New Roman" w:hAnsi="Times New Roman" w:cs="Times New Roman"/>
          <w:sz w:val="24"/>
          <w:szCs w:val="20"/>
          <w:lang w:val="ru-RU" w:eastAsia="ru-RU"/>
        </w:rPr>
        <w:t>наявності</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установчого</w:t>
      </w:r>
      <w:proofErr w:type="spellEnd"/>
      <w:r w:rsidRPr="001F241F">
        <w:rPr>
          <w:rFonts w:ascii="Times New Roman" w:eastAsia="Times New Roman" w:hAnsi="Times New Roman" w:cs="Times New Roman"/>
          <w:sz w:val="24"/>
          <w:szCs w:val="20"/>
          <w:lang w:val="ru-RU" w:eastAsia="ru-RU"/>
        </w:rPr>
        <w:t xml:space="preserve"> договору)</w:t>
      </w:r>
      <w:r w:rsidRPr="001F241F">
        <w:rPr>
          <w:rFonts w:ascii="Times New Roman" w:eastAsia="Times New Roman" w:hAnsi="Times New Roman" w:cs="Times New Roman"/>
          <w:sz w:val="24"/>
          <w:szCs w:val="20"/>
          <w:lang w:eastAsia="ru-RU"/>
        </w:rPr>
        <w:t>.</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Завірена належним чином к</w:t>
      </w:r>
      <w:proofErr w:type="spellStart"/>
      <w:r w:rsidRPr="001F241F">
        <w:rPr>
          <w:rFonts w:ascii="Times New Roman" w:eastAsia="Times New Roman" w:hAnsi="Times New Roman" w:cs="Times New Roman"/>
          <w:sz w:val="24"/>
          <w:szCs w:val="20"/>
          <w:lang w:val="ru-RU" w:eastAsia="ru-RU"/>
        </w:rPr>
        <w:t>опія</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свідоцтва</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платника</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податку</w:t>
      </w:r>
      <w:proofErr w:type="spellEnd"/>
      <w:r w:rsidRPr="001F241F">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Документ, що підтверджує сплату гарантійного внеску.</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F241F" w:rsidRPr="001F241F" w:rsidRDefault="001F241F" w:rsidP="001F241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Печатка.</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bookmarkStart w:id="1" w:name="_GoBack"/>
      <w:bookmarkEnd w:id="1"/>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F241F">
        <w:rPr>
          <w:rFonts w:ascii="Times New Roman" w:eastAsia="Times New Roman" w:hAnsi="Times New Roman" w:cs="Times New Roman"/>
          <w:b/>
          <w:sz w:val="24"/>
          <w:szCs w:val="20"/>
          <w:lang w:val="ru-RU" w:eastAsia="ru-RU"/>
        </w:rPr>
        <w:lastRenderedPageBreak/>
        <w:t xml:space="preserve">ПЕРЕЛІК </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val="ru-RU" w:eastAsia="ru-RU"/>
        </w:rPr>
        <w:t>ДОКУМЕНТІВ, НЕОБХІДНИХ ДЛЯ ПОДА</w:t>
      </w:r>
      <w:r w:rsidRPr="001F241F">
        <w:rPr>
          <w:rFonts w:ascii="Times New Roman" w:eastAsia="Times New Roman" w:hAnsi="Times New Roman" w:cs="Times New Roman"/>
          <w:b/>
          <w:sz w:val="24"/>
          <w:szCs w:val="20"/>
          <w:lang w:eastAsia="ru-RU"/>
        </w:rPr>
        <w:t>ЧІ</w:t>
      </w:r>
      <w:r w:rsidRPr="001F241F">
        <w:rPr>
          <w:rFonts w:ascii="Times New Roman" w:eastAsia="Times New Roman" w:hAnsi="Times New Roman" w:cs="Times New Roman"/>
          <w:b/>
          <w:sz w:val="24"/>
          <w:szCs w:val="20"/>
          <w:lang w:val="ru-RU" w:eastAsia="ru-RU"/>
        </w:rPr>
        <w:t xml:space="preserve"> ЗАЯВИ </w:t>
      </w:r>
      <w:r w:rsidRPr="001F241F">
        <w:rPr>
          <w:rFonts w:ascii="Times New Roman" w:eastAsia="Times New Roman" w:hAnsi="Times New Roman" w:cs="Times New Roman"/>
          <w:b/>
          <w:sz w:val="24"/>
          <w:szCs w:val="20"/>
          <w:lang w:eastAsia="ru-RU"/>
        </w:rPr>
        <w:t>ТА ОФОРМЛЕННЯ ДОКУМЕНТІВ</w:t>
      </w:r>
      <w:r w:rsidRPr="001F241F">
        <w:rPr>
          <w:rFonts w:ascii="Times New Roman" w:eastAsia="Times New Roman" w:hAnsi="Times New Roman" w:cs="Times New Roman"/>
          <w:b/>
          <w:sz w:val="24"/>
          <w:szCs w:val="20"/>
          <w:lang w:val="ru-RU" w:eastAsia="ru-RU"/>
        </w:rPr>
        <w:t xml:space="preserve"> НА УЧАСТЬ </w:t>
      </w:r>
      <w:r w:rsidRPr="001F241F">
        <w:rPr>
          <w:rFonts w:ascii="Times New Roman" w:eastAsia="Times New Roman" w:hAnsi="Times New Roman" w:cs="Times New Roman"/>
          <w:b/>
          <w:sz w:val="24"/>
          <w:szCs w:val="20"/>
          <w:lang w:eastAsia="ru-RU"/>
        </w:rPr>
        <w:t>У ЗЕМЕЛЬНИХ ТОРГАХ У ФОРМІ</w:t>
      </w:r>
      <w:r w:rsidRPr="001F241F">
        <w:rPr>
          <w:rFonts w:ascii="Times New Roman" w:eastAsia="Times New Roman" w:hAnsi="Times New Roman" w:cs="Times New Roman"/>
          <w:b/>
          <w:sz w:val="24"/>
          <w:szCs w:val="20"/>
          <w:lang w:val="ru-RU" w:eastAsia="ru-RU"/>
        </w:rPr>
        <w:t xml:space="preserve"> АУКЦІОН</w:t>
      </w:r>
      <w:r w:rsidRPr="001F241F">
        <w:rPr>
          <w:rFonts w:ascii="Times New Roman" w:eastAsia="Times New Roman" w:hAnsi="Times New Roman" w:cs="Times New Roman"/>
          <w:b/>
          <w:sz w:val="24"/>
          <w:szCs w:val="20"/>
          <w:lang w:eastAsia="ru-RU"/>
        </w:rPr>
        <w:t>У</w:t>
      </w:r>
      <w:r w:rsidRPr="001F241F">
        <w:rPr>
          <w:rFonts w:ascii="Times New Roman" w:eastAsia="Times New Roman" w:hAnsi="Times New Roman" w:cs="Times New Roman"/>
          <w:b/>
          <w:sz w:val="24"/>
          <w:szCs w:val="20"/>
          <w:lang w:val="ru-RU" w:eastAsia="ru-RU"/>
        </w:rPr>
        <w:t xml:space="preserve"> </w:t>
      </w:r>
      <w:proofErr w:type="gramStart"/>
      <w:r w:rsidRPr="001F241F">
        <w:rPr>
          <w:rFonts w:ascii="Times New Roman" w:eastAsia="Times New Roman" w:hAnsi="Times New Roman" w:cs="Times New Roman"/>
          <w:b/>
          <w:sz w:val="24"/>
          <w:szCs w:val="20"/>
          <w:lang w:val="ru-RU" w:eastAsia="ru-RU"/>
        </w:rPr>
        <w:t>З</w:t>
      </w:r>
      <w:proofErr w:type="gramEnd"/>
      <w:r w:rsidRPr="001F241F">
        <w:rPr>
          <w:rFonts w:ascii="Times New Roman" w:eastAsia="Times New Roman" w:hAnsi="Times New Roman" w:cs="Times New Roman"/>
          <w:b/>
          <w:sz w:val="24"/>
          <w:szCs w:val="20"/>
          <w:lang w:val="ru-RU" w:eastAsia="ru-RU"/>
        </w:rPr>
        <w:t xml:space="preserve"> ПРОДАЖУ </w:t>
      </w:r>
      <w:r w:rsidRPr="001F241F">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(ПРАВА ОРЕНДИ НА НИХ)</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Завірена належним чином к</w:t>
      </w:r>
      <w:proofErr w:type="spellStart"/>
      <w:r w:rsidRPr="001F241F">
        <w:rPr>
          <w:rFonts w:ascii="Times New Roman" w:eastAsia="Times New Roman" w:hAnsi="Times New Roman" w:cs="Times New Roman"/>
          <w:sz w:val="24"/>
          <w:szCs w:val="20"/>
          <w:lang w:val="ru-RU" w:eastAsia="ru-RU"/>
        </w:rPr>
        <w:t>опія</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свідоцтва</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платника</w:t>
      </w:r>
      <w:proofErr w:type="spellEnd"/>
      <w:r w:rsidRPr="001F241F">
        <w:rPr>
          <w:rFonts w:ascii="Times New Roman" w:eastAsia="Times New Roman" w:hAnsi="Times New Roman" w:cs="Times New Roman"/>
          <w:sz w:val="24"/>
          <w:szCs w:val="20"/>
          <w:lang w:val="ru-RU" w:eastAsia="ru-RU"/>
        </w:rPr>
        <w:t xml:space="preserve"> </w:t>
      </w:r>
      <w:proofErr w:type="spellStart"/>
      <w:r w:rsidRPr="001F241F">
        <w:rPr>
          <w:rFonts w:ascii="Times New Roman" w:eastAsia="Times New Roman" w:hAnsi="Times New Roman" w:cs="Times New Roman"/>
          <w:sz w:val="24"/>
          <w:szCs w:val="20"/>
          <w:lang w:val="ru-RU" w:eastAsia="ru-RU"/>
        </w:rPr>
        <w:t>податку</w:t>
      </w:r>
      <w:proofErr w:type="spellEnd"/>
      <w:r w:rsidRPr="001F241F">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Документ, що підтверджує особу (паспорт),</w:t>
      </w:r>
      <w:r w:rsidRPr="001F241F">
        <w:rPr>
          <w:rFonts w:ascii="Times New Roman" w:eastAsia="Times New Roman" w:hAnsi="Times New Roman" w:cs="Times New Roman"/>
          <w:sz w:val="24"/>
          <w:szCs w:val="20"/>
          <w:lang w:val="ru-RU" w:eastAsia="ru-RU"/>
        </w:rPr>
        <w:t xml:space="preserve"> </w:t>
      </w:r>
      <w:r w:rsidRPr="001F241F">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Документ, що підтверджує сплату гарантійного внеску.</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F241F" w:rsidRPr="001F241F" w:rsidRDefault="001F241F" w:rsidP="001F241F">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Печатка.</w:t>
      </w: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F241F">
        <w:rPr>
          <w:rFonts w:ascii="Times New Roman" w:eastAsia="Times New Roman" w:hAnsi="Times New Roman" w:cs="Times New Roman"/>
          <w:b/>
          <w:sz w:val="24"/>
          <w:szCs w:val="20"/>
          <w:lang w:val="ru-RU" w:eastAsia="ru-RU"/>
        </w:rPr>
        <w:t xml:space="preserve">ПЕРЕЛІК </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val="ru-RU" w:eastAsia="ru-RU"/>
        </w:rPr>
        <w:t>ДОКУМЕНТІВ, НЕОБХІДНИХ ДЛЯ ПОДА</w:t>
      </w:r>
      <w:r w:rsidRPr="001F241F">
        <w:rPr>
          <w:rFonts w:ascii="Times New Roman" w:eastAsia="Times New Roman" w:hAnsi="Times New Roman" w:cs="Times New Roman"/>
          <w:b/>
          <w:sz w:val="24"/>
          <w:szCs w:val="20"/>
          <w:lang w:eastAsia="ru-RU"/>
        </w:rPr>
        <w:t>ЧІ</w:t>
      </w:r>
      <w:r w:rsidRPr="001F241F">
        <w:rPr>
          <w:rFonts w:ascii="Times New Roman" w:eastAsia="Times New Roman" w:hAnsi="Times New Roman" w:cs="Times New Roman"/>
          <w:b/>
          <w:sz w:val="24"/>
          <w:szCs w:val="20"/>
          <w:lang w:val="ru-RU" w:eastAsia="ru-RU"/>
        </w:rPr>
        <w:t xml:space="preserve"> ЗАЯВИ </w:t>
      </w:r>
      <w:r w:rsidRPr="001F241F">
        <w:rPr>
          <w:rFonts w:ascii="Times New Roman" w:eastAsia="Times New Roman" w:hAnsi="Times New Roman" w:cs="Times New Roman"/>
          <w:b/>
          <w:sz w:val="24"/>
          <w:szCs w:val="20"/>
          <w:lang w:eastAsia="ru-RU"/>
        </w:rPr>
        <w:t>ТА ОФОРМЛЕННЯ ДОКУМЕНТІВ</w:t>
      </w:r>
      <w:r w:rsidRPr="001F241F">
        <w:rPr>
          <w:rFonts w:ascii="Times New Roman" w:eastAsia="Times New Roman" w:hAnsi="Times New Roman" w:cs="Times New Roman"/>
          <w:b/>
          <w:sz w:val="24"/>
          <w:szCs w:val="20"/>
          <w:lang w:val="ru-RU" w:eastAsia="ru-RU"/>
        </w:rPr>
        <w:t xml:space="preserve"> НА УЧАСТЬ </w:t>
      </w:r>
      <w:r w:rsidRPr="001F241F">
        <w:rPr>
          <w:rFonts w:ascii="Times New Roman" w:eastAsia="Times New Roman" w:hAnsi="Times New Roman" w:cs="Times New Roman"/>
          <w:b/>
          <w:sz w:val="24"/>
          <w:szCs w:val="20"/>
          <w:lang w:eastAsia="ru-RU"/>
        </w:rPr>
        <w:t xml:space="preserve">У ЗЕМЕЛЬНИХ ТОРГАХ У ФОРМІ </w:t>
      </w:r>
      <w:r w:rsidRPr="001F241F">
        <w:rPr>
          <w:rFonts w:ascii="Times New Roman" w:eastAsia="Times New Roman" w:hAnsi="Times New Roman" w:cs="Times New Roman"/>
          <w:b/>
          <w:sz w:val="24"/>
          <w:szCs w:val="20"/>
          <w:lang w:val="ru-RU" w:eastAsia="ru-RU"/>
        </w:rPr>
        <w:t>АУКЦІОН</w:t>
      </w:r>
      <w:r w:rsidRPr="001F241F">
        <w:rPr>
          <w:rFonts w:ascii="Times New Roman" w:eastAsia="Times New Roman" w:hAnsi="Times New Roman" w:cs="Times New Roman"/>
          <w:b/>
          <w:sz w:val="24"/>
          <w:szCs w:val="20"/>
          <w:lang w:eastAsia="ru-RU"/>
        </w:rPr>
        <w:t>У</w:t>
      </w:r>
      <w:r w:rsidRPr="001F241F">
        <w:rPr>
          <w:rFonts w:ascii="Times New Roman" w:eastAsia="Times New Roman" w:hAnsi="Times New Roman" w:cs="Times New Roman"/>
          <w:b/>
          <w:sz w:val="24"/>
          <w:szCs w:val="20"/>
          <w:lang w:val="ru-RU" w:eastAsia="ru-RU"/>
        </w:rPr>
        <w:t xml:space="preserve"> </w:t>
      </w:r>
      <w:proofErr w:type="gramStart"/>
      <w:r w:rsidRPr="001F241F">
        <w:rPr>
          <w:rFonts w:ascii="Times New Roman" w:eastAsia="Times New Roman" w:hAnsi="Times New Roman" w:cs="Times New Roman"/>
          <w:b/>
          <w:sz w:val="24"/>
          <w:szCs w:val="20"/>
          <w:lang w:val="ru-RU" w:eastAsia="ru-RU"/>
        </w:rPr>
        <w:t>З</w:t>
      </w:r>
      <w:proofErr w:type="gramEnd"/>
      <w:r w:rsidRPr="001F241F">
        <w:rPr>
          <w:rFonts w:ascii="Times New Roman" w:eastAsia="Times New Roman" w:hAnsi="Times New Roman" w:cs="Times New Roman"/>
          <w:b/>
          <w:sz w:val="24"/>
          <w:szCs w:val="20"/>
          <w:lang w:val="ru-RU" w:eastAsia="ru-RU"/>
        </w:rPr>
        <w:t xml:space="preserve"> ПРОДАЖУ </w:t>
      </w:r>
      <w:r w:rsidRPr="001F241F">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(ПРАВА ОРЕНДИ НА НИХ)</w:t>
      </w:r>
    </w:p>
    <w:p w:rsidR="001F241F" w:rsidRPr="001F241F" w:rsidRDefault="001F241F" w:rsidP="001F24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ДЛЯ  ФІЗИЧНОЇ ОСОБИ:</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F241F">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Документ, що підтверджує сплату гарантійного внеску.</w:t>
      </w:r>
    </w:p>
    <w:p w:rsidR="001F241F" w:rsidRPr="001F241F" w:rsidRDefault="001F241F" w:rsidP="001F241F">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F241F">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F241F" w:rsidRPr="001F241F" w:rsidRDefault="001F241F" w:rsidP="001F241F">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F241F">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1F241F" w:rsidRPr="001F241F" w:rsidRDefault="001F241F" w:rsidP="001F241F">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1F241F" w:rsidRPr="001F241F" w:rsidRDefault="001F241F" w:rsidP="001F241F">
      <w:pPr>
        <w:overflowPunct w:val="0"/>
        <w:autoSpaceDE w:val="0"/>
        <w:autoSpaceDN w:val="0"/>
        <w:adjustRightInd w:val="0"/>
        <w:spacing w:after="0" w:line="240" w:lineRule="auto"/>
        <w:jc w:val="both"/>
        <w:textAlignment w:val="baseline"/>
        <w:rPr>
          <w:rFonts w:ascii="Journal" w:eastAsia="Times New Roman" w:hAnsi="Journal" w:cs="Times New Roman"/>
          <w:sz w:val="24"/>
          <w:szCs w:val="20"/>
          <w:lang w:eastAsia="ru-RU"/>
        </w:rPr>
      </w:pPr>
      <w:r w:rsidRPr="001F241F">
        <w:rPr>
          <w:rFonts w:ascii="Journal" w:eastAsia="Times New Roman" w:hAnsi="Journal" w:cs="Times New Roman"/>
          <w:sz w:val="24"/>
          <w:szCs w:val="20"/>
          <w:lang w:eastAsia="ru-RU"/>
        </w:rPr>
        <w:t xml:space="preserve"> </w:t>
      </w:r>
    </w:p>
    <w:p w:rsidR="001F241F" w:rsidRPr="001F241F" w:rsidRDefault="001F241F" w:rsidP="001F241F">
      <w:pPr>
        <w:jc w:val="center"/>
      </w:pPr>
    </w:p>
    <w:sectPr w:rsidR="001F241F" w:rsidRPr="001F24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3E7A11C9"/>
    <w:multiLevelType w:val="multilevel"/>
    <w:tmpl w:val="F53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F27F3E"/>
    <w:multiLevelType w:val="multilevel"/>
    <w:tmpl w:val="792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abstractNum w:abstractNumId="9">
    <w:nsid w:val="6FCA5A59"/>
    <w:multiLevelType w:val="multilevel"/>
    <w:tmpl w:val="8C3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55"/>
    <w:rsid w:val="001F241F"/>
    <w:rsid w:val="005F7006"/>
    <w:rsid w:val="00CF2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41F"/>
    <w:rPr>
      <w:rFonts w:ascii="Tahoma" w:hAnsi="Tahoma" w:cs="Tahoma"/>
      <w:sz w:val="16"/>
      <w:szCs w:val="16"/>
    </w:rPr>
  </w:style>
  <w:style w:type="character" w:styleId="a5">
    <w:name w:val="Hyperlink"/>
    <w:basedOn w:val="a0"/>
    <w:uiPriority w:val="99"/>
    <w:unhideWhenUsed/>
    <w:rsid w:val="001F2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41F"/>
    <w:rPr>
      <w:rFonts w:ascii="Tahoma" w:hAnsi="Tahoma" w:cs="Tahoma"/>
      <w:sz w:val="16"/>
      <w:szCs w:val="16"/>
    </w:rPr>
  </w:style>
  <w:style w:type="character" w:styleId="a5">
    <w:name w:val="Hyperlink"/>
    <w:basedOn w:val="a0"/>
    <w:uiPriority w:val="99"/>
    <w:unhideWhenUsed/>
    <w:rsid w:val="001F2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3997">
      <w:bodyDiv w:val="1"/>
      <w:marLeft w:val="0"/>
      <w:marRight w:val="0"/>
      <w:marTop w:val="0"/>
      <w:marBottom w:val="0"/>
      <w:divBdr>
        <w:top w:val="none" w:sz="0" w:space="0" w:color="auto"/>
        <w:left w:val="none" w:sz="0" w:space="0" w:color="auto"/>
        <w:bottom w:val="none" w:sz="0" w:space="0" w:color="auto"/>
        <w:right w:val="none" w:sz="0" w:space="0" w:color="auto"/>
      </w:divBdr>
      <w:divsChild>
        <w:div w:id="1341544944">
          <w:marLeft w:val="300"/>
          <w:marRight w:val="0"/>
          <w:marTop w:val="0"/>
          <w:marBottom w:val="0"/>
          <w:divBdr>
            <w:top w:val="none" w:sz="0" w:space="0" w:color="auto"/>
            <w:left w:val="none" w:sz="0" w:space="0" w:color="auto"/>
            <w:bottom w:val="none" w:sz="0" w:space="0" w:color="auto"/>
            <w:right w:val="none" w:sz="0" w:space="0" w:color="auto"/>
          </w:divBdr>
        </w:div>
        <w:div w:id="1604191145">
          <w:marLeft w:val="0"/>
          <w:marRight w:val="300"/>
          <w:marTop w:val="150"/>
          <w:marBottom w:val="150"/>
          <w:divBdr>
            <w:top w:val="none" w:sz="0" w:space="0" w:color="auto"/>
            <w:left w:val="none" w:sz="0" w:space="0" w:color="auto"/>
            <w:bottom w:val="none" w:sz="0" w:space="0" w:color="auto"/>
            <w:right w:val="none" w:sz="0" w:space="0" w:color="auto"/>
          </w:divBdr>
          <w:divsChild>
            <w:div w:id="1871412107">
              <w:marLeft w:val="0"/>
              <w:marRight w:val="0"/>
              <w:marTop w:val="150"/>
              <w:marBottom w:val="0"/>
              <w:divBdr>
                <w:top w:val="single" w:sz="6" w:space="4" w:color="D4D4D4"/>
                <w:left w:val="single" w:sz="6" w:space="20" w:color="D4D4D4"/>
                <w:bottom w:val="single" w:sz="6" w:space="4" w:color="D4D4D4"/>
                <w:right w:val="single" w:sz="6" w:space="4" w:color="D4D4D4"/>
              </w:divBdr>
            </w:div>
            <w:div w:id="1691105383">
              <w:marLeft w:val="0"/>
              <w:marRight w:val="0"/>
              <w:marTop w:val="0"/>
              <w:marBottom w:val="0"/>
              <w:divBdr>
                <w:top w:val="none" w:sz="0" w:space="0" w:color="auto"/>
                <w:left w:val="single" w:sz="6" w:space="8" w:color="D4D4D4"/>
                <w:bottom w:val="single" w:sz="6" w:space="8" w:color="D4D4D4"/>
                <w:right w:val="single" w:sz="6" w:space="11" w:color="D4D4D4"/>
              </w:divBdr>
            </w:div>
          </w:divsChild>
        </w:div>
        <w:div w:id="699473866">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029:05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29664" TargetMode="External"/><Relationship Id="rId11" Type="http://schemas.openxmlformats.org/officeDocument/2006/relationships/hyperlink" Target="http://torgy.land.gov.ua/auction/lot-card/59526" TargetMode="External"/><Relationship Id="rId5" Type="http://schemas.openxmlformats.org/officeDocument/2006/relationships/webSettings" Target="webSettings.xml"/><Relationship Id="rId10" Type="http://schemas.openxmlformats.org/officeDocument/2006/relationships/hyperlink" Target="http://torgy.land.gov.ua/auction/lot-card/59526" TargetMode="External"/><Relationship Id="rId4" Type="http://schemas.openxmlformats.org/officeDocument/2006/relationships/settings" Target="settings.xml"/><Relationship Id="rId9" Type="http://schemas.openxmlformats.org/officeDocument/2006/relationships/hyperlink" Target="http://torgy.land.gov.ua/auction/download-attaches/59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7880</Words>
  <Characters>4492</Characters>
  <Application>Microsoft Office Word</Application>
  <DocSecurity>0</DocSecurity>
  <Lines>37</Lines>
  <Paragraphs>24</Paragraphs>
  <ScaleCrop>false</ScaleCrop>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2020-11-06T13:25:00Z</dcterms:created>
  <dcterms:modified xsi:type="dcterms:W3CDTF">2020-11-06T13:27:00Z</dcterms:modified>
</cp:coreProperties>
</file>