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70" w:rsidRDefault="00B77170" w:rsidP="00B77170">
      <w:pPr>
        <w:keepNext/>
        <w:spacing w:after="0" w:line="240" w:lineRule="auto"/>
        <w:jc w:val="center"/>
        <w:outlineLvl w:val="0"/>
        <w:rPr>
          <w:rFonts w:ascii="Times New Roman" w:eastAsiaTheme="minorHAnsi" w:hAnsi="Times New Roman" w:cstheme="minorBidi"/>
          <w:b/>
          <w:sz w:val="28"/>
          <w:szCs w:val="28"/>
          <w:lang w:val="uk-UA" w:eastAsia="en-US"/>
        </w:rPr>
      </w:pPr>
      <w:r>
        <w:rPr>
          <w:rFonts w:ascii="Times New Roman" w:eastAsiaTheme="minorHAnsi" w:hAnsi="Times New Roman" w:cstheme="minorBidi"/>
          <w:b/>
          <w:noProof/>
          <w:sz w:val="28"/>
          <w:szCs w:val="28"/>
        </w:rPr>
        <w:drawing>
          <wp:inline distT="0" distB="0" distL="0" distR="0">
            <wp:extent cx="523875" cy="638175"/>
            <wp:effectExtent l="0" t="0" r="9525" b="9525"/>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rsidR="00B77170" w:rsidRDefault="00B77170" w:rsidP="00B77170">
      <w:pPr>
        <w:keepNext/>
        <w:spacing w:after="0" w:line="240" w:lineRule="auto"/>
        <w:jc w:val="center"/>
        <w:outlineLvl w:val="0"/>
        <w:rPr>
          <w:rFonts w:asciiTheme="minorHAnsi" w:eastAsiaTheme="minorHAnsi" w:hAnsiTheme="minorHAnsi" w:cstheme="minorBidi"/>
          <w:b/>
          <w:sz w:val="28"/>
          <w:szCs w:val="28"/>
          <w:lang w:val="uk-UA" w:eastAsia="en-US"/>
        </w:rPr>
      </w:pPr>
      <w:r>
        <w:rPr>
          <w:rFonts w:ascii="Times New Roman" w:eastAsiaTheme="minorHAnsi" w:hAnsi="Times New Roman" w:cstheme="minorBidi"/>
          <w:b/>
          <w:sz w:val="28"/>
          <w:szCs w:val="28"/>
          <w:lang w:val="uk-UA" w:eastAsia="en-US"/>
        </w:rPr>
        <w:t>БУЧАНСЬКА МІСЬКА РАДА</w:t>
      </w:r>
    </w:p>
    <w:p w:rsidR="00B77170" w:rsidRDefault="00B77170" w:rsidP="00B77170">
      <w:pPr>
        <w:keepNext/>
        <w:pBdr>
          <w:bottom w:val="single" w:sz="12" w:space="1" w:color="auto"/>
        </w:pBdr>
        <w:spacing w:after="0" w:line="240" w:lineRule="auto"/>
        <w:jc w:val="center"/>
        <w:outlineLvl w:val="1"/>
        <w:rPr>
          <w:rFonts w:ascii="Times New Roman" w:eastAsiaTheme="minorHAnsi" w:hAnsi="Times New Roman" w:cstheme="minorBidi"/>
          <w:b/>
          <w:sz w:val="28"/>
          <w:szCs w:val="28"/>
          <w:lang w:val="uk-UA" w:eastAsia="en-US"/>
        </w:rPr>
      </w:pPr>
      <w:r>
        <w:rPr>
          <w:rFonts w:ascii="Times New Roman" w:eastAsiaTheme="minorHAnsi" w:hAnsi="Times New Roman" w:cstheme="minorBidi"/>
          <w:b/>
          <w:sz w:val="28"/>
          <w:szCs w:val="28"/>
          <w:lang w:val="uk-UA" w:eastAsia="en-US"/>
        </w:rPr>
        <w:t>КИЇВСЬКОЇ ОБЛАСТІ</w:t>
      </w:r>
    </w:p>
    <w:p w:rsidR="00B77170" w:rsidRDefault="00B77170" w:rsidP="00B77170">
      <w:pPr>
        <w:spacing w:after="0" w:line="240" w:lineRule="auto"/>
        <w:jc w:val="center"/>
        <w:rPr>
          <w:rFonts w:ascii="Times New Roman" w:eastAsiaTheme="minorHAnsi" w:hAnsi="Times New Roman" w:cstheme="minorBidi"/>
          <w:b/>
          <w:sz w:val="28"/>
          <w:szCs w:val="28"/>
          <w:lang w:val="uk-UA" w:eastAsia="en-US"/>
        </w:rPr>
      </w:pPr>
      <w:r>
        <w:rPr>
          <w:rFonts w:ascii="Times New Roman" w:eastAsiaTheme="minorHAnsi" w:hAnsi="Times New Roman" w:cstheme="minorBidi"/>
          <w:b/>
          <w:bCs/>
          <w:sz w:val="28"/>
          <w:szCs w:val="28"/>
          <w:lang w:val="uk-UA" w:eastAsia="en-US"/>
        </w:rPr>
        <w:t>ДЕВ</w:t>
      </w:r>
      <w:r>
        <w:rPr>
          <w:rFonts w:ascii="Times New Roman" w:eastAsiaTheme="minorHAnsi" w:hAnsi="Times New Roman" w:cstheme="minorBidi"/>
          <w:b/>
          <w:bCs/>
          <w:sz w:val="28"/>
          <w:szCs w:val="28"/>
          <w:lang w:eastAsia="en-US"/>
        </w:rPr>
        <w:t>’</w:t>
      </w:r>
      <w:r>
        <w:rPr>
          <w:rFonts w:ascii="Times New Roman" w:eastAsiaTheme="minorHAnsi" w:hAnsi="Times New Roman" w:cstheme="minorBidi"/>
          <w:b/>
          <w:bCs/>
          <w:sz w:val="28"/>
          <w:szCs w:val="28"/>
          <w:lang w:val="uk-UA" w:eastAsia="en-US"/>
        </w:rPr>
        <w:t xml:space="preserve">ЯТА </w:t>
      </w:r>
      <w:r>
        <w:rPr>
          <w:rFonts w:ascii="Times New Roman" w:eastAsiaTheme="minorHAnsi" w:hAnsi="Times New Roman" w:cstheme="minorBidi"/>
          <w:b/>
          <w:sz w:val="28"/>
          <w:szCs w:val="28"/>
          <w:lang w:val="uk-UA" w:eastAsia="en-US"/>
        </w:rPr>
        <w:t>СЕСІЯ   ВОСЬМОГО  СКЛИКАННЯ</w:t>
      </w:r>
    </w:p>
    <w:p w:rsidR="00B77170" w:rsidRDefault="00B77170" w:rsidP="00B77170">
      <w:pPr>
        <w:keepNext/>
        <w:spacing w:after="0" w:line="240" w:lineRule="auto"/>
        <w:jc w:val="center"/>
        <w:outlineLvl w:val="0"/>
        <w:rPr>
          <w:rFonts w:ascii="Times New Roman" w:eastAsiaTheme="minorHAnsi" w:hAnsi="Times New Roman" w:cstheme="minorBidi"/>
          <w:b/>
          <w:sz w:val="28"/>
          <w:szCs w:val="28"/>
          <w:lang w:val="uk-UA" w:eastAsia="en-US"/>
        </w:rPr>
      </w:pPr>
    </w:p>
    <w:p w:rsidR="00B77170" w:rsidRDefault="00B77170" w:rsidP="00B77170">
      <w:pPr>
        <w:keepNext/>
        <w:spacing w:after="0" w:line="240" w:lineRule="auto"/>
        <w:jc w:val="center"/>
        <w:outlineLvl w:val="0"/>
        <w:rPr>
          <w:rFonts w:ascii="Times New Roman" w:eastAsiaTheme="minorHAnsi" w:hAnsi="Times New Roman" w:cstheme="minorBidi"/>
          <w:b/>
          <w:sz w:val="28"/>
          <w:szCs w:val="28"/>
          <w:lang w:val="uk-UA" w:eastAsia="en-US"/>
        </w:rPr>
      </w:pPr>
      <w:r>
        <w:rPr>
          <w:rFonts w:ascii="Times New Roman" w:eastAsiaTheme="minorHAnsi" w:hAnsi="Times New Roman" w:cstheme="minorBidi"/>
          <w:b/>
          <w:sz w:val="28"/>
          <w:szCs w:val="28"/>
          <w:lang w:val="uk-UA" w:eastAsia="en-US"/>
        </w:rPr>
        <w:t xml:space="preserve">Р І Ш Е Н </w:t>
      </w:r>
      <w:proofErr w:type="spellStart"/>
      <w:r>
        <w:rPr>
          <w:rFonts w:ascii="Times New Roman" w:eastAsiaTheme="minorHAnsi" w:hAnsi="Times New Roman" w:cstheme="minorBidi"/>
          <w:b/>
          <w:sz w:val="28"/>
          <w:szCs w:val="28"/>
          <w:lang w:val="uk-UA" w:eastAsia="en-US"/>
        </w:rPr>
        <w:t>Н</w:t>
      </w:r>
      <w:proofErr w:type="spellEnd"/>
      <w:r>
        <w:rPr>
          <w:rFonts w:ascii="Times New Roman" w:eastAsiaTheme="minorHAnsi" w:hAnsi="Times New Roman" w:cstheme="minorBidi"/>
          <w:b/>
          <w:sz w:val="28"/>
          <w:szCs w:val="28"/>
          <w:lang w:val="uk-UA" w:eastAsia="en-US"/>
        </w:rPr>
        <w:t xml:space="preserve"> Я</w:t>
      </w:r>
    </w:p>
    <w:p w:rsidR="00B77170" w:rsidRDefault="00B77170" w:rsidP="00B77170">
      <w:pPr>
        <w:jc w:val="center"/>
        <w:rPr>
          <w:rFonts w:asciiTheme="minorHAnsi" w:eastAsiaTheme="minorHAnsi" w:hAnsiTheme="minorHAnsi" w:cstheme="minorBidi"/>
          <w:sz w:val="28"/>
          <w:szCs w:val="28"/>
          <w:lang w:val="uk-UA" w:eastAsia="en-US"/>
        </w:rPr>
      </w:pPr>
    </w:p>
    <w:p w:rsidR="00B77170" w:rsidRDefault="00B77170" w:rsidP="00B77170">
      <w:pPr>
        <w:keepNext/>
        <w:spacing w:after="0" w:line="240" w:lineRule="auto"/>
        <w:outlineLvl w:val="0"/>
        <w:rPr>
          <w:rFonts w:ascii="Times New Roman" w:eastAsiaTheme="minorHAnsi" w:hAnsi="Times New Roman"/>
          <w:b/>
          <w:sz w:val="28"/>
          <w:szCs w:val="28"/>
          <w:lang w:val="uk-UA" w:eastAsia="en-US"/>
        </w:rPr>
      </w:pPr>
      <w:r>
        <w:rPr>
          <w:rFonts w:ascii="Times New Roman" w:eastAsiaTheme="minorHAnsi" w:hAnsi="Times New Roman" w:cstheme="minorBidi"/>
          <w:b/>
          <w:sz w:val="28"/>
          <w:szCs w:val="28"/>
          <w:lang w:val="uk-UA" w:eastAsia="en-US"/>
        </w:rPr>
        <w:t>«25» березня 2021 р.</w:t>
      </w:r>
      <w:r>
        <w:rPr>
          <w:rFonts w:ascii="Times New Roman" w:eastAsiaTheme="minorHAnsi" w:hAnsi="Times New Roman" w:cstheme="minorBidi"/>
          <w:b/>
          <w:sz w:val="28"/>
          <w:szCs w:val="28"/>
          <w:lang w:val="uk-UA" w:eastAsia="en-US"/>
        </w:rPr>
        <w:tab/>
        <w:t xml:space="preserve">                                                        </w:t>
      </w:r>
      <w:r>
        <w:rPr>
          <w:rFonts w:ascii="Times New Roman" w:eastAsiaTheme="minorHAnsi" w:hAnsi="Times New Roman"/>
          <w:b/>
          <w:sz w:val="28"/>
          <w:szCs w:val="28"/>
          <w:lang w:val="uk-UA" w:eastAsia="en-US"/>
        </w:rPr>
        <w:t xml:space="preserve">№  </w:t>
      </w:r>
      <w:r>
        <w:rPr>
          <w:rFonts w:ascii="Times New Roman" w:hAnsi="Times New Roman"/>
          <w:b/>
          <w:sz w:val="28"/>
          <w:szCs w:val="28"/>
          <w:lang w:val="uk-UA"/>
        </w:rPr>
        <w:t>949</w:t>
      </w:r>
      <w:r>
        <w:rPr>
          <w:rFonts w:ascii="Times New Roman" w:hAnsi="Times New Roman"/>
          <w:b/>
          <w:sz w:val="28"/>
          <w:szCs w:val="28"/>
        </w:rPr>
        <w:t>-9-</w:t>
      </w:r>
      <w:r>
        <w:rPr>
          <w:rFonts w:ascii="Times New Roman" w:hAnsi="Times New Roman"/>
          <w:b/>
          <w:sz w:val="28"/>
          <w:szCs w:val="28"/>
          <w:lang w:val="en-US"/>
        </w:rPr>
        <w:t>VIII</w:t>
      </w:r>
    </w:p>
    <w:p w:rsidR="00B77170" w:rsidRDefault="00B77170" w:rsidP="00B77170">
      <w:pPr>
        <w:rPr>
          <w:b/>
          <w:lang w:val="uk-UA"/>
        </w:rPr>
      </w:pPr>
    </w:p>
    <w:p w:rsidR="00B77170" w:rsidRDefault="00B77170" w:rsidP="00B77170">
      <w:pPr>
        <w:keepNext/>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Про включення земельних  ділянок до переліку</w:t>
      </w:r>
    </w:p>
    <w:p w:rsidR="00B77170" w:rsidRDefault="00B77170" w:rsidP="00B77170">
      <w:pPr>
        <w:keepNext/>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 xml:space="preserve"> земельних  ділянок які виставлятимуться  на земельні торги</w:t>
      </w:r>
    </w:p>
    <w:p w:rsidR="00B77170" w:rsidRDefault="00B77170" w:rsidP="00B77170">
      <w:pPr>
        <w:keepNext/>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 xml:space="preserve"> у формі аукціону  для підготовки Лотів,  в частині розробки</w:t>
      </w:r>
    </w:p>
    <w:p w:rsidR="00B77170" w:rsidRDefault="00B77170" w:rsidP="00B77170">
      <w:pPr>
        <w:keepNext/>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 xml:space="preserve"> проектів землеустрою щодо відведення земельних ділянок, </w:t>
      </w:r>
    </w:p>
    <w:p w:rsidR="00B77170" w:rsidRDefault="00B77170" w:rsidP="00B77170">
      <w:pPr>
        <w:keepNext/>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для продажу у власність  на земельних торгах у формі аукціону</w:t>
      </w:r>
    </w:p>
    <w:p w:rsidR="00B77170" w:rsidRDefault="00B77170" w:rsidP="00B77170">
      <w:pPr>
        <w:spacing w:after="0" w:line="240" w:lineRule="auto"/>
        <w:jc w:val="both"/>
        <w:rPr>
          <w:rFonts w:ascii="Times New Roman" w:hAnsi="Times New Roman"/>
          <w:b/>
          <w:sz w:val="28"/>
          <w:szCs w:val="28"/>
          <w:lang w:val="uk-UA"/>
        </w:rPr>
      </w:pPr>
    </w:p>
    <w:p w:rsidR="00B77170" w:rsidRDefault="00B77170" w:rsidP="00B77170">
      <w:pPr>
        <w:keepNext/>
        <w:spacing w:after="0" w:line="240" w:lineRule="auto"/>
        <w:ind w:firstLine="709"/>
        <w:jc w:val="both"/>
        <w:outlineLvl w:val="0"/>
        <w:rPr>
          <w:rFonts w:ascii="Times New Roman" w:hAnsi="Times New Roman"/>
          <w:sz w:val="28"/>
          <w:szCs w:val="28"/>
          <w:lang w:val="uk-UA"/>
        </w:rPr>
      </w:pPr>
      <w:r>
        <w:rPr>
          <w:rFonts w:ascii="Times New Roman" w:hAnsi="Times New Roman"/>
          <w:sz w:val="28"/>
          <w:szCs w:val="28"/>
          <w:lang w:val="uk-UA"/>
        </w:rPr>
        <w:t xml:space="preserve">Розглянувши  пропозицію  комісії по добору земельних ділянок  щодо  включення земельних ділянок до переліку земельних  ділянок які виставлятимуться  на земельні торги у формі аукціону  для підготовки Лотів, в частині розробки проектів землеустрою, з метою залучення додаткових коштів до місцевого бюджету, керуючись главою 21 Земельного кодексу України, Законом України  «Про землеустрій», Законом України  «Про місцеве самоврядування в Україні», міська рада </w:t>
      </w:r>
    </w:p>
    <w:p w:rsidR="00B77170" w:rsidRDefault="00B77170" w:rsidP="00B77170">
      <w:pPr>
        <w:keepNext/>
        <w:spacing w:after="0" w:line="240" w:lineRule="auto"/>
        <w:ind w:firstLine="709"/>
        <w:jc w:val="both"/>
        <w:outlineLvl w:val="0"/>
        <w:rPr>
          <w:rFonts w:ascii="Times New Roman" w:hAnsi="Times New Roman"/>
          <w:sz w:val="28"/>
          <w:szCs w:val="28"/>
          <w:lang w:val="uk-UA"/>
        </w:rPr>
      </w:pPr>
    </w:p>
    <w:p w:rsidR="00B77170" w:rsidRDefault="00B77170" w:rsidP="00B77170">
      <w:pPr>
        <w:spacing w:after="0" w:line="240" w:lineRule="auto"/>
        <w:jc w:val="both"/>
        <w:rPr>
          <w:rFonts w:ascii="Times New Roman" w:hAnsi="Times New Roman"/>
          <w:b/>
          <w:sz w:val="28"/>
          <w:szCs w:val="28"/>
          <w:lang w:val="uk-UA"/>
        </w:rPr>
      </w:pPr>
      <w:r>
        <w:rPr>
          <w:rFonts w:ascii="Times New Roman" w:hAnsi="Times New Roman"/>
          <w:b/>
          <w:sz w:val="28"/>
          <w:szCs w:val="28"/>
          <w:lang w:val="uk-UA"/>
        </w:rPr>
        <w:t>ВИРІШИЛА</w:t>
      </w:r>
    </w:p>
    <w:p w:rsidR="00B77170" w:rsidRDefault="00B77170" w:rsidP="00B77170">
      <w:pPr>
        <w:spacing w:after="0" w:line="240" w:lineRule="auto"/>
        <w:jc w:val="both"/>
        <w:rPr>
          <w:rFonts w:ascii="Times New Roman" w:hAnsi="Times New Roman"/>
          <w:b/>
          <w:sz w:val="28"/>
          <w:szCs w:val="28"/>
          <w:lang w:val="uk-UA"/>
        </w:rPr>
      </w:pPr>
    </w:p>
    <w:p w:rsidR="00B77170" w:rsidRDefault="00B77170" w:rsidP="00B77170">
      <w:pPr>
        <w:pStyle w:val="a4"/>
        <w:numPr>
          <w:ilvl w:val="0"/>
          <w:numId w:val="1"/>
        </w:num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Включити  земельні  ділянки   до переліку земельних  ділянок які виставлятимуться на земельні торги у формі аукціону  для підготовки Лотів , в частині розробки проектів землеустрою щодо відведення , згідно додатку </w:t>
      </w:r>
    </w:p>
    <w:p w:rsidR="00B77170" w:rsidRDefault="00B77170" w:rsidP="00B77170">
      <w:pPr>
        <w:pStyle w:val="a4"/>
        <w:numPr>
          <w:ilvl w:val="0"/>
          <w:numId w:val="1"/>
        </w:num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Дати дозвіл на розробку проектів землеустрою щодо відведення земельних ділянок, комунальної власності, які визначені  для продажу у власність   на земельних торгах (  у формі аукціону ) окремими лотами, без використання бюджетних коштів, згідно додатку.</w:t>
      </w:r>
    </w:p>
    <w:p w:rsidR="00B77170" w:rsidRDefault="00B77170" w:rsidP="00B77170">
      <w:pPr>
        <w:pStyle w:val="a3"/>
        <w:numPr>
          <w:ilvl w:val="0"/>
          <w:numId w:val="1"/>
        </w:numPr>
        <w:jc w:val="both"/>
        <w:rPr>
          <w:rFonts w:ascii="Times New Roman" w:hAnsi="Times New Roman"/>
          <w:sz w:val="28"/>
          <w:szCs w:val="28"/>
          <w:lang w:val="uk-UA"/>
        </w:rPr>
      </w:pPr>
      <w:r>
        <w:rPr>
          <w:rFonts w:ascii="Times New Roman" w:hAnsi="Times New Roman"/>
          <w:sz w:val="28"/>
          <w:szCs w:val="28"/>
          <w:lang w:val="uk-UA"/>
        </w:rPr>
        <w:t>Відповідно до п. 5 ст. 135, п. 5 ст. 136 Земельного кодексу України фінансування підготовки Лотів  на земельні  торги ,організації та проведення земельних торгів здійснити без використання бюджетних коштів за рахунок коштів Виконавця земельних торгів на підставі договору про підготовку Лоту до проведення та про організацію і проведення земельних торгів у формі аукціону між Організатором торгів та Виконавцем земельних торгів з наступним відшкодуванням витрат Виконавцю земельних торгів за рахунок коштів, що сплачуються Переможцем земельних торгів.</w:t>
      </w:r>
    </w:p>
    <w:p w:rsidR="00B77170" w:rsidRDefault="00B77170" w:rsidP="00B77170">
      <w:pPr>
        <w:pStyle w:val="a3"/>
        <w:jc w:val="both"/>
        <w:rPr>
          <w:rFonts w:ascii="Times New Roman" w:hAnsi="Times New Roman"/>
          <w:sz w:val="28"/>
          <w:szCs w:val="28"/>
          <w:lang w:val="uk-UA"/>
        </w:rPr>
      </w:pPr>
    </w:p>
    <w:p w:rsidR="00B77170" w:rsidRDefault="00B77170" w:rsidP="00B77170">
      <w:pPr>
        <w:pStyle w:val="a3"/>
        <w:jc w:val="both"/>
        <w:rPr>
          <w:rFonts w:ascii="Times New Roman" w:hAnsi="Times New Roman"/>
          <w:sz w:val="28"/>
          <w:szCs w:val="28"/>
          <w:lang w:val="uk-UA"/>
        </w:rPr>
      </w:pPr>
    </w:p>
    <w:p w:rsidR="00B77170" w:rsidRDefault="00B77170" w:rsidP="00B77170">
      <w:pPr>
        <w:pStyle w:val="a3"/>
        <w:jc w:val="both"/>
        <w:rPr>
          <w:rFonts w:ascii="Times New Roman" w:hAnsi="Times New Roman"/>
          <w:sz w:val="28"/>
          <w:szCs w:val="28"/>
          <w:lang w:val="uk-UA"/>
        </w:rPr>
      </w:pPr>
    </w:p>
    <w:p w:rsidR="00B77170" w:rsidRDefault="00B77170" w:rsidP="00B77170">
      <w:pPr>
        <w:pStyle w:val="a4"/>
        <w:numPr>
          <w:ilvl w:val="0"/>
          <w:numId w:val="1"/>
        </w:num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Доручити </w:t>
      </w:r>
      <w:proofErr w:type="spellStart"/>
      <w:r>
        <w:rPr>
          <w:rFonts w:ascii="Times New Roman" w:hAnsi="Times New Roman"/>
          <w:sz w:val="28"/>
          <w:szCs w:val="28"/>
        </w:rPr>
        <w:t>міському</w:t>
      </w:r>
      <w:proofErr w:type="spellEnd"/>
      <w:r>
        <w:rPr>
          <w:rFonts w:ascii="Times New Roman" w:hAnsi="Times New Roman"/>
          <w:sz w:val="28"/>
          <w:szCs w:val="28"/>
        </w:rPr>
        <w:t xml:space="preserve"> </w:t>
      </w:r>
      <w:proofErr w:type="spellStart"/>
      <w:r>
        <w:rPr>
          <w:rFonts w:ascii="Times New Roman" w:hAnsi="Times New Roman"/>
          <w:sz w:val="28"/>
          <w:szCs w:val="28"/>
        </w:rPr>
        <w:t>голові</w:t>
      </w:r>
      <w:proofErr w:type="spellEnd"/>
      <w:r>
        <w:rPr>
          <w:rFonts w:ascii="Times New Roman" w:hAnsi="Times New Roman"/>
          <w:sz w:val="28"/>
          <w:szCs w:val="28"/>
        </w:rPr>
        <w:t xml:space="preserve"> Федоруку </w:t>
      </w:r>
      <w:r>
        <w:rPr>
          <w:rFonts w:ascii="Times New Roman" w:hAnsi="Times New Roman"/>
          <w:sz w:val="28"/>
          <w:szCs w:val="28"/>
          <w:lang w:val="uk-UA"/>
        </w:rPr>
        <w:t>А.П. (або особі  на кого покладено обов’язки) укласти Договір про підготовку Лоту до проведення та про  організацію і проведення земельних торгів  у формі аукціону з Виконавцем земельних торгів ПП «Фірма «СОМГІЗ».</w:t>
      </w:r>
    </w:p>
    <w:p w:rsidR="00B77170" w:rsidRDefault="00B77170" w:rsidP="00B77170">
      <w:pPr>
        <w:pStyle w:val="a4"/>
        <w:numPr>
          <w:ilvl w:val="0"/>
          <w:numId w:val="1"/>
        </w:num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Земельному відділу забезпечити подання необхідних документів для розробки документації із землеустрою на земельні ділянки , що зазначені в додатку до рішення.</w:t>
      </w:r>
    </w:p>
    <w:p w:rsidR="00B77170" w:rsidRDefault="00B77170" w:rsidP="00B77170">
      <w:pPr>
        <w:pStyle w:val="a4"/>
        <w:numPr>
          <w:ilvl w:val="0"/>
          <w:numId w:val="1"/>
        </w:num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Розроблені та погоджені  в установленому порядку проекти землеустрою подати на затвердження до </w:t>
      </w:r>
      <w:proofErr w:type="spellStart"/>
      <w:r>
        <w:rPr>
          <w:rFonts w:ascii="Times New Roman" w:hAnsi="Times New Roman"/>
          <w:sz w:val="28"/>
          <w:szCs w:val="28"/>
          <w:lang w:val="uk-UA"/>
        </w:rPr>
        <w:t>Бучанської</w:t>
      </w:r>
      <w:proofErr w:type="spellEnd"/>
      <w:r>
        <w:rPr>
          <w:rFonts w:ascii="Times New Roman" w:hAnsi="Times New Roman"/>
          <w:sz w:val="28"/>
          <w:szCs w:val="28"/>
          <w:lang w:val="uk-UA"/>
        </w:rPr>
        <w:t xml:space="preserve"> міської ради .</w:t>
      </w:r>
    </w:p>
    <w:p w:rsidR="00B77170" w:rsidRDefault="00B77170" w:rsidP="00B77170">
      <w:pPr>
        <w:pStyle w:val="a3"/>
        <w:numPr>
          <w:ilvl w:val="0"/>
          <w:numId w:val="1"/>
        </w:numPr>
        <w:jc w:val="both"/>
        <w:rPr>
          <w:rFonts w:ascii="Times New Roman" w:hAnsi="Times New Roman"/>
          <w:sz w:val="28"/>
          <w:szCs w:val="28"/>
        </w:rPr>
      </w:pPr>
      <w:r>
        <w:rPr>
          <w:rFonts w:ascii="Times New Roman" w:hAnsi="Times New Roman"/>
          <w:sz w:val="28"/>
          <w:szCs w:val="28"/>
        </w:rPr>
        <w:t xml:space="preserve">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r>
        <w:rPr>
          <w:rFonts w:ascii="Times New Roman" w:hAnsi="Times New Roman"/>
          <w:sz w:val="28"/>
          <w:szCs w:val="28"/>
          <w:lang w:val="uk-UA"/>
        </w:rPr>
        <w:t xml:space="preserve">даного </w:t>
      </w:r>
      <w:proofErr w:type="gramStart"/>
      <w:r>
        <w:rPr>
          <w:rFonts w:ascii="Times New Roman" w:hAnsi="Times New Roman"/>
          <w:sz w:val="28"/>
          <w:szCs w:val="28"/>
          <w:lang w:val="uk-UA"/>
        </w:rPr>
        <w:t>р</w:t>
      </w:r>
      <w:proofErr w:type="spellStart"/>
      <w:proofErr w:type="gramEnd"/>
      <w:r>
        <w:rPr>
          <w:rFonts w:ascii="Times New Roman" w:hAnsi="Times New Roman"/>
          <w:sz w:val="28"/>
          <w:szCs w:val="28"/>
        </w:rPr>
        <w:t>ішення</w:t>
      </w:r>
      <w:proofErr w:type="spellEnd"/>
      <w:r>
        <w:rPr>
          <w:rFonts w:ascii="Times New Roman" w:hAnsi="Times New Roman"/>
          <w:sz w:val="28"/>
          <w:szCs w:val="28"/>
        </w:rPr>
        <w:t xml:space="preserve">  </w:t>
      </w:r>
      <w:proofErr w:type="spellStart"/>
      <w:r>
        <w:rPr>
          <w:rFonts w:ascii="Times New Roman" w:hAnsi="Times New Roman"/>
          <w:sz w:val="28"/>
          <w:szCs w:val="28"/>
        </w:rPr>
        <w:t>покласти</w:t>
      </w:r>
      <w:proofErr w:type="spellEnd"/>
      <w:r>
        <w:rPr>
          <w:rFonts w:ascii="Times New Roman" w:hAnsi="Times New Roman"/>
          <w:sz w:val="28"/>
          <w:szCs w:val="28"/>
        </w:rPr>
        <w:t xml:space="preserve">  на </w:t>
      </w:r>
      <w:r>
        <w:rPr>
          <w:rFonts w:ascii="Times New Roman" w:hAnsi="Times New Roman"/>
          <w:sz w:val="28"/>
          <w:szCs w:val="28"/>
          <w:lang w:val="uk-UA"/>
        </w:rPr>
        <w:t xml:space="preserve"> постійну депутатську  комісію з питань  регулювання земельних відносин, екології та природокористування.</w:t>
      </w:r>
    </w:p>
    <w:p w:rsidR="00B77170" w:rsidRDefault="00B77170" w:rsidP="00B77170">
      <w:pPr>
        <w:jc w:val="both"/>
        <w:rPr>
          <w:rFonts w:ascii="Times New Roman" w:hAnsi="Times New Roman"/>
          <w:b/>
          <w:sz w:val="28"/>
          <w:szCs w:val="28"/>
          <w:lang w:val="uk-UA"/>
        </w:rPr>
      </w:pPr>
    </w:p>
    <w:p w:rsidR="00B77170" w:rsidRDefault="00B77170" w:rsidP="00B77170">
      <w:pPr>
        <w:rPr>
          <w:rFonts w:ascii="Times New Roman" w:hAnsi="Times New Roman"/>
          <w:b/>
          <w:sz w:val="24"/>
          <w:szCs w:val="24"/>
          <w:lang w:val="uk-UA"/>
        </w:rPr>
      </w:pPr>
    </w:p>
    <w:p w:rsidR="00B77170" w:rsidRDefault="00B77170" w:rsidP="00B77170">
      <w:pPr>
        <w:tabs>
          <w:tab w:val="left" w:pos="709"/>
        </w:tabs>
        <w:spacing w:after="0" w:line="240" w:lineRule="auto"/>
        <w:contextualSpacing/>
        <w:jc w:val="both"/>
        <w:rPr>
          <w:rFonts w:ascii="Times New Roman" w:eastAsiaTheme="minorHAnsi" w:hAnsi="Times New Roman" w:cstheme="minorBidi"/>
          <w:b/>
          <w:sz w:val="28"/>
          <w:szCs w:val="28"/>
          <w:lang w:val="uk-UA" w:eastAsia="en-US"/>
        </w:rPr>
      </w:pPr>
      <w:r>
        <w:rPr>
          <w:rFonts w:ascii="Times New Roman" w:eastAsiaTheme="minorHAnsi" w:hAnsi="Times New Roman" w:cstheme="minorBidi"/>
          <w:b/>
          <w:sz w:val="28"/>
          <w:szCs w:val="28"/>
          <w:lang w:val="uk-UA" w:eastAsia="en-US"/>
        </w:rPr>
        <w:t>Секретар   ради                                                              Т.О.</w:t>
      </w:r>
      <w:proofErr w:type="spellStart"/>
      <w:r>
        <w:rPr>
          <w:rFonts w:ascii="Times New Roman" w:eastAsiaTheme="minorHAnsi" w:hAnsi="Times New Roman" w:cstheme="minorBidi"/>
          <w:b/>
          <w:sz w:val="28"/>
          <w:szCs w:val="28"/>
          <w:lang w:val="uk-UA" w:eastAsia="en-US"/>
        </w:rPr>
        <w:t>Шаправський</w:t>
      </w:r>
      <w:proofErr w:type="spellEnd"/>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Pr="00B77170" w:rsidRDefault="00B77170" w:rsidP="00B77170">
      <w:pPr>
        <w:rPr>
          <w:rFonts w:ascii="Times New Roman" w:hAnsi="Times New Roman"/>
          <w:b/>
          <w:sz w:val="24"/>
          <w:szCs w:val="24"/>
          <w:lang w:val="uk-UA"/>
        </w:rPr>
      </w:pPr>
      <w:bookmarkStart w:id="0" w:name="_GoBack"/>
      <w:bookmarkEnd w:id="0"/>
    </w:p>
    <w:p w:rsidR="00B77170" w:rsidRDefault="00B77170" w:rsidP="00B77170">
      <w:pPr>
        <w:tabs>
          <w:tab w:val="left" w:pos="5325"/>
        </w:tabs>
        <w:spacing w:after="0" w:line="240" w:lineRule="auto"/>
        <w:ind w:left="6372"/>
        <w:rPr>
          <w:rFonts w:ascii="Times New Roman" w:hAnsi="Times New Roman"/>
          <w:b/>
          <w:sz w:val="24"/>
          <w:szCs w:val="24"/>
          <w:lang w:val="uk-UA"/>
        </w:rPr>
      </w:pPr>
      <w:r>
        <w:rPr>
          <w:rFonts w:ascii="Times New Roman" w:hAnsi="Times New Roman"/>
          <w:b/>
          <w:sz w:val="24"/>
          <w:szCs w:val="24"/>
          <w:lang w:val="uk-UA"/>
        </w:rPr>
        <w:lastRenderedPageBreak/>
        <w:t>Додаток до рішення</w:t>
      </w:r>
    </w:p>
    <w:p w:rsidR="00B77170" w:rsidRDefault="00B77170" w:rsidP="00B77170">
      <w:pPr>
        <w:tabs>
          <w:tab w:val="left" w:pos="5325"/>
        </w:tabs>
        <w:spacing w:after="0" w:line="240" w:lineRule="auto"/>
        <w:ind w:left="6372"/>
        <w:rPr>
          <w:rFonts w:ascii="Times New Roman" w:hAnsi="Times New Roman"/>
          <w:b/>
          <w:sz w:val="24"/>
          <w:szCs w:val="24"/>
          <w:lang w:val="uk-UA"/>
        </w:rPr>
      </w:pPr>
      <w:r>
        <w:rPr>
          <w:rFonts w:ascii="Times New Roman" w:hAnsi="Times New Roman"/>
          <w:b/>
          <w:sz w:val="24"/>
          <w:szCs w:val="24"/>
          <w:lang w:val="uk-UA"/>
        </w:rPr>
        <w:t xml:space="preserve"> </w:t>
      </w:r>
      <w:proofErr w:type="spellStart"/>
      <w:r>
        <w:rPr>
          <w:rFonts w:ascii="Times New Roman" w:hAnsi="Times New Roman"/>
          <w:b/>
          <w:sz w:val="24"/>
          <w:szCs w:val="24"/>
          <w:lang w:val="uk-UA"/>
        </w:rPr>
        <w:t>Бучанської</w:t>
      </w:r>
      <w:proofErr w:type="spellEnd"/>
      <w:r>
        <w:rPr>
          <w:rFonts w:ascii="Times New Roman" w:hAnsi="Times New Roman"/>
          <w:b/>
          <w:sz w:val="24"/>
          <w:szCs w:val="24"/>
          <w:lang w:val="uk-UA"/>
        </w:rPr>
        <w:t xml:space="preserve"> міської ради </w:t>
      </w:r>
    </w:p>
    <w:p w:rsidR="00B77170" w:rsidRDefault="00B77170" w:rsidP="00B77170">
      <w:pPr>
        <w:tabs>
          <w:tab w:val="left" w:pos="5325"/>
        </w:tabs>
        <w:spacing w:after="0" w:line="240" w:lineRule="auto"/>
        <w:ind w:left="6372"/>
        <w:rPr>
          <w:rFonts w:ascii="Times New Roman" w:hAnsi="Times New Roman"/>
          <w:b/>
          <w:sz w:val="24"/>
          <w:szCs w:val="24"/>
          <w:lang w:val="uk-UA"/>
        </w:rPr>
      </w:pPr>
      <w:r>
        <w:rPr>
          <w:rFonts w:ascii="Times New Roman" w:hAnsi="Times New Roman"/>
          <w:b/>
          <w:sz w:val="24"/>
          <w:szCs w:val="24"/>
          <w:lang w:val="uk-UA"/>
        </w:rPr>
        <w:t xml:space="preserve">від 25 березня 2021 року </w:t>
      </w:r>
    </w:p>
    <w:p w:rsidR="00B77170" w:rsidRDefault="00B77170" w:rsidP="00B77170">
      <w:pPr>
        <w:tabs>
          <w:tab w:val="left" w:pos="5325"/>
        </w:tabs>
        <w:spacing w:after="0" w:line="240" w:lineRule="auto"/>
        <w:ind w:left="6372"/>
        <w:rPr>
          <w:rFonts w:ascii="Times New Roman" w:hAnsi="Times New Roman"/>
          <w:b/>
          <w:sz w:val="24"/>
          <w:szCs w:val="24"/>
          <w:lang w:val="uk-UA"/>
        </w:rPr>
      </w:pPr>
      <w:r>
        <w:rPr>
          <w:rFonts w:ascii="Times New Roman" w:hAnsi="Times New Roman"/>
          <w:b/>
          <w:sz w:val="24"/>
          <w:szCs w:val="24"/>
          <w:lang w:val="uk-UA"/>
        </w:rPr>
        <w:t>за № 949-9-</w:t>
      </w:r>
      <w:r>
        <w:rPr>
          <w:rFonts w:ascii="Times New Roman" w:hAnsi="Times New Roman"/>
          <w:b/>
          <w:sz w:val="24"/>
          <w:szCs w:val="24"/>
          <w:lang w:val="en-US"/>
        </w:rPr>
        <w:t>V</w:t>
      </w:r>
      <w:r>
        <w:rPr>
          <w:rFonts w:ascii="Times New Roman" w:hAnsi="Times New Roman"/>
          <w:b/>
          <w:sz w:val="24"/>
          <w:szCs w:val="24"/>
          <w:lang w:val="uk-UA"/>
        </w:rPr>
        <w:t>ІІІ</w:t>
      </w:r>
    </w:p>
    <w:p w:rsidR="00B77170" w:rsidRDefault="00B77170" w:rsidP="00B77170">
      <w:pPr>
        <w:tabs>
          <w:tab w:val="left" w:pos="5325"/>
        </w:tabs>
        <w:spacing w:after="0" w:line="240" w:lineRule="auto"/>
        <w:ind w:left="6372"/>
        <w:rPr>
          <w:rFonts w:ascii="Times New Roman" w:hAnsi="Times New Roman"/>
          <w:b/>
          <w:sz w:val="24"/>
          <w:szCs w:val="24"/>
          <w:lang w:val="uk-UA"/>
        </w:rPr>
      </w:pPr>
    </w:p>
    <w:tbl>
      <w:tblPr>
        <w:tblStyle w:val="a5"/>
        <w:tblW w:w="0" w:type="auto"/>
        <w:tblInd w:w="0" w:type="dxa"/>
        <w:tblLayout w:type="fixed"/>
        <w:tblLook w:val="04A0" w:firstRow="1" w:lastRow="0" w:firstColumn="1" w:lastColumn="0" w:noHBand="0" w:noVBand="1"/>
      </w:tblPr>
      <w:tblGrid>
        <w:gridCol w:w="675"/>
        <w:gridCol w:w="2498"/>
        <w:gridCol w:w="1330"/>
        <w:gridCol w:w="5068"/>
      </w:tblGrid>
      <w:tr w:rsidR="00B77170" w:rsidTr="00B77170">
        <w:tc>
          <w:tcPr>
            <w:tcW w:w="675" w:type="dxa"/>
            <w:tcBorders>
              <w:top w:val="single" w:sz="4" w:space="0" w:color="auto"/>
              <w:left w:val="single" w:sz="4" w:space="0" w:color="auto"/>
              <w:bottom w:val="single" w:sz="4" w:space="0" w:color="auto"/>
              <w:right w:val="single" w:sz="4" w:space="0" w:color="auto"/>
            </w:tcBorders>
            <w:hideMark/>
          </w:tcPr>
          <w:p w:rsidR="00B77170" w:rsidRDefault="00B77170">
            <w:pPr>
              <w:jc w:val="center"/>
              <w:rPr>
                <w:rFonts w:ascii="Times New Roman" w:hAnsi="Times New Roman"/>
                <w:b/>
                <w:sz w:val="24"/>
                <w:szCs w:val="24"/>
                <w:lang w:val="uk-UA" w:eastAsia="en-US"/>
              </w:rPr>
            </w:pPr>
            <w:r>
              <w:rPr>
                <w:rFonts w:ascii="Times New Roman" w:hAnsi="Times New Roman"/>
                <w:b/>
                <w:sz w:val="24"/>
                <w:szCs w:val="24"/>
                <w:lang w:val="uk-UA" w:eastAsia="en-US"/>
              </w:rPr>
              <w:t>№ п/</w:t>
            </w:r>
            <w:proofErr w:type="spellStart"/>
            <w:r>
              <w:rPr>
                <w:rFonts w:ascii="Times New Roman" w:hAnsi="Times New Roman"/>
                <w:b/>
                <w:sz w:val="24"/>
                <w:szCs w:val="24"/>
                <w:lang w:val="uk-UA" w:eastAsia="en-US"/>
              </w:rPr>
              <w:t>п</w:t>
            </w:r>
            <w:proofErr w:type="spellEnd"/>
          </w:p>
        </w:tc>
        <w:tc>
          <w:tcPr>
            <w:tcW w:w="2498" w:type="dxa"/>
            <w:tcBorders>
              <w:top w:val="single" w:sz="4" w:space="0" w:color="auto"/>
              <w:left w:val="single" w:sz="4" w:space="0" w:color="auto"/>
              <w:bottom w:val="single" w:sz="4" w:space="0" w:color="auto"/>
              <w:right w:val="single" w:sz="4" w:space="0" w:color="auto"/>
            </w:tcBorders>
            <w:hideMark/>
          </w:tcPr>
          <w:p w:rsidR="00B77170" w:rsidRDefault="00B77170">
            <w:pPr>
              <w:jc w:val="center"/>
              <w:rPr>
                <w:rFonts w:ascii="Times New Roman" w:hAnsi="Times New Roman"/>
                <w:b/>
                <w:sz w:val="24"/>
                <w:szCs w:val="24"/>
                <w:lang w:val="uk-UA" w:eastAsia="en-US"/>
              </w:rPr>
            </w:pPr>
            <w:r>
              <w:rPr>
                <w:rFonts w:ascii="Times New Roman" w:hAnsi="Times New Roman"/>
                <w:b/>
                <w:sz w:val="24"/>
                <w:szCs w:val="24"/>
                <w:lang w:val="uk-UA" w:eastAsia="en-US"/>
              </w:rPr>
              <w:t>Місце розташування земельної ділянки</w:t>
            </w:r>
          </w:p>
        </w:tc>
        <w:tc>
          <w:tcPr>
            <w:tcW w:w="1330" w:type="dxa"/>
            <w:tcBorders>
              <w:top w:val="single" w:sz="4" w:space="0" w:color="auto"/>
              <w:left w:val="single" w:sz="4" w:space="0" w:color="auto"/>
              <w:bottom w:val="single" w:sz="4" w:space="0" w:color="auto"/>
              <w:right w:val="single" w:sz="4" w:space="0" w:color="auto"/>
            </w:tcBorders>
            <w:hideMark/>
          </w:tcPr>
          <w:p w:rsidR="00B77170" w:rsidRDefault="00B77170">
            <w:pPr>
              <w:jc w:val="center"/>
              <w:rPr>
                <w:rFonts w:ascii="Times New Roman" w:hAnsi="Times New Roman"/>
                <w:b/>
                <w:sz w:val="24"/>
                <w:szCs w:val="24"/>
                <w:lang w:val="uk-UA" w:eastAsia="en-US"/>
              </w:rPr>
            </w:pPr>
            <w:r>
              <w:rPr>
                <w:rFonts w:ascii="Times New Roman" w:hAnsi="Times New Roman"/>
                <w:b/>
                <w:sz w:val="24"/>
                <w:szCs w:val="24"/>
                <w:lang w:val="uk-UA" w:eastAsia="en-US"/>
              </w:rPr>
              <w:t>Орієнтовна площа</w:t>
            </w:r>
          </w:p>
        </w:tc>
        <w:tc>
          <w:tcPr>
            <w:tcW w:w="5068" w:type="dxa"/>
            <w:tcBorders>
              <w:top w:val="single" w:sz="4" w:space="0" w:color="auto"/>
              <w:left w:val="single" w:sz="4" w:space="0" w:color="auto"/>
              <w:bottom w:val="single" w:sz="4" w:space="0" w:color="auto"/>
              <w:right w:val="single" w:sz="4" w:space="0" w:color="auto"/>
            </w:tcBorders>
            <w:hideMark/>
          </w:tcPr>
          <w:p w:rsidR="00B77170" w:rsidRDefault="00B77170">
            <w:pPr>
              <w:jc w:val="center"/>
              <w:rPr>
                <w:rFonts w:ascii="Times New Roman" w:hAnsi="Times New Roman"/>
                <w:b/>
                <w:sz w:val="24"/>
                <w:szCs w:val="24"/>
                <w:lang w:val="uk-UA" w:eastAsia="en-US"/>
              </w:rPr>
            </w:pPr>
            <w:r>
              <w:rPr>
                <w:rFonts w:ascii="Times New Roman" w:hAnsi="Times New Roman"/>
                <w:b/>
                <w:sz w:val="24"/>
                <w:szCs w:val="24"/>
                <w:lang w:val="uk-UA" w:eastAsia="en-US"/>
              </w:rPr>
              <w:t>Вид  документації із землеустрою  що розроблятиметься</w:t>
            </w:r>
          </w:p>
        </w:tc>
      </w:tr>
      <w:tr w:rsidR="00B77170" w:rsidRPr="00B77170" w:rsidTr="00B77170">
        <w:tc>
          <w:tcPr>
            <w:tcW w:w="675"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b/>
                <w:sz w:val="24"/>
                <w:szCs w:val="24"/>
                <w:lang w:val="uk-UA" w:eastAsia="en-US"/>
              </w:rPr>
            </w:pPr>
            <w:r>
              <w:rPr>
                <w:rFonts w:ascii="Times New Roman" w:hAnsi="Times New Roman"/>
                <w:b/>
                <w:sz w:val="24"/>
                <w:szCs w:val="24"/>
                <w:lang w:val="uk-UA" w:eastAsia="en-US"/>
              </w:rPr>
              <w:t>1</w:t>
            </w:r>
          </w:p>
        </w:tc>
        <w:tc>
          <w:tcPr>
            <w:tcW w:w="2498"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 Селище Ворзель вулиця</w:t>
            </w:r>
          </w:p>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Ковельська б/н </w:t>
            </w:r>
          </w:p>
        </w:tc>
        <w:tc>
          <w:tcPr>
            <w:tcW w:w="1330" w:type="dxa"/>
            <w:tcBorders>
              <w:top w:val="single" w:sz="4" w:space="0" w:color="auto"/>
              <w:left w:val="single" w:sz="4" w:space="0" w:color="auto"/>
              <w:bottom w:val="single" w:sz="4" w:space="0" w:color="auto"/>
              <w:right w:val="single" w:sz="4" w:space="0" w:color="auto"/>
            </w:tcBorders>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0,25га </w:t>
            </w:r>
          </w:p>
          <w:p w:rsidR="00B77170" w:rsidRDefault="00B77170">
            <w:pPr>
              <w:rPr>
                <w:rFonts w:ascii="Times New Roman" w:hAnsi="Times New Roman"/>
                <w:sz w:val="24"/>
                <w:szCs w:val="24"/>
                <w:lang w:val="uk-UA" w:eastAsia="en-US"/>
              </w:rPr>
            </w:pPr>
          </w:p>
        </w:tc>
        <w:tc>
          <w:tcPr>
            <w:tcW w:w="5068" w:type="dxa"/>
            <w:tcBorders>
              <w:top w:val="single" w:sz="4" w:space="0" w:color="auto"/>
              <w:left w:val="single" w:sz="4" w:space="0" w:color="auto"/>
              <w:bottom w:val="single" w:sz="4" w:space="0" w:color="auto"/>
              <w:right w:val="single" w:sz="4" w:space="0" w:color="auto"/>
            </w:tcBorders>
            <w:hideMark/>
          </w:tcPr>
          <w:p w:rsidR="00B77170" w:rsidRDefault="00B77170">
            <w:pPr>
              <w:jc w:val="both"/>
              <w:rPr>
                <w:rFonts w:ascii="Times New Roman" w:hAnsi="Times New Roman"/>
                <w:sz w:val="24"/>
                <w:szCs w:val="24"/>
                <w:lang w:val="uk-UA" w:eastAsia="en-US"/>
              </w:rPr>
            </w:pPr>
            <w:r>
              <w:rPr>
                <w:rFonts w:ascii="Times New Roman" w:hAnsi="Times New Roman"/>
                <w:sz w:val="24"/>
                <w:szCs w:val="24"/>
                <w:lang w:val="uk-UA" w:eastAsia="en-US"/>
              </w:rPr>
              <w:t xml:space="preserve"> Проект землеустрою щодо відведення земельної ділянки яка визначена для продажу у власність на земельних торгах у формі аукціону  цільове призначення ( код КВЦПЗ 03.10.) </w:t>
            </w:r>
            <w:r>
              <w:rPr>
                <w:rFonts w:ascii="Times New Roman" w:hAnsi="Times New Roman"/>
                <w:color w:val="333333"/>
                <w:sz w:val="24"/>
                <w:szCs w:val="24"/>
                <w:shd w:val="clear" w:color="auto" w:fill="FFFFFF"/>
                <w:lang w:val="uk-UA" w:eastAsia="en-US"/>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B77170" w:rsidRPr="00B77170" w:rsidTr="00B77170">
        <w:tc>
          <w:tcPr>
            <w:tcW w:w="675"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b/>
                <w:sz w:val="24"/>
                <w:szCs w:val="24"/>
                <w:lang w:val="uk-UA" w:eastAsia="en-US"/>
              </w:rPr>
            </w:pPr>
            <w:r>
              <w:rPr>
                <w:rFonts w:ascii="Times New Roman" w:hAnsi="Times New Roman"/>
                <w:b/>
                <w:sz w:val="24"/>
                <w:szCs w:val="24"/>
                <w:lang w:val="uk-UA" w:eastAsia="en-US"/>
              </w:rPr>
              <w:t>2</w:t>
            </w:r>
          </w:p>
        </w:tc>
        <w:tc>
          <w:tcPr>
            <w:tcW w:w="2498"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Селище Ворзель вулиця</w:t>
            </w:r>
          </w:p>
          <w:p w:rsidR="00B77170" w:rsidRDefault="00B77170">
            <w:pPr>
              <w:rPr>
                <w:rFonts w:ascii="Times New Roman" w:hAnsi="Times New Roman"/>
                <w:b/>
                <w:sz w:val="24"/>
                <w:szCs w:val="24"/>
                <w:lang w:val="uk-UA" w:eastAsia="en-US"/>
              </w:rPr>
            </w:pPr>
            <w:r>
              <w:rPr>
                <w:rFonts w:ascii="Times New Roman" w:hAnsi="Times New Roman"/>
                <w:sz w:val="24"/>
                <w:szCs w:val="24"/>
                <w:lang w:val="uk-UA" w:eastAsia="en-US"/>
              </w:rPr>
              <w:t>Ковельська б/н</w:t>
            </w:r>
          </w:p>
        </w:tc>
        <w:tc>
          <w:tcPr>
            <w:tcW w:w="1330"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0,6га</w:t>
            </w:r>
          </w:p>
        </w:tc>
        <w:tc>
          <w:tcPr>
            <w:tcW w:w="5068" w:type="dxa"/>
            <w:tcBorders>
              <w:top w:val="single" w:sz="4" w:space="0" w:color="auto"/>
              <w:left w:val="single" w:sz="4" w:space="0" w:color="auto"/>
              <w:bottom w:val="single" w:sz="4" w:space="0" w:color="auto"/>
              <w:right w:val="single" w:sz="4" w:space="0" w:color="auto"/>
            </w:tcBorders>
            <w:hideMark/>
          </w:tcPr>
          <w:p w:rsidR="00B77170" w:rsidRDefault="00B77170">
            <w:pPr>
              <w:jc w:val="both"/>
              <w:rPr>
                <w:rFonts w:ascii="Times New Roman" w:hAnsi="Times New Roman"/>
                <w:b/>
                <w:sz w:val="24"/>
                <w:szCs w:val="24"/>
                <w:lang w:val="uk-UA" w:eastAsia="en-US"/>
              </w:rPr>
            </w:pPr>
            <w:r>
              <w:rPr>
                <w:rFonts w:ascii="Times New Roman" w:hAnsi="Times New Roman"/>
                <w:sz w:val="24"/>
                <w:szCs w:val="24"/>
                <w:lang w:val="uk-UA" w:eastAsia="en-US"/>
              </w:rPr>
              <w:t xml:space="preserve">Проект землеустрою щодо відведення земельної ділянки яка визначена для продажу у власність на земельних торгах у формі аукціону  цільове призначення ( код КВЦПЗ 03.10.) </w:t>
            </w:r>
            <w:r>
              <w:rPr>
                <w:rFonts w:ascii="Times New Roman" w:hAnsi="Times New Roman"/>
                <w:color w:val="333333"/>
                <w:sz w:val="24"/>
                <w:szCs w:val="24"/>
                <w:shd w:val="clear" w:color="auto" w:fill="FFFFFF"/>
                <w:lang w:val="uk-UA" w:eastAsia="en-US"/>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B77170" w:rsidRPr="00B77170" w:rsidTr="00B77170">
        <w:tc>
          <w:tcPr>
            <w:tcW w:w="675"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b/>
                <w:sz w:val="24"/>
                <w:szCs w:val="24"/>
                <w:lang w:val="uk-UA" w:eastAsia="en-US"/>
              </w:rPr>
            </w:pPr>
            <w:r>
              <w:rPr>
                <w:rFonts w:ascii="Times New Roman" w:hAnsi="Times New Roman"/>
                <w:b/>
                <w:sz w:val="24"/>
                <w:szCs w:val="24"/>
                <w:lang w:val="uk-UA" w:eastAsia="en-US"/>
              </w:rPr>
              <w:t>3</w:t>
            </w:r>
          </w:p>
        </w:tc>
        <w:tc>
          <w:tcPr>
            <w:tcW w:w="2498"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Селище Ворзель вулиця</w:t>
            </w:r>
          </w:p>
          <w:p w:rsidR="00B77170" w:rsidRDefault="00B77170">
            <w:pPr>
              <w:rPr>
                <w:rFonts w:ascii="Times New Roman" w:hAnsi="Times New Roman"/>
                <w:b/>
                <w:sz w:val="24"/>
                <w:szCs w:val="24"/>
                <w:lang w:val="uk-UA" w:eastAsia="en-US"/>
              </w:rPr>
            </w:pPr>
            <w:r>
              <w:rPr>
                <w:rFonts w:ascii="Times New Roman" w:hAnsi="Times New Roman"/>
                <w:sz w:val="24"/>
                <w:szCs w:val="24"/>
                <w:lang w:val="uk-UA" w:eastAsia="en-US"/>
              </w:rPr>
              <w:t>Ковельська б/н</w:t>
            </w:r>
          </w:p>
        </w:tc>
        <w:tc>
          <w:tcPr>
            <w:tcW w:w="1330"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0,6га </w:t>
            </w:r>
          </w:p>
        </w:tc>
        <w:tc>
          <w:tcPr>
            <w:tcW w:w="5068" w:type="dxa"/>
            <w:tcBorders>
              <w:top w:val="single" w:sz="4" w:space="0" w:color="auto"/>
              <w:left w:val="single" w:sz="4" w:space="0" w:color="auto"/>
              <w:bottom w:val="single" w:sz="4" w:space="0" w:color="auto"/>
              <w:right w:val="single" w:sz="4" w:space="0" w:color="auto"/>
            </w:tcBorders>
            <w:hideMark/>
          </w:tcPr>
          <w:p w:rsidR="00B77170" w:rsidRDefault="00B77170">
            <w:pPr>
              <w:jc w:val="both"/>
              <w:rPr>
                <w:rFonts w:ascii="Times New Roman" w:hAnsi="Times New Roman"/>
                <w:b/>
                <w:sz w:val="24"/>
                <w:szCs w:val="24"/>
                <w:lang w:val="uk-UA" w:eastAsia="en-US"/>
              </w:rPr>
            </w:pPr>
            <w:r>
              <w:rPr>
                <w:rFonts w:ascii="Times New Roman" w:hAnsi="Times New Roman"/>
                <w:sz w:val="24"/>
                <w:szCs w:val="24"/>
                <w:lang w:val="uk-UA" w:eastAsia="en-US"/>
              </w:rPr>
              <w:t xml:space="preserve">Проект землеустрою щодо відведення земельної ділянки яка визначена для продажу у власність на земельних торгах у формі аукціону  цільове призначення ( код КВЦПЗ 03.10.) </w:t>
            </w:r>
            <w:r>
              <w:rPr>
                <w:rFonts w:ascii="Times New Roman" w:hAnsi="Times New Roman"/>
                <w:color w:val="333333"/>
                <w:sz w:val="24"/>
                <w:szCs w:val="24"/>
                <w:shd w:val="clear" w:color="auto" w:fill="FFFFFF"/>
                <w:lang w:val="uk-UA" w:eastAsia="en-US"/>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B77170" w:rsidTr="00B77170">
        <w:tc>
          <w:tcPr>
            <w:tcW w:w="675"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b/>
                <w:sz w:val="24"/>
                <w:szCs w:val="24"/>
                <w:lang w:val="uk-UA" w:eastAsia="en-US"/>
              </w:rPr>
            </w:pPr>
            <w:r>
              <w:rPr>
                <w:rFonts w:ascii="Times New Roman" w:hAnsi="Times New Roman"/>
                <w:b/>
                <w:sz w:val="24"/>
                <w:szCs w:val="24"/>
                <w:lang w:val="uk-UA" w:eastAsia="en-US"/>
              </w:rPr>
              <w:t>4</w:t>
            </w:r>
          </w:p>
        </w:tc>
        <w:tc>
          <w:tcPr>
            <w:tcW w:w="2498"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Село Синяк  </w:t>
            </w:r>
          </w:p>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вулиця Київська,б/н</w:t>
            </w:r>
          </w:p>
        </w:tc>
        <w:tc>
          <w:tcPr>
            <w:tcW w:w="1330" w:type="dxa"/>
            <w:tcBorders>
              <w:top w:val="single" w:sz="4" w:space="0" w:color="auto"/>
              <w:left w:val="single" w:sz="4" w:space="0" w:color="auto"/>
              <w:bottom w:val="single" w:sz="4" w:space="0" w:color="auto"/>
              <w:right w:val="single" w:sz="4" w:space="0" w:color="auto"/>
            </w:tcBorders>
            <w:hideMark/>
          </w:tcPr>
          <w:p w:rsidR="00B77170" w:rsidRDefault="00B77170">
            <w:pPr>
              <w:rPr>
                <w:rFonts w:ascii="Times New Roman" w:hAnsi="Times New Roman"/>
                <w:sz w:val="24"/>
                <w:szCs w:val="24"/>
                <w:lang w:val="uk-UA" w:eastAsia="en-US"/>
              </w:rPr>
            </w:pPr>
            <w:r>
              <w:rPr>
                <w:rFonts w:ascii="Times New Roman" w:hAnsi="Times New Roman"/>
                <w:sz w:val="24"/>
                <w:szCs w:val="24"/>
                <w:lang w:val="uk-UA" w:eastAsia="en-US"/>
              </w:rPr>
              <w:t xml:space="preserve">0,6га </w:t>
            </w:r>
          </w:p>
        </w:tc>
        <w:tc>
          <w:tcPr>
            <w:tcW w:w="5068" w:type="dxa"/>
            <w:tcBorders>
              <w:top w:val="single" w:sz="4" w:space="0" w:color="auto"/>
              <w:left w:val="single" w:sz="4" w:space="0" w:color="auto"/>
              <w:bottom w:val="single" w:sz="4" w:space="0" w:color="auto"/>
              <w:right w:val="single" w:sz="4" w:space="0" w:color="auto"/>
            </w:tcBorders>
            <w:hideMark/>
          </w:tcPr>
          <w:p w:rsidR="00B77170" w:rsidRDefault="00B77170">
            <w:pPr>
              <w:jc w:val="both"/>
              <w:rPr>
                <w:rFonts w:ascii="Times New Roman" w:hAnsi="Times New Roman"/>
                <w:sz w:val="24"/>
                <w:szCs w:val="24"/>
                <w:lang w:val="uk-UA" w:eastAsia="en-US"/>
              </w:rPr>
            </w:pPr>
            <w:r>
              <w:rPr>
                <w:rFonts w:ascii="Times New Roman" w:hAnsi="Times New Roman"/>
                <w:sz w:val="24"/>
                <w:szCs w:val="24"/>
                <w:lang w:val="uk-UA" w:eastAsia="en-US"/>
              </w:rPr>
              <w:t>Проект землеустрою щодо відведення земельної ділянки яка визначена для продажу у власність на земельних торгах у формі аукціону  цільове призначення ( код КВЦПЗ 03.07.) для будівництва та обслуговування будівель торгівлі.</w:t>
            </w:r>
          </w:p>
        </w:tc>
      </w:tr>
    </w:tbl>
    <w:p w:rsidR="00B77170" w:rsidRDefault="00B77170" w:rsidP="00B77170">
      <w:pPr>
        <w:rPr>
          <w:rFonts w:ascii="Times New Roman" w:hAnsi="Times New Roman"/>
          <w:b/>
          <w:sz w:val="24"/>
          <w:szCs w:val="24"/>
          <w:lang w:val="uk-UA"/>
        </w:rPr>
      </w:pPr>
    </w:p>
    <w:p w:rsidR="00B77170" w:rsidRDefault="00B77170" w:rsidP="00B77170">
      <w:pPr>
        <w:rPr>
          <w:rFonts w:ascii="Times New Roman" w:hAnsi="Times New Roman"/>
          <w:b/>
          <w:sz w:val="24"/>
          <w:szCs w:val="24"/>
          <w:lang w:val="uk-UA"/>
        </w:rPr>
      </w:pPr>
    </w:p>
    <w:p w:rsidR="00B77170" w:rsidRDefault="00B77170" w:rsidP="00B77170">
      <w:pPr>
        <w:tabs>
          <w:tab w:val="left" w:pos="709"/>
        </w:tabs>
        <w:spacing w:after="0" w:line="240" w:lineRule="auto"/>
        <w:contextualSpacing/>
        <w:jc w:val="both"/>
        <w:rPr>
          <w:rFonts w:ascii="Times New Roman" w:eastAsiaTheme="minorHAnsi" w:hAnsi="Times New Roman" w:cstheme="minorBidi"/>
          <w:b/>
          <w:sz w:val="24"/>
          <w:szCs w:val="24"/>
          <w:lang w:val="uk-UA" w:eastAsia="en-US"/>
        </w:rPr>
      </w:pPr>
      <w:r>
        <w:rPr>
          <w:rFonts w:ascii="Times New Roman" w:eastAsiaTheme="minorHAnsi" w:hAnsi="Times New Roman" w:cstheme="minorBidi"/>
          <w:b/>
          <w:sz w:val="24"/>
          <w:szCs w:val="24"/>
          <w:lang w:val="uk-UA" w:eastAsia="en-US"/>
        </w:rPr>
        <w:t>Секретар   ради                                                                               Т.О.</w:t>
      </w:r>
      <w:proofErr w:type="spellStart"/>
      <w:r>
        <w:rPr>
          <w:rFonts w:ascii="Times New Roman" w:eastAsiaTheme="minorHAnsi" w:hAnsi="Times New Roman" w:cstheme="minorBidi"/>
          <w:b/>
          <w:sz w:val="24"/>
          <w:szCs w:val="24"/>
          <w:lang w:val="uk-UA" w:eastAsia="en-US"/>
        </w:rPr>
        <w:t>Шаправський</w:t>
      </w:r>
      <w:proofErr w:type="spellEnd"/>
    </w:p>
    <w:p w:rsidR="00B77170" w:rsidRDefault="00B77170" w:rsidP="00B77170">
      <w:pPr>
        <w:rPr>
          <w:rFonts w:ascii="Times New Roman" w:hAnsi="Times New Roman"/>
          <w:b/>
          <w:sz w:val="24"/>
          <w:szCs w:val="24"/>
          <w:lang w:val="uk-UA"/>
        </w:rPr>
      </w:pPr>
    </w:p>
    <w:p w:rsidR="00090358" w:rsidRDefault="00090358"/>
    <w:sectPr w:rsidR="00090358" w:rsidSect="00B7717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84A1D"/>
    <w:multiLevelType w:val="hybridMultilevel"/>
    <w:tmpl w:val="C854B3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84"/>
    <w:rsid w:val="00090358"/>
    <w:rsid w:val="005E6684"/>
    <w:rsid w:val="00B7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17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7170"/>
    <w:pPr>
      <w:spacing w:after="0" w:line="240" w:lineRule="auto"/>
    </w:pPr>
    <w:rPr>
      <w:rFonts w:ascii="Calibri" w:eastAsia="Calibri" w:hAnsi="Calibri" w:cs="Times New Roman"/>
    </w:rPr>
  </w:style>
  <w:style w:type="paragraph" w:styleId="a4">
    <w:name w:val="List Paragraph"/>
    <w:basedOn w:val="a"/>
    <w:uiPriority w:val="34"/>
    <w:qFormat/>
    <w:rsid w:val="00B77170"/>
    <w:pPr>
      <w:ind w:left="708"/>
    </w:pPr>
  </w:style>
  <w:style w:type="table" w:styleId="a5">
    <w:name w:val="Table Grid"/>
    <w:basedOn w:val="a1"/>
    <w:uiPriority w:val="39"/>
    <w:rsid w:val="00B7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771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71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17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7170"/>
    <w:pPr>
      <w:spacing w:after="0" w:line="240" w:lineRule="auto"/>
    </w:pPr>
    <w:rPr>
      <w:rFonts w:ascii="Calibri" w:eastAsia="Calibri" w:hAnsi="Calibri" w:cs="Times New Roman"/>
    </w:rPr>
  </w:style>
  <w:style w:type="paragraph" w:styleId="a4">
    <w:name w:val="List Paragraph"/>
    <w:basedOn w:val="a"/>
    <w:uiPriority w:val="34"/>
    <w:qFormat/>
    <w:rsid w:val="00B77170"/>
    <w:pPr>
      <w:ind w:left="708"/>
    </w:pPr>
  </w:style>
  <w:style w:type="table" w:styleId="a5">
    <w:name w:val="Table Grid"/>
    <w:basedOn w:val="a1"/>
    <w:uiPriority w:val="39"/>
    <w:rsid w:val="00B7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771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71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Zem_Otdel</dc:creator>
  <cp:keywords/>
  <dc:description/>
  <cp:lastModifiedBy>Zem_Otdel</cp:lastModifiedBy>
  <cp:revision>2</cp:revision>
  <dcterms:created xsi:type="dcterms:W3CDTF">2021-04-14T09:50:00Z</dcterms:created>
  <dcterms:modified xsi:type="dcterms:W3CDTF">2021-04-14T09:50:00Z</dcterms:modified>
</cp:coreProperties>
</file>