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B1" w:rsidRDefault="00852BB1" w:rsidP="00852BB1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23875" cy="638175"/>
            <wp:effectExtent l="0" t="0" r="9525" b="0"/>
            <wp:docPr id="7" name="Рисунок 17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</w:t>
      </w:r>
    </w:p>
    <w:p w:rsidR="00852BB1" w:rsidRDefault="00852BB1" w:rsidP="00852B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БУЧАНСЬКА МІСЬКА РАДА</w:t>
      </w:r>
    </w:p>
    <w:p w:rsidR="00852BB1" w:rsidRDefault="00852BB1" w:rsidP="00852BB1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КИЇВСЬКОЇ ОБЛАСТІ</w:t>
      </w:r>
    </w:p>
    <w:p w:rsidR="00852BB1" w:rsidRDefault="00852BB1" w:rsidP="00852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СІМДЕСЯТ   ТРЕТЯ      </w:t>
      </w:r>
      <w:r>
        <w:rPr>
          <w:rFonts w:ascii="Times New Roman" w:hAnsi="Times New Roman" w:cs="Times New Roman"/>
          <w:b/>
          <w:sz w:val="28"/>
          <w:szCs w:val="28"/>
        </w:rPr>
        <w:t>СЕСІЯ    СЬОМОГО  СКЛИКАННЯ</w:t>
      </w:r>
    </w:p>
    <w:p w:rsidR="00852BB1" w:rsidRDefault="00852BB1" w:rsidP="00852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2BB1" w:rsidRDefault="00852BB1" w:rsidP="00852B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</w:t>
      </w:r>
    </w:p>
    <w:p w:rsidR="00852BB1" w:rsidRDefault="00852BB1" w:rsidP="00852BB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січня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4536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ІІ</w:t>
      </w:r>
    </w:p>
    <w:p w:rsidR="00852BB1" w:rsidRDefault="00852BB1" w:rsidP="00852BB1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852BB1" w:rsidRDefault="00852BB1" w:rsidP="00852BB1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852BB1" w:rsidRDefault="00852BB1" w:rsidP="00852BB1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790D45">
        <w:rPr>
          <w:rFonts w:ascii="Times New Roman" w:hAnsi="Times New Roman"/>
          <w:b/>
          <w:sz w:val="24"/>
          <w:szCs w:val="24"/>
          <w:lang w:val="uk-UA"/>
        </w:rPr>
        <w:t>П</w:t>
      </w:r>
      <w:proofErr w:type="spellStart"/>
      <w:r w:rsidRPr="00790D45">
        <w:rPr>
          <w:rFonts w:ascii="Times New Roman" w:hAnsi="Times New Roman"/>
          <w:b/>
          <w:sz w:val="24"/>
          <w:szCs w:val="24"/>
        </w:rPr>
        <w:t>ро</w:t>
      </w:r>
      <w:proofErr w:type="spellEnd"/>
      <w:r w:rsidRPr="00790D45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790D45">
        <w:rPr>
          <w:rFonts w:ascii="Times New Roman" w:hAnsi="Times New Roman"/>
          <w:b/>
          <w:sz w:val="24"/>
          <w:szCs w:val="24"/>
        </w:rPr>
        <w:t>проведення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90D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0D45">
        <w:rPr>
          <w:rFonts w:ascii="Times New Roman" w:hAnsi="Times New Roman"/>
          <w:b/>
          <w:sz w:val="24"/>
          <w:szCs w:val="24"/>
        </w:rPr>
        <w:t>земельних</w:t>
      </w:r>
      <w:proofErr w:type="spellEnd"/>
      <w:r w:rsidRPr="00790D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90D45">
        <w:rPr>
          <w:rFonts w:ascii="Times New Roman" w:hAnsi="Times New Roman"/>
          <w:b/>
          <w:sz w:val="24"/>
          <w:szCs w:val="24"/>
        </w:rPr>
        <w:t>торгів</w:t>
      </w:r>
      <w:proofErr w:type="spellEnd"/>
    </w:p>
    <w:p w:rsidR="00852BB1" w:rsidRDefault="00852BB1" w:rsidP="00852BB1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790D45">
        <w:rPr>
          <w:rFonts w:ascii="Times New Roman" w:hAnsi="Times New Roman"/>
          <w:b/>
          <w:sz w:val="24"/>
          <w:szCs w:val="24"/>
          <w:lang w:val="uk-UA"/>
        </w:rPr>
        <w:t>у формі аукціону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90D45">
        <w:rPr>
          <w:rFonts w:ascii="Times New Roman" w:hAnsi="Times New Roman"/>
          <w:b/>
          <w:sz w:val="24"/>
          <w:szCs w:val="24"/>
          <w:lang w:val="uk-UA"/>
        </w:rPr>
        <w:t>з продажу земельної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90D45">
        <w:rPr>
          <w:rFonts w:ascii="Times New Roman" w:hAnsi="Times New Roman"/>
          <w:b/>
          <w:sz w:val="24"/>
          <w:szCs w:val="24"/>
          <w:lang w:val="uk-UA"/>
        </w:rPr>
        <w:t>ділянки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852BB1" w:rsidRDefault="00852BB1" w:rsidP="00852BB1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 власність  м. Буча вул. Шевченка,5-б</w:t>
      </w:r>
    </w:p>
    <w:p w:rsidR="00852BB1" w:rsidRPr="00790D45" w:rsidRDefault="00852BB1" w:rsidP="00852BB1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кадастровий номер  3210945300:01:081:0094</w:t>
      </w:r>
    </w:p>
    <w:p w:rsidR="00852BB1" w:rsidRPr="009E6FF6" w:rsidRDefault="00852BB1" w:rsidP="00852BB1">
      <w:pPr>
        <w:jc w:val="center"/>
        <w:rPr>
          <w:lang w:val="uk-UA"/>
        </w:rPr>
      </w:pPr>
    </w:p>
    <w:p w:rsidR="00852BB1" w:rsidRDefault="00852BB1" w:rsidP="00852BB1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D5E56">
        <w:rPr>
          <w:rFonts w:ascii="Times New Roman" w:hAnsi="Times New Roman"/>
          <w:sz w:val="24"/>
          <w:szCs w:val="24"/>
          <w:lang w:val="uk-UA"/>
        </w:rPr>
        <w:t xml:space="preserve">Розглянувши лист ПП «Фірма «СОМГІЗ» від </w:t>
      </w:r>
      <w:r>
        <w:rPr>
          <w:rFonts w:ascii="Times New Roman" w:hAnsi="Times New Roman"/>
          <w:sz w:val="24"/>
          <w:szCs w:val="24"/>
          <w:lang w:val="uk-UA"/>
        </w:rPr>
        <w:t>24.01.2020р</w:t>
      </w:r>
      <w:r w:rsidRPr="007D5E5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вих. № 135</w:t>
      </w:r>
      <w:r w:rsidRPr="007D5E56">
        <w:rPr>
          <w:rFonts w:ascii="Times New Roman" w:hAnsi="Times New Roman"/>
          <w:sz w:val="24"/>
          <w:szCs w:val="24"/>
          <w:lang w:val="uk-UA"/>
        </w:rPr>
        <w:t xml:space="preserve"> про визнання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7D5E56">
        <w:rPr>
          <w:rFonts w:ascii="Times New Roman" w:hAnsi="Times New Roman"/>
          <w:sz w:val="24"/>
          <w:szCs w:val="24"/>
          <w:lang w:val="uk-UA"/>
        </w:rPr>
        <w:t xml:space="preserve"> відповідно до частини 4 ст.138 Земельного кодексу України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7D5E56">
        <w:rPr>
          <w:rFonts w:ascii="Times New Roman" w:hAnsi="Times New Roman"/>
          <w:sz w:val="24"/>
          <w:szCs w:val="24"/>
          <w:lang w:val="uk-UA"/>
        </w:rPr>
        <w:t xml:space="preserve"> земельних торгів у формі аукціону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973C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D5E56">
        <w:rPr>
          <w:rFonts w:ascii="Times New Roman" w:hAnsi="Times New Roman"/>
          <w:sz w:val="24"/>
          <w:szCs w:val="24"/>
          <w:lang w:val="uk-UA"/>
        </w:rPr>
        <w:t>такими, що не відбулися,</w:t>
      </w:r>
      <w:r w:rsidRPr="00973C8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в зв’язку з відсутністю учасників на участь у земельних</w:t>
      </w:r>
      <w:r w:rsidRPr="00973C8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торгах, беручи до уваги протокол № 64 </w:t>
      </w:r>
      <w:r w:rsidRPr="007D5E56">
        <w:rPr>
          <w:rFonts w:ascii="Times New Roman" w:hAnsi="Times New Roman"/>
          <w:sz w:val="24"/>
          <w:szCs w:val="24"/>
          <w:lang w:val="uk-UA"/>
        </w:rPr>
        <w:t xml:space="preserve">земельних торгів у формі аукціону з продажу </w:t>
      </w:r>
      <w:r>
        <w:rPr>
          <w:rFonts w:ascii="Times New Roman" w:hAnsi="Times New Roman"/>
          <w:sz w:val="24"/>
          <w:szCs w:val="24"/>
          <w:lang w:val="uk-UA"/>
        </w:rPr>
        <w:t>земельної ділянки у власність  від 24.01.2020р.</w:t>
      </w:r>
      <w:r w:rsidRPr="007D5E56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враховуючи пропозицію постійної депутатської комісії з питань соціально – економічного розвитку, підприємництва,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житлово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- комунального господарства, бюджету, фінансів та інвестування,</w:t>
      </w:r>
      <w:r w:rsidRPr="007D5E56">
        <w:rPr>
          <w:rFonts w:ascii="Times New Roman" w:hAnsi="Times New Roman"/>
          <w:sz w:val="24"/>
          <w:szCs w:val="24"/>
          <w:lang w:val="uk-UA"/>
        </w:rPr>
        <w:t xml:space="preserve"> керуючись</w:t>
      </w:r>
      <w:r w:rsidRPr="009721D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D5E56">
        <w:rPr>
          <w:rFonts w:ascii="Times New Roman" w:hAnsi="Times New Roman"/>
          <w:sz w:val="24"/>
          <w:szCs w:val="24"/>
          <w:lang w:val="uk-UA"/>
        </w:rPr>
        <w:t>статтями 134-139 Земельного кодексу України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7D5E56">
        <w:rPr>
          <w:rFonts w:ascii="Times New Roman" w:hAnsi="Times New Roman"/>
          <w:sz w:val="24"/>
          <w:szCs w:val="24"/>
          <w:lang w:val="uk-UA"/>
        </w:rPr>
        <w:t xml:space="preserve"> пунктом 34 частини 1 статті </w:t>
      </w:r>
      <w:r>
        <w:rPr>
          <w:rFonts w:ascii="Times New Roman" w:hAnsi="Times New Roman"/>
          <w:sz w:val="24"/>
          <w:szCs w:val="24"/>
          <w:lang w:val="uk-UA"/>
        </w:rPr>
        <w:t>26 Закону України «</w:t>
      </w:r>
      <w:r w:rsidRPr="007D5E56">
        <w:rPr>
          <w:rFonts w:ascii="Times New Roman" w:hAnsi="Times New Roman"/>
          <w:sz w:val="24"/>
          <w:szCs w:val="24"/>
          <w:lang w:val="uk-UA"/>
        </w:rPr>
        <w:t>Про м</w:t>
      </w:r>
      <w:r>
        <w:rPr>
          <w:rFonts w:ascii="Times New Roman" w:hAnsi="Times New Roman"/>
          <w:sz w:val="24"/>
          <w:szCs w:val="24"/>
          <w:lang w:val="uk-UA"/>
        </w:rPr>
        <w:t>ісцеве самоврядування в Україні»</w:t>
      </w:r>
      <w:r w:rsidRPr="007D5E56">
        <w:rPr>
          <w:rFonts w:ascii="Times New Roman" w:hAnsi="Times New Roman"/>
          <w:sz w:val="24"/>
          <w:szCs w:val="24"/>
          <w:lang w:val="uk-UA"/>
        </w:rPr>
        <w:t>, міська рада</w:t>
      </w:r>
    </w:p>
    <w:p w:rsidR="00852BB1" w:rsidRPr="007D5E56" w:rsidRDefault="00852BB1" w:rsidP="00852BB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7D5E56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852BB1" w:rsidRPr="00EC7845" w:rsidRDefault="00852BB1" w:rsidP="00852BB1">
      <w:pPr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7D5E56">
        <w:rPr>
          <w:rFonts w:ascii="Times New Roman" w:hAnsi="Times New Roman"/>
          <w:sz w:val="24"/>
          <w:szCs w:val="24"/>
        </w:rPr>
        <w:t xml:space="preserve">Провести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D5E56">
        <w:rPr>
          <w:rFonts w:ascii="Times New Roman" w:hAnsi="Times New Roman"/>
          <w:sz w:val="24"/>
          <w:szCs w:val="24"/>
        </w:rPr>
        <w:t>земельні</w:t>
      </w:r>
      <w:proofErr w:type="spellEnd"/>
      <w:r w:rsidRPr="007D5E56">
        <w:rPr>
          <w:rFonts w:ascii="Times New Roman" w:hAnsi="Times New Roman"/>
          <w:sz w:val="24"/>
          <w:szCs w:val="24"/>
        </w:rPr>
        <w:t xml:space="preserve"> торги</w:t>
      </w:r>
      <w:r w:rsidRPr="007D5E56">
        <w:rPr>
          <w:rFonts w:ascii="Times New Roman" w:hAnsi="Times New Roman"/>
          <w:sz w:val="24"/>
          <w:szCs w:val="24"/>
          <w:lang w:val="uk-UA"/>
        </w:rPr>
        <w:t xml:space="preserve"> у формі аукціону</w:t>
      </w:r>
      <w:r w:rsidRPr="007D5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E56">
        <w:rPr>
          <w:rFonts w:ascii="Times New Roman" w:hAnsi="Times New Roman"/>
          <w:iCs/>
          <w:sz w:val="24"/>
          <w:szCs w:val="24"/>
        </w:rPr>
        <w:t>з</w:t>
      </w:r>
      <w:proofErr w:type="spellEnd"/>
      <w:r w:rsidRPr="007D5E56">
        <w:rPr>
          <w:rFonts w:ascii="Times New Roman" w:hAnsi="Times New Roman"/>
          <w:iCs/>
          <w:sz w:val="24"/>
          <w:szCs w:val="24"/>
        </w:rPr>
        <w:t xml:space="preserve"> продажу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у власність </w:t>
      </w:r>
      <w:r w:rsidRPr="007D5E56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7D5E56">
        <w:rPr>
          <w:rFonts w:ascii="Times New Roman" w:hAnsi="Times New Roman"/>
          <w:sz w:val="24"/>
          <w:szCs w:val="24"/>
          <w:lang w:val="uk-UA"/>
        </w:rPr>
        <w:t xml:space="preserve">земельної ділянки несільськогосподарського призначення, площею </w:t>
      </w:r>
      <w:r>
        <w:rPr>
          <w:rFonts w:ascii="Times New Roman" w:hAnsi="Times New Roman"/>
          <w:sz w:val="24"/>
          <w:szCs w:val="24"/>
          <w:lang w:val="uk-UA"/>
        </w:rPr>
        <w:t>0,5860 га</w:t>
      </w:r>
      <w:r w:rsidRPr="007D5E56">
        <w:rPr>
          <w:rFonts w:ascii="Times New Roman" w:hAnsi="Times New Roman"/>
          <w:color w:val="000000"/>
          <w:sz w:val="24"/>
          <w:szCs w:val="24"/>
          <w:lang w:val="uk-UA"/>
        </w:rPr>
        <w:t xml:space="preserve">; </w:t>
      </w:r>
      <w:r w:rsidRPr="007D5E56">
        <w:rPr>
          <w:rFonts w:ascii="Times New Roman" w:hAnsi="Times New Roman"/>
          <w:sz w:val="24"/>
          <w:szCs w:val="24"/>
          <w:lang w:val="uk-UA"/>
        </w:rPr>
        <w:t>кадастрови</w:t>
      </w:r>
      <w:r>
        <w:rPr>
          <w:rFonts w:ascii="Times New Roman" w:hAnsi="Times New Roman"/>
          <w:sz w:val="24"/>
          <w:szCs w:val="24"/>
          <w:lang w:val="uk-UA"/>
        </w:rPr>
        <w:t>й номер: 3210945300:01:081:0094</w:t>
      </w:r>
      <w:r w:rsidRPr="007D5E5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D5E56">
        <w:rPr>
          <w:rFonts w:ascii="Times New Roman" w:hAnsi="Times New Roman"/>
          <w:color w:val="000000"/>
          <w:sz w:val="24"/>
          <w:szCs w:val="24"/>
          <w:lang w:val="uk-UA"/>
        </w:rPr>
        <w:t xml:space="preserve">категорія земель: землі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житлової та громадської забудови; цільове призначення:</w:t>
      </w:r>
      <w:r w:rsidRPr="007D5E56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для будівництва та обслуговування будівель торгі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вл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і</w:t>
      </w:r>
      <w:r w:rsidRPr="007D5E56">
        <w:rPr>
          <w:rFonts w:ascii="Times New Roman" w:hAnsi="Times New Roman"/>
          <w:color w:val="000000"/>
          <w:sz w:val="24"/>
          <w:szCs w:val="24"/>
          <w:lang w:val="uk-UA"/>
        </w:rPr>
        <w:t>,  що розташована</w:t>
      </w:r>
      <w:r w:rsidRPr="007D5E56">
        <w:rPr>
          <w:rFonts w:ascii="Times New Roman" w:hAnsi="Times New Roman"/>
          <w:sz w:val="24"/>
          <w:szCs w:val="24"/>
          <w:lang w:val="uk-UA"/>
        </w:rPr>
        <w:t xml:space="preserve"> за адресою:</w:t>
      </w:r>
      <w:r w:rsidRPr="007D5E56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7D5E56">
        <w:rPr>
          <w:rFonts w:ascii="Times New Roman" w:hAnsi="Times New Roman"/>
          <w:sz w:val="24"/>
          <w:szCs w:val="24"/>
          <w:lang w:val="uk-UA"/>
        </w:rPr>
        <w:t>Київська обл., м.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D5E56">
        <w:rPr>
          <w:rFonts w:ascii="Times New Roman" w:hAnsi="Times New Roman"/>
          <w:sz w:val="24"/>
          <w:szCs w:val="24"/>
          <w:lang w:val="uk-UA"/>
        </w:rPr>
        <w:t>Буча ( в межах населен</w:t>
      </w:r>
      <w:r>
        <w:rPr>
          <w:rFonts w:ascii="Times New Roman" w:hAnsi="Times New Roman"/>
          <w:sz w:val="24"/>
          <w:szCs w:val="24"/>
          <w:lang w:val="uk-UA"/>
        </w:rPr>
        <w:t>ого пункту), вул. Шевченка,5-б.</w:t>
      </w:r>
    </w:p>
    <w:p w:rsidR="00852BB1" w:rsidRDefault="00852BB1" w:rsidP="00852BB1">
      <w:pPr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 xml:space="preserve">Встановити стартову ціну земельної ділянки, що підлягає продажу на земельних торгах в розмірі 4 500 000 </w:t>
      </w:r>
      <w:proofErr w:type="spellStart"/>
      <w:r>
        <w:rPr>
          <w:rFonts w:ascii="Times New Roman" w:hAnsi="Times New Roman"/>
          <w:iCs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/>
          <w:iCs/>
          <w:sz w:val="24"/>
          <w:szCs w:val="24"/>
          <w:lang w:val="uk-UA"/>
        </w:rPr>
        <w:t xml:space="preserve"> 00коп ( Чотири мільйони п’ятсот тисяч гривень 00коп).</w:t>
      </w:r>
    </w:p>
    <w:p w:rsidR="00852BB1" w:rsidRPr="007D5E56" w:rsidRDefault="00852BB1" w:rsidP="00852BB1">
      <w:pPr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uk-UA"/>
        </w:rPr>
      </w:pPr>
      <w:r>
        <w:rPr>
          <w:rFonts w:ascii="Times New Roman" w:hAnsi="Times New Roman"/>
          <w:iCs/>
          <w:sz w:val="24"/>
          <w:szCs w:val="24"/>
          <w:lang w:val="uk-UA"/>
        </w:rPr>
        <w:t xml:space="preserve">Визнати таким, що втратив чинність п.2 рішення </w:t>
      </w:r>
      <w:proofErr w:type="spellStart"/>
      <w:r>
        <w:rPr>
          <w:rFonts w:ascii="Times New Roman" w:hAnsi="Times New Roman"/>
          <w:iCs/>
          <w:sz w:val="24"/>
          <w:szCs w:val="24"/>
          <w:lang w:val="uk-UA"/>
        </w:rPr>
        <w:t>Бучанської</w:t>
      </w:r>
      <w:proofErr w:type="spellEnd"/>
      <w:r>
        <w:rPr>
          <w:rFonts w:ascii="Times New Roman" w:hAnsi="Times New Roman"/>
          <w:iCs/>
          <w:sz w:val="24"/>
          <w:szCs w:val="24"/>
          <w:lang w:val="uk-UA"/>
        </w:rPr>
        <w:t xml:space="preserve"> міської ради № 4069-67-VІІ від 24.10.2019р.</w:t>
      </w:r>
    </w:p>
    <w:p w:rsidR="00852BB1" w:rsidRPr="007D5E56" w:rsidRDefault="00852BB1" w:rsidP="00852BB1">
      <w:pPr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7D5E56">
        <w:rPr>
          <w:rFonts w:ascii="Times New Roman" w:hAnsi="Times New Roman"/>
          <w:color w:val="000000"/>
          <w:sz w:val="24"/>
          <w:szCs w:val="24"/>
          <w:lang w:val="uk-UA"/>
        </w:rPr>
        <w:t xml:space="preserve">Контроль за виконанням даного рішення покласти на постійну депутатську комісію з питань соціально-економічного розвитку, підприємництва, житлово-комунального господарства, бюджету, фінансів та інвестування. </w:t>
      </w:r>
    </w:p>
    <w:p w:rsidR="00852BB1" w:rsidRDefault="00852BB1" w:rsidP="00852BB1">
      <w:pPr>
        <w:tabs>
          <w:tab w:val="left" w:pos="72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2BB1" w:rsidRPr="004F2F12" w:rsidRDefault="00852BB1" w:rsidP="00852BB1">
      <w:pPr>
        <w:tabs>
          <w:tab w:val="left" w:pos="72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F2F12"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 w:rsidRPr="004F2F12">
        <w:rPr>
          <w:rFonts w:ascii="Times New Roman" w:hAnsi="Times New Roman"/>
          <w:b/>
          <w:sz w:val="28"/>
          <w:szCs w:val="28"/>
          <w:lang w:val="uk-UA"/>
        </w:rPr>
        <w:tab/>
        <w:t xml:space="preserve">А.П. </w:t>
      </w:r>
      <w:proofErr w:type="spellStart"/>
      <w:r w:rsidRPr="004F2F12">
        <w:rPr>
          <w:rFonts w:ascii="Times New Roman" w:hAnsi="Times New Roman"/>
          <w:b/>
          <w:sz w:val="28"/>
          <w:szCs w:val="28"/>
          <w:lang w:val="uk-UA"/>
        </w:rPr>
        <w:t>Федорук</w:t>
      </w:r>
      <w:proofErr w:type="spellEnd"/>
    </w:p>
    <w:p w:rsidR="0096237B" w:rsidRDefault="0096237B"/>
    <w:sectPr w:rsidR="0096237B" w:rsidSect="00852BB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853D8"/>
    <w:multiLevelType w:val="hybridMultilevel"/>
    <w:tmpl w:val="A73091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BB1"/>
    <w:rsid w:val="00852BB1"/>
    <w:rsid w:val="0096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BB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5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Zem_Otdel</dc:creator>
  <cp:keywords/>
  <dc:description/>
  <cp:lastModifiedBy>Zem_Otdel</cp:lastModifiedBy>
  <cp:revision>2</cp:revision>
  <dcterms:created xsi:type="dcterms:W3CDTF">2020-02-04T06:43:00Z</dcterms:created>
  <dcterms:modified xsi:type="dcterms:W3CDTF">2020-02-04T06:43:00Z</dcterms:modified>
</cp:coreProperties>
</file>