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F" w:rsidRPr="00A65547" w:rsidRDefault="005379FF" w:rsidP="005379FF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FF" w:rsidRPr="000D1DA1" w:rsidRDefault="005379FF" w:rsidP="005379FF">
      <w:pPr>
        <w:jc w:val="center"/>
        <w:rPr>
          <w:b/>
          <w:bCs/>
          <w:sz w:val="20"/>
          <w:szCs w:val="20"/>
        </w:rPr>
      </w:pPr>
    </w:p>
    <w:p w:rsidR="005379FF" w:rsidRPr="00A65547" w:rsidRDefault="005379FF" w:rsidP="005379FF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5379FF" w:rsidRPr="00A65547" w:rsidRDefault="005379FF" w:rsidP="005379FF">
      <w:pPr>
        <w:pStyle w:val="2"/>
        <w:pBdr>
          <w:bottom w:val="single" w:sz="12" w:space="1" w:color="auto"/>
        </w:pBdr>
        <w:jc w:val="center"/>
      </w:pPr>
      <w:r w:rsidRPr="00A65547">
        <w:t>КИЇВСЬКОЇ ОБЛАСТІ</w:t>
      </w:r>
    </w:p>
    <w:p w:rsidR="005379FF" w:rsidRPr="00A65547" w:rsidRDefault="005379FF" w:rsidP="005379F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5379FF" w:rsidRPr="00A65547" w:rsidRDefault="005379FF" w:rsidP="005379FF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5379FF" w:rsidRDefault="005379FF" w:rsidP="005379FF"/>
    <w:p w:rsidR="005379FF" w:rsidRPr="0079285D" w:rsidRDefault="005379FF" w:rsidP="005379FF">
      <w:pPr>
        <w:rPr>
          <w:b/>
        </w:rPr>
      </w:pPr>
      <w:r w:rsidRPr="0079285D">
        <w:rPr>
          <w:b/>
          <w:bCs/>
          <w:u w:val="single"/>
        </w:rPr>
        <w:t>«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лютого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80</w:t>
      </w:r>
    </w:p>
    <w:p w:rsidR="005379FF" w:rsidRPr="0079285D" w:rsidRDefault="005379FF" w:rsidP="005379FF">
      <w:pPr>
        <w:ind w:left="1440"/>
        <w:rPr>
          <w:b/>
        </w:rPr>
      </w:pPr>
      <w:r w:rsidRPr="0079285D">
        <w:rPr>
          <w:b/>
        </w:rPr>
        <w:t>місто Буча</w:t>
      </w:r>
    </w:p>
    <w:p w:rsidR="005379FF" w:rsidRDefault="005379FF" w:rsidP="005379FF">
      <w:pPr>
        <w:ind w:right="5640"/>
        <w:jc w:val="both"/>
        <w:rPr>
          <w:b/>
          <w:sz w:val="18"/>
          <w:szCs w:val="18"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по робочому проекту «Реконструкція пішохідної зони по вул. Героїв Майдану (від вул. Нове Шосе до    вул. Енергетиків) </w:t>
      </w:r>
      <w:r w:rsidRPr="0079285D">
        <w:rPr>
          <w:b/>
        </w:rPr>
        <w:t xml:space="preserve">в м. Буча Київської області» </w:t>
      </w:r>
    </w:p>
    <w:p w:rsidR="005379FF" w:rsidRPr="00517E91" w:rsidRDefault="005379FF" w:rsidP="005379FF">
      <w:pPr>
        <w:ind w:right="5640"/>
        <w:jc w:val="both"/>
        <w:rPr>
          <w:b/>
          <w:sz w:val="18"/>
          <w:szCs w:val="18"/>
        </w:rPr>
      </w:pPr>
    </w:p>
    <w:p w:rsidR="005379FF" w:rsidRPr="0079285D" w:rsidRDefault="005379FF" w:rsidP="005379FF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>
        <w:t xml:space="preserve">Реконструкція пішохідної зони по вул. Героїв Майдану (від вул. Нове Шосе до                   вул. Енергетиків)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«ДІМ»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04-0007/17 від 12.01.2017р.,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існуючої дорожньої інфраструктури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</w:t>
      </w:r>
      <w:r w:rsidRPr="0079285D">
        <w:t>міської ради</w:t>
      </w:r>
    </w:p>
    <w:p w:rsidR="005379FF" w:rsidRPr="0079285D" w:rsidRDefault="005379FF" w:rsidP="005379FF">
      <w:pPr>
        <w:jc w:val="both"/>
        <w:rPr>
          <w:b/>
        </w:rPr>
      </w:pPr>
    </w:p>
    <w:p w:rsidR="005379FF" w:rsidRPr="00517E91" w:rsidRDefault="005379FF" w:rsidP="005379FF">
      <w:pPr>
        <w:jc w:val="both"/>
        <w:rPr>
          <w:b/>
        </w:rPr>
      </w:pPr>
      <w:r w:rsidRPr="0079285D">
        <w:rPr>
          <w:b/>
        </w:rPr>
        <w:t>ВИРІШИВ:</w:t>
      </w:r>
    </w:p>
    <w:p w:rsidR="005379FF" w:rsidRPr="0079285D" w:rsidRDefault="005379FF" w:rsidP="005379FF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>
        <w:t xml:space="preserve">Реконструкція пішохідної зони по вул. Героїв Майдану (від вул. Нове Шосе до                   вул. Енергетиків)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5379FF" w:rsidRPr="0079285D" w:rsidTr="00816457">
        <w:tc>
          <w:tcPr>
            <w:tcW w:w="5529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5379FF" w:rsidRPr="0079285D" w:rsidTr="00816457">
        <w:tc>
          <w:tcPr>
            <w:tcW w:w="5529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534"/>
              <w:jc w:val="both"/>
            </w:pPr>
            <w:r>
              <w:t>2288,107</w:t>
            </w:r>
          </w:p>
        </w:tc>
      </w:tr>
      <w:tr w:rsidR="005379FF" w:rsidRPr="0079285D" w:rsidTr="00816457">
        <w:tc>
          <w:tcPr>
            <w:tcW w:w="5529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jc w:val="both"/>
            </w:pPr>
            <w:r>
              <w:t>1804,077</w:t>
            </w:r>
          </w:p>
        </w:tc>
      </w:tr>
      <w:tr w:rsidR="005379FF" w:rsidRPr="0079285D" w:rsidTr="00816457">
        <w:tc>
          <w:tcPr>
            <w:tcW w:w="5529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5379FF" w:rsidRPr="0079285D" w:rsidRDefault="005379FF" w:rsidP="00816457">
            <w:pPr>
              <w:tabs>
                <w:tab w:val="num" w:pos="567"/>
              </w:tabs>
              <w:ind w:left="567" w:hanging="534"/>
              <w:jc w:val="both"/>
            </w:pPr>
            <w:r>
              <w:t>484,031</w:t>
            </w:r>
          </w:p>
        </w:tc>
      </w:tr>
    </w:tbl>
    <w:p w:rsidR="005379FF" w:rsidRPr="0079285D" w:rsidRDefault="005379FF" w:rsidP="005379F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9285D">
        <w:t>Виконання робіт по</w:t>
      </w:r>
      <w:r>
        <w:t xml:space="preserve"> реконструкції</w:t>
      </w:r>
      <w:r w:rsidRPr="0079285D">
        <w:t xml:space="preserve"> </w:t>
      </w:r>
      <w:r>
        <w:t xml:space="preserve">пішохідної зони по вул. Героїв Майдану (від вул. Нове Шосе до вул. Енергетиків) в </w:t>
      </w:r>
      <w:r w:rsidRPr="0079285D">
        <w:t>м. Буча Київської області доручити ліцензованій організації.</w:t>
      </w:r>
    </w:p>
    <w:p w:rsidR="005379FF" w:rsidRPr="0079285D" w:rsidRDefault="005379FF" w:rsidP="005379F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5379FF" w:rsidRPr="0079285D" w:rsidRDefault="005379FF" w:rsidP="005379FF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5379FF" w:rsidRPr="0079285D" w:rsidTr="00816457">
        <w:tc>
          <w:tcPr>
            <w:tcW w:w="7244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5379FF" w:rsidRPr="0079285D" w:rsidRDefault="005379FF" w:rsidP="00816457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5379FF" w:rsidRPr="0079285D" w:rsidTr="00816457">
        <w:tc>
          <w:tcPr>
            <w:tcW w:w="7244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5379FF" w:rsidRPr="0079285D" w:rsidTr="00816457">
        <w:tc>
          <w:tcPr>
            <w:tcW w:w="7244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</w:p>
        </w:tc>
      </w:tr>
      <w:tr w:rsidR="005379FF" w:rsidRPr="0079285D" w:rsidTr="00816457">
        <w:tc>
          <w:tcPr>
            <w:tcW w:w="7244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5379FF" w:rsidRPr="0079285D" w:rsidRDefault="005379FF" w:rsidP="00816457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5379FF" w:rsidRPr="0079285D" w:rsidTr="00816457">
        <w:tc>
          <w:tcPr>
            <w:tcW w:w="7244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</w:p>
        </w:tc>
      </w:tr>
      <w:tr w:rsidR="005379FF" w:rsidRPr="0079285D" w:rsidTr="00816457">
        <w:tc>
          <w:tcPr>
            <w:tcW w:w="7244" w:type="dxa"/>
            <w:shd w:val="clear" w:color="auto" w:fill="auto"/>
          </w:tcPr>
          <w:p w:rsidR="005379FF" w:rsidRPr="0079285D" w:rsidRDefault="005379FF" w:rsidP="00816457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5379FF" w:rsidRPr="0079285D" w:rsidRDefault="005379FF" w:rsidP="00816457">
            <w:r>
              <w:t>С.А. Демченко</w:t>
            </w:r>
          </w:p>
        </w:tc>
      </w:tr>
    </w:tbl>
    <w:p w:rsidR="00B41F2F" w:rsidRDefault="00B41F2F"/>
    <w:sectPr w:rsidR="00B41F2F" w:rsidSect="005379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FF"/>
    <w:rsid w:val="005379FF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9F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5379FF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379FF"/>
    <w:pPr>
      <w:ind w:left="5812" w:hanging="5760"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7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F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2017-03-02T08:02:00Z</dcterms:created>
  <dcterms:modified xsi:type="dcterms:W3CDTF">2017-03-02T08:02:00Z</dcterms:modified>
</cp:coreProperties>
</file>